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65" w:rsidRPr="00D0125A" w:rsidRDefault="00212D65">
      <w:pPr>
        <w:rPr>
          <w:rFonts w:eastAsia="仿宋_GB2312"/>
          <w:sz w:val="84"/>
        </w:rPr>
      </w:pPr>
    </w:p>
    <w:p w:rsidR="006B4D99" w:rsidRPr="00D0125A" w:rsidRDefault="00AC25F9" w:rsidP="00AF1C29">
      <w:pPr>
        <w:ind w:right="105"/>
        <w:jc w:val="right"/>
        <w:rPr>
          <w:rFonts w:eastAsia="黑体"/>
          <w:b/>
          <w:spacing w:val="40"/>
          <w:w w:val="66"/>
          <w:sz w:val="60"/>
          <w:szCs w:val="60"/>
        </w:rPr>
      </w:pPr>
      <w:r>
        <w:rPr>
          <w:rFonts w:eastAsia="黑体" w:hint="eastAsia"/>
          <w:b/>
          <w:color w:val="FF0000"/>
          <w:spacing w:val="40"/>
          <w:w w:val="66"/>
          <w:sz w:val="60"/>
          <w:szCs w:val="60"/>
        </w:rPr>
        <w:t xml:space="preserve">        </w:t>
      </w:r>
      <w:r w:rsidRPr="0017359C">
        <w:rPr>
          <w:rFonts w:eastAsia="黑体" w:hint="eastAsia"/>
          <w:b/>
          <w:spacing w:val="40"/>
          <w:w w:val="66"/>
          <w:sz w:val="60"/>
          <w:szCs w:val="60"/>
        </w:rPr>
        <w:t>天津职业技术师范大学继续教育学院培训楼家具</w:t>
      </w:r>
      <w:r w:rsidR="001D53D3" w:rsidRPr="0017359C">
        <w:rPr>
          <w:rFonts w:eastAsia="黑体"/>
          <w:b/>
          <w:noProof/>
          <w:spacing w:val="40"/>
          <w:w w:val="66"/>
          <w:sz w:val="60"/>
          <w:szCs w:val="60"/>
        </w:rPr>
        <mc:AlternateContent>
          <mc:Choice Requires="wps">
            <w:drawing>
              <wp:anchor distT="0" distB="0" distL="114300" distR="114300" simplePos="0" relativeHeight="251659776" behindDoc="0" locked="0" layoutInCell="1" allowOverlap="1" wp14:anchorId="4A4648E1" wp14:editId="0566CF63">
                <wp:simplePos x="0" y="0"/>
                <wp:positionH relativeFrom="column">
                  <wp:posOffset>154305</wp:posOffset>
                </wp:positionH>
                <wp:positionV relativeFrom="paragraph">
                  <wp:posOffset>207645</wp:posOffset>
                </wp:positionV>
                <wp:extent cx="360000" cy="0"/>
                <wp:effectExtent l="0" t="95250" r="2540" b="95250"/>
                <wp:wrapNone/>
                <wp:docPr id="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6.35pt" to="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" strokecolor="#4b69b5" strokeweight="15pt"/>
            </w:pict>
          </mc:Fallback>
        </mc:AlternateContent>
      </w:r>
      <w:r w:rsidR="00B62054" w:rsidRPr="0017359C">
        <w:rPr>
          <w:rFonts w:eastAsia="黑体" w:hint="eastAsia"/>
          <w:b/>
          <w:spacing w:val="40"/>
          <w:w w:val="66"/>
          <w:sz w:val="60"/>
          <w:szCs w:val="60"/>
        </w:rPr>
        <w:t>项目</w:t>
      </w:r>
    </w:p>
    <w:p w:rsidR="00212D65" w:rsidRPr="00D0125A" w:rsidRDefault="00B62054" w:rsidP="00AF1C29">
      <w:pPr>
        <w:ind w:right="105"/>
        <w:jc w:val="right"/>
        <w:rPr>
          <w:rFonts w:eastAsia="黑体"/>
          <w:b/>
          <w:spacing w:val="40"/>
          <w:w w:val="66"/>
          <w:sz w:val="60"/>
          <w:szCs w:val="60"/>
        </w:rPr>
      </w:pPr>
      <w:r w:rsidRPr="00D0125A">
        <w:rPr>
          <w:rFonts w:eastAsia="黑体"/>
          <w:b/>
          <w:noProof/>
          <w:spacing w:val="40"/>
          <w:w w:val="66"/>
          <w:sz w:val="60"/>
          <w:szCs w:val="60"/>
        </w:rPr>
        <mc:AlternateContent>
          <mc:Choice Requires="wps">
            <w:drawing>
              <wp:anchor distT="0" distB="0" distL="114300" distR="114300" simplePos="0" relativeHeight="251656704" behindDoc="0" locked="0" layoutInCell="1" allowOverlap="1" wp14:anchorId="3C8D4238" wp14:editId="12323D48">
                <wp:simplePos x="0" y="0"/>
                <wp:positionH relativeFrom="column">
                  <wp:posOffset>154305</wp:posOffset>
                </wp:positionH>
                <wp:positionV relativeFrom="paragraph">
                  <wp:posOffset>312420</wp:posOffset>
                </wp:positionV>
                <wp:extent cx="1914525" cy="0"/>
                <wp:effectExtent l="0" t="95250" r="9525" b="95250"/>
                <wp:wrapNone/>
                <wp:docPr id="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24.6pt" to="16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" strokecolor="#4b69b5" strokeweight="15pt"/>
            </w:pict>
          </mc:Fallback>
        </mc:AlternateContent>
      </w:r>
      <w:r w:rsidR="00212D65" w:rsidRPr="00D0125A">
        <w:rPr>
          <w:rFonts w:eastAsia="黑体"/>
          <w:b/>
          <w:spacing w:val="40"/>
          <w:w w:val="66"/>
          <w:sz w:val="60"/>
          <w:szCs w:val="60"/>
        </w:rPr>
        <w:t>竞争性磋商文件</w:t>
      </w:r>
    </w:p>
    <w:p w:rsidR="00212D65" w:rsidRPr="00D0125A" w:rsidRDefault="00212D65">
      <w:pPr>
        <w:ind w:right="1025"/>
        <w:jc w:val="center"/>
        <w:rPr>
          <w:rFonts w:eastAsia="黑体"/>
          <w:b/>
          <w:spacing w:val="40"/>
          <w:w w:val="66"/>
          <w:sz w:val="60"/>
          <w:szCs w:val="60"/>
        </w:rPr>
      </w:pPr>
    </w:p>
    <w:p w:rsidR="00212D65" w:rsidRPr="00D0125A" w:rsidRDefault="00212D65">
      <w:pPr>
        <w:jc w:val="center"/>
        <w:rPr>
          <w:rFonts w:eastAsia="黑体"/>
          <w:b/>
          <w:spacing w:val="40"/>
          <w:w w:val="66"/>
          <w:sz w:val="15"/>
          <w:szCs w:val="15"/>
        </w:rPr>
      </w:pPr>
      <w:r w:rsidRPr="00D0125A">
        <w:rPr>
          <w:rFonts w:eastAsia="黑体"/>
          <w:b/>
          <w:spacing w:val="40"/>
          <w:w w:val="66"/>
          <w:sz w:val="56"/>
          <w:szCs w:val="56"/>
        </w:rPr>
        <w:t xml:space="preserve">            </w:t>
      </w:r>
    </w:p>
    <w:p w:rsidR="00212D65" w:rsidRPr="008B7356" w:rsidRDefault="00212D65">
      <w:pPr>
        <w:jc w:val="center"/>
        <w:rPr>
          <w:rFonts w:eastAsia="黑体"/>
          <w:spacing w:val="40"/>
          <w:w w:val="66"/>
          <w:sz w:val="32"/>
          <w:szCs w:val="32"/>
        </w:rPr>
      </w:pPr>
      <w:r w:rsidRPr="008B7356">
        <w:rPr>
          <w:rFonts w:eastAsia="黑体"/>
          <w:spacing w:val="40"/>
          <w:w w:val="66"/>
          <w:sz w:val="32"/>
          <w:szCs w:val="32"/>
        </w:rPr>
        <w:t>（项目编号：</w:t>
      </w:r>
      <w:r w:rsidR="008B7356">
        <w:rPr>
          <w:rFonts w:eastAsia="黑体" w:hint="eastAsia"/>
          <w:spacing w:val="40"/>
          <w:w w:val="66"/>
          <w:sz w:val="32"/>
          <w:szCs w:val="32"/>
        </w:rPr>
        <w:t>TGPC-</w:t>
      </w:r>
      <w:r w:rsidR="00A80D8D">
        <w:rPr>
          <w:rFonts w:eastAsia="黑体" w:hint="eastAsia"/>
          <w:spacing w:val="40"/>
          <w:w w:val="66"/>
          <w:sz w:val="32"/>
          <w:szCs w:val="32"/>
        </w:rPr>
        <w:t>2024</w:t>
      </w:r>
      <w:r w:rsidR="008B7356">
        <w:rPr>
          <w:rFonts w:eastAsia="黑体" w:hint="eastAsia"/>
          <w:spacing w:val="40"/>
          <w:w w:val="66"/>
          <w:sz w:val="32"/>
          <w:szCs w:val="32"/>
        </w:rPr>
        <w:t>-A-</w:t>
      </w:r>
      <w:r w:rsidR="001C4F73">
        <w:rPr>
          <w:rFonts w:eastAsia="黑体" w:hint="eastAsia"/>
          <w:spacing w:val="40"/>
          <w:w w:val="66"/>
          <w:sz w:val="32"/>
          <w:szCs w:val="32"/>
        </w:rPr>
        <w:t>0029</w:t>
      </w:r>
      <w:r w:rsidRPr="008B7356">
        <w:rPr>
          <w:rFonts w:eastAsia="黑体"/>
          <w:spacing w:val="40"/>
          <w:w w:val="66"/>
          <w:sz w:val="32"/>
          <w:szCs w:val="32"/>
        </w:rPr>
        <w:t>）</w:t>
      </w:r>
    </w:p>
    <w:p w:rsidR="00212D65" w:rsidRPr="00D0125A" w:rsidRDefault="00212D65">
      <w:pPr>
        <w:rPr>
          <w:sz w:val="40"/>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212D65">
      <w:pPr>
        <w:rPr>
          <w:sz w:val="36"/>
        </w:rPr>
      </w:pPr>
    </w:p>
    <w:p w:rsidR="00212D65" w:rsidRPr="00D0125A" w:rsidRDefault="00B24BA8">
      <w:pPr>
        <w:ind w:firstLineChars="1493" w:firstLine="2884"/>
        <w:rPr>
          <w:rFonts w:eastAsia="黑体"/>
          <w:spacing w:val="20"/>
          <w:w w:val="66"/>
          <w:sz w:val="44"/>
          <w:szCs w:val="44"/>
        </w:rPr>
      </w:pPr>
      <w:r w:rsidRPr="00D0125A">
        <w:rPr>
          <w:noProof/>
        </w:rPr>
        <w:drawing>
          <wp:anchor distT="0" distB="0" distL="114300" distR="114300" simplePos="0" relativeHeight="251657728" behindDoc="0" locked="0" layoutInCell="1" allowOverlap="1" wp14:anchorId="63D4E713" wp14:editId="79B19DE3">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D65" w:rsidRPr="00D0125A">
        <w:rPr>
          <w:rFonts w:eastAsia="黑体"/>
          <w:spacing w:val="20"/>
          <w:w w:val="66"/>
          <w:sz w:val="44"/>
          <w:szCs w:val="44"/>
        </w:rPr>
        <w:t>天津市政府采购中心</w:t>
      </w:r>
    </w:p>
    <w:p w:rsidR="00212D65" w:rsidRPr="008B7356" w:rsidRDefault="00A80D8D">
      <w:pPr>
        <w:tabs>
          <w:tab w:val="left" w:pos="3281"/>
          <w:tab w:val="center" w:pos="4711"/>
        </w:tabs>
        <w:jc w:val="center"/>
        <w:rPr>
          <w:rFonts w:eastAsia="仿宋_GB2312"/>
          <w:b/>
          <w:bCs/>
          <w:spacing w:val="20"/>
          <w:w w:val="66"/>
          <w:sz w:val="44"/>
          <w:szCs w:val="44"/>
        </w:rPr>
      </w:pPr>
      <w:r>
        <w:rPr>
          <w:rFonts w:eastAsia="仿宋_GB2312"/>
          <w:b/>
          <w:bCs/>
          <w:kern w:val="0"/>
          <w:sz w:val="44"/>
          <w:szCs w:val="44"/>
        </w:rPr>
        <w:t>2024</w:t>
      </w:r>
      <w:r w:rsidR="00212D65" w:rsidRPr="008B7356">
        <w:rPr>
          <w:rFonts w:eastAsia="仿宋_GB2312"/>
          <w:b/>
          <w:bCs/>
          <w:kern w:val="0"/>
          <w:sz w:val="44"/>
          <w:szCs w:val="44"/>
        </w:rPr>
        <w:t>.</w:t>
      </w:r>
      <w:r w:rsidR="00AC25F9">
        <w:rPr>
          <w:rFonts w:eastAsia="仿宋_GB2312" w:hint="eastAsia"/>
          <w:b/>
          <w:bCs/>
          <w:kern w:val="0"/>
          <w:sz w:val="44"/>
          <w:szCs w:val="44"/>
        </w:rPr>
        <w:t>4</w:t>
      </w:r>
    </w:p>
    <w:p w:rsidR="00212D65" w:rsidRPr="00D0125A" w:rsidRDefault="00212D65">
      <w:pPr>
        <w:tabs>
          <w:tab w:val="left" w:pos="3281"/>
          <w:tab w:val="center" w:pos="4711"/>
        </w:tabs>
        <w:jc w:val="center"/>
        <w:rPr>
          <w:rFonts w:eastAsia="仿宋_GB2312"/>
          <w:b/>
          <w:bCs/>
          <w:kern w:val="0"/>
          <w:sz w:val="44"/>
          <w:szCs w:val="44"/>
        </w:rPr>
      </w:pPr>
    </w:p>
    <w:p w:rsidR="00212D65" w:rsidRPr="00D0125A" w:rsidRDefault="00212D65">
      <w:pPr>
        <w:tabs>
          <w:tab w:val="left" w:pos="3281"/>
          <w:tab w:val="center" w:pos="4711"/>
        </w:tabs>
        <w:jc w:val="center"/>
        <w:rPr>
          <w:rFonts w:eastAsia="仿宋_GB2312"/>
          <w:b/>
          <w:bCs/>
          <w:spacing w:val="20"/>
          <w:w w:val="66"/>
          <w:sz w:val="44"/>
          <w:szCs w:val="44"/>
        </w:rPr>
        <w:sectPr w:rsidR="00212D65" w:rsidRPr="00D0125A">
          <w:headerReference w:type="default" r:id="rId10"/>
          <w:pgSz w:w="11906" w:h="16838"/>
          <w:pgMar w:top="1440" w:right="1797" w:bottom="1440" w:left="1797" w:header="851" w:footer="992" w:gutter="0"/>
          <w:cols w:space="720"/>
          <w:docGrid w:type="linesAndChars" w:linePitch="285" w:charSpace="-3449"/>
        </w:sectPr>
      </w:pPr>
    </w:p>
    <w:p w:rsidR="00212D65" w:rsidRPr="00D0125A" w:rsidRDefault="00212D65">
      <w:pPr>
        <w:tabs>
          <w:tab w:val="left" w:pos="3281"/>
          <w:tab w:val="center" w:pos="4711"/>
        </w:tabs>
        <w:jc w:val="center"/>
        <w:rPr>
          <w:b/>
          <w:bCs/>
          <w:spacing w:val="20"/>
          <w:w w:val="66"/>
          <w:sz w:val="36"/>
          <w:szCs w:val="32"/>
        </w:rPr>
      </w:pPr>
      <w:r w:rsidRPr="00D0125A">
        <w:rPr>
          <w:b/>
          <w:bCs/>
          <w:spacing w:val="20"/>
          <w:w w:val="66"/>
          <w:sz w:val="36"/>
          <w:szCs w:val="32"/>
        </w:rPr>
        <w:lastRenderedPageBreak/>
        <w:t>目</w:t>
      </w:r>
      <w:r w:rsidRPr="00D0125A">
        <w:rPr>
          <w:b/>
          <w:bCs/>
          <w:spacing w:val="20"/>
          <w:w w:val="66"/>
          <w:sz w:val="36"/>
          <w:szCs w:val="32"/>
        </w:rPr>
        <w:t xml:space="preserve">  </w:t>
      </w:r>
      <w:r w:rsidRPr="00D0125A">
        <w:rPr>
          <w:b/>
          <w:bCs/>
          <w:spacing w:val="20"/>
          <w:w w:val="66"/>
          <w:sz w:val="36"/>
          <w:szCs w:val="32"/>
        </w:rPr>
        <w:t>录</w:t>
      </w:r>
    </w:p>
    <w:p w:rsidR="00212D65" w:rsidRPr="00D0125A" w:rsidRDefault="00212D65">
      <w:pPr>
        <w:tabs>
          <w:tab w:val="left" w:pos="3281"/>
          <w:tab w:val="center" w:pos="4711"/>
        </w:tabs>
        <w:spacing w:line="360" w:lineRule="auto"/>
        <w:jc w:val="center"/>
        <w:rPr>
          <w:rFonts w:eastAsia="仿宋_GB2312"/>
          <w:b/>
          <w:bCs/>
          <w:spacing w:val="20"/>
          <w:w w:val="66"/>
          <w:sz w:val="28"/>
          <w:szCs w:val="28"/>
        </w:rPr>
      </w:pPr>
    </w:p>
    <w:p w:rsidR="00BA6966" w:rsidRPr="00D0125A" w:rsidRDefault="00BA6966" w:rsidP="00BA6966">
      <w:pPr>
        <w:pStyle w:val="10"/>
        <w:rPr>
          <w:sz w:val="28"/>
          <w:szCs w:val="28"/>
        </w:rPr>
      </w:pPr>
      <w:r w:rsidRPr="00D0125A">
        <w:rPr>
          <w:rFonts w:hint="eastAsia"/>
          <w:sz w:val="28"/>
          <w:szCs w:val="28"/>
        </w:rPr>
        <w:t>第一部分</w:t>
      </w:r>
      <w:r w:rsidRPr="00D0125A">
        <w:rPr>
          <w:rFonts w:hint="eastAsia"/>
          <w:sz w:val="28"/>
          <w:szCs w:val="28"/>
        </w:rPr>
        <w:t xml:space="preserve">  </w:t>
      </w:r>
      <w:r w:rsidRPr="00D0125A">
        <w:rPr>
          <w:rFonts w:hint="eastAsia"/>
          <w:sz w:val="28"/>
          <w:szCs w:val="28"/>
        </w:rPr>
        <w:t>磋商邀请函</w:t>
      </w:r>
    </w:p>
    <w:p w:rsidR="00BA6966" w:rsidRPr="00D0125A" w:rsidRDefault="00BA6966" w:rsidP="00BA6966"/>
    <w:p w:rsidR="00BA6966" w:rsidRPr="00D0125A" w:rsidRDefault="00BA6966" w:rsidP="00BA6966">
      <w:pPr>
        <w:pStyle w:val="10"/>
        <w:rPr>
          <w:sz w:val="28"/>
          <w:szCs w:val="28"/>
        </w:rPr>
      </w:pPr>
      <w:r w:rsidRPr="00D0125A">
        <w:rPr>
          <w:rFonts w:hint="eastAsia"/>
          <w:sz w:val="28"/>
          <w:szCs w:val="28"/>
        </w:rPr>
        <w:t>第二部分</w:t>
      </w:r>
      <w:r w:rsidRPr="00D0125A">
        <w:rPr>
          <w:rFonts w:hint="eastAsia"/>
          <w:sz w:val="28"/>
          <w:szCs w:val="28"/>
        </w:rPr>
        <w:t xml:space="preserve">  </w:t>
      </w:r>
      <w:r w:rsidRPr="00D0125A">
        <w:rPr>
          <w:rFonts w:hint="eastAsia"/>
          <w:sz w:val="28"/>
          <w:szCs w:val="28"/>
        </w:rPr>
        <w:t>磋商项目要求</w:t>
      </w:r>
    </w:p>
    <w:p w:rsidR="00BA6966" w:rsidRPr="00D0125A" w:rsidRDefault="00BA6966" w:rsidP="00BA6966"/>
    <w:p w:rsidR="00BA6966" w:rsidRPr="00D0125A" w:rsidRDefault="00BA6966" w:rsidP="00BA6966">
      <w:pPr>
        <w:pStyle w:val="10"/>
        <w:rPr>
          <w:sz w:val="28"/>
          <w:szCs w:val="28"/>
        </w:rPr>
      </w:pPr>
      <w:r w:rsidRPr="00D0125A">
        <w:rPr>
          <w:rFonts w:hint="eastAsia"/>
          <w:sz w:val="28"/>
          <w:szCs w:val="28"/>
        </w:rPr>
        <w:t>第三部分</w:t>
      </w:r>
      <w:r w:rsidRPr="00D0125A">
        <w:rPr>
          <w:rFonts w:hint="eastAsia"/>
          <w:sz w:val="28"/>
          <w:szCs w:val="28"/>
        </w:rPr>
        <w:t xml:space="preserve">  </w:t>
      </w:r>
      <w:r w:rsidRPr="00D0125A">
        <w:rPr>
          <w:rFonts w:hint="eastAsia"/>
          <w:sz w:val="28"/>
          <w:szCs w:val="28"/>
        </w:rPr>
        <w:t>供应商须知</w:t>
      </w:r>
    </w:p>
    <w:p w:rsidR="00BA6966" w:rsidRPr="00D0125A" w:rsidRDefault="00BA6966" w:rsidP="00BA6966"/>
    <w:p w:rsidR="00BA6966" w:rsidRPr="00D0125A" w:rsidRDefault="00BA6966" w:rsidP="00BA6966">
      <w:pPr>
        <w:pStyle w:val="10"/>
        <w:rPr>
          <w:sz w:val="28"/>
          <w:szCs w:val="28"/>
        </w:rPr>
      </w:pPr>
      <w:r w:rsidRPr="00D0125A">
        <w:rPr>
          <w:rFonts w:hint="eastAsia"/>
          <w:sz w:val="28"/>
          <w:szCs w:val="28"/>
        </w:rPr>
        <w:t>第四部分</w:t>
      </w:r>
      <w:r w:rsidRPr="00D0125A">
        <w:rPr>
          <w:rFonts w:hint="eastAsia"/>
          <w:sz w:val="28"/>
          <w:szCs w:val="28"/>
        </w:rPr>
        <w:t xml:space="preserve">  </w:t>
      </w:r>
      <w:r w:rsidRPr="00D0125A">
        <w:rPr>
          <w:rFonts w:hint="eastAsia"/>
          <w:sz w:val="28"/>
          <w:szCs w:val="28"/>
        </w:rPr>
        <w:t>合同草案</w:t>
      </w:r>
    </w:p>
    <w:p w:rsidR="00BA6966" w:rsidRPr="00D0125A" w:rsidRDefault="00BA6966" w:rsidP="00BA6966"/>
    <w:p w:rsidR="00BA6966" w:rsidRPr="00D0125A" w:rsidRDefault="00BA6966" w:rsidP="00BA6966">
      <w:pPr>
        <w:pStyle w:val="10"/>
        <w:rPr>
          <w:sz w:val="28"/>
          <w:szCs w:val="28"/>
        </w:rPr>
      </w:pPr>
      <w:r w:rsidRPr="00D0125A">
        <w:rPr>
          <w:rFonts w:hint="eastAsia"/>
          <w:sz w:val="28"/>
          <w:szCs w:val="28"/>
        </w:rPr>
        <w:t>第五部分</w:t>
      </w:r>
      <w:r w:rsidRPr="00D0125A">
        <w:rPr>
          <w:rFonts w:hint="eastAsia"/>
          <w:sz w:val="28"/>
          <w:szCs w:val="28"/>
        </w:rPr>
        <w:t xml:space="preserve">  </w:t>
      </w:r>
      <w:r w:rsidRPr="00D0125A">
        <w:rPr>
          <w:rFonts w:hint="eastAsia"/>
          <w:sz w:val="28"/>
          <w:szCs w:val="28"/>
        </w:rPr>
        <w:t>响应文件格式</w:t>
      </w:r>
    </w:p>
    <w:p w:rsidR="00212D65" w:rsidRPr="00D0125A" w:rsidRDefault="00212D65">
      <w:pPr>
        <w:tabs>
          <w:tab w:val="left" w:pos="3281"/>
          <w:tab w:val="center" w:pos="4711"/>
        </w:tabs>
        <w:spacing w:line="360" w:lineRule="auto"/>
        <w:jc w:val="center"/>
        <w:rPr>
          <w:rFonts w:eastAsia="仿宋_GB2312"/>
          <w:b/>
          <w:bCs/>
          <w:spacing w:val="20"/>
          <w:w w:val="66"/>
          <w:sz w:val="28"/>
          <w:szCs w:val="28"/>
        </w:rPr>
      </w:pPr>
    </w:p>
    <w:p w:rsidR="00212D65" w:rsidRPr="00D0125A" w:rsidRDefault="00212D65">
      <w:pPr>
        <w:tabs>
          <w:tab w:val="left" w:pos="3281"/>
          <w:tab w:val="center" w:pos="4711"/>
        </w:tabs>
        <w:jc w:val="center"/>
        <w:rPr>
          <w:rFonts w:eastAsia="仿宋_GB2312"/>
          <w:b/>
          <w:bCs/>
          <w:spacing w:val="20"/>
          <w:w w:val="66"/>
          <w:sz w:val="44"/>
          <w:szCs w:val="44"/>
        </w:rPr>
      </w:pPr>
    </w:p>
    <w:p w:rsidR="00212D65" w:rsidRPr="00D0125A" w:rsidRDefault="00212D65">
      <w:pPr>
        <w:tabs>
          <w:tab w:val="left" w:pos="3281"/>
          <w:tab w:val="center" w:pos="4711"/>
        </w:tabs>
        <w:jc w:val="center"/>
        <w:rPr>
          <w:rFonts w:eastAsia="仿宋_GB2312"/>
          <w:b/>
          <w:bCs/>
          <w:spacing w:val="20"/>
          <w:w w:val="66"/>
          <w:sz w:val="44"/>
          <w:szCs w:val="44"/>
        </w:rPr>
        <w:sectPr w:rsidR="00212D65" w:rsidRPr="00D0125A">
          <w:pgSz w:w="11906" w:h="16838"/>
          <w:pgMar w:top="1440" w:right="1797" w:bottom="1440" w:left="1797" w:header="851" w:footer="992" w:gutter="0"/>
          <w:cols w:space="720"/>
          <w:docGrid w:type="linesAndChars" w:linePitch="285" w:charSpace="-3449"/>
        </w:sectPr>
      </w:pPr>
    </w:p>
    <w:p w:rsidR="007B2C07" w:rsidRPr="0017359C" w:rsidRDefault="007B2C07" w:rsidP="007B2C07">
      <w:pPr>
        <w:pStyle w:val="a9"/>
        <w:rPr>
          <w:rFonts w:ascii="Times New Roman" w:hAnsi="Times New Roman"/>
        </w:rPr>
      </w:pPr>
      <w:bookmarkStart w:id="0" w:name="_Toc411426748"/>
      <w:bookmarkStart w:id="1" w:name="_Toc411426750"/>
      <w:r w:rsidRPr="0017359C">
        <w:rPr>
          <w:rFonts w:ascii="Times New Roman" w:hAnsi="Times New Roman"/>
        </w:rPr>
        <w:lastRenderedPageBreak/>
        <w:t>第一部分</w:t>
      </w:r>
      <w:r w:rsidRPr="0017359C">
        <w:rPr>
          <w:rFonts w:ascii="Times New Roman" w:hAnsi="Times New Roman"/>
        </w:rPr>
        <w:t xml:space="preserve">  </w:t>
      </w:r>
      <w:r w:rsidRPr="0017359C">
        <w:rPr>
          <w:rFonts w:ascii="Times New Roman" w:hAnsi="Times New Roman"/>
        </w:rPr>
        <w:t>磋商邀请函</w:t>
      </w:r>
      <w:bookmarkEnd w:id="0"/>
    </w:p>
    <w:p w:rsidR="00C05832" w:rsidRPr="0017359C" w:rsidRDefault="001F6106" w:rsidP="009A27C1">
      <w:pPr>
        <w:pStyle w:val="Default"/>
        <w:spacing w:line="360" w:lineRule="auto"/>
        <w:ind w:firstLineChars="200" w:firstLine="480"/>
        <w:jc w:val="both"/>
        <w:rPr>
          <w:rFonts w:ascii="Times New Roman" w:eastAsia="宋体" w:hAnsi="Times New Roman" w:cs="Times New Roman"/>
          <w:color w:val="auto"/>
          <w:kern w:val="2"/>
        </w:rPr>
      </w:pPr>
      <w:bookmarkStart w:id="2" w:name="_Toc411426749"/>
      <w:r w:rsidRPr="0017359C">
        <w:rPr>
          <w:rFonts w:ascii="Times New Roman" w:eastAsia="宋体" w:hAnsi="Times New Roman" w:cs="Times New Roman"/>
          <w:color w:val="auto"/>
          <w:kern w:val="2"/>
        </w:rPr>
        <w:t>受</w:t>
      </w:r>
      <w:r w:rsidR="0016161E" w:rsidRPr="0017359C">
        <w:rPr>
          <w:rFonts w:ascii="Times New Roman" w:eastAsia="宋体" w:hAnsi="Times New Roman" w:cs="Times New Roman" w:hint="eastAsia"/>
          <w:color w:val="auto"/>
          <w:kern w:val="2"/>
        </w:rPr>
        <w:t>天津职业技术师范大学</w:t>
      </w:r>
      <w:r w:rsidRPr="0017359C">
        <w:rPr>
          <w:rFonts w:ascii="Times New Roman" w:eastAsia="宋体" w:hAnsi="Times New Roman" w:cs="Times New Roman"/>
          <w:color w:val="auto"/>
          <w:kern w:val="2"/>
        </w:rPr>
        <w:t>委托，</w:t>
      </w:r>
      <w:r w:rsidRPr="0017359C">
        <w:rPr>
          <w:rFonts w:ascii="Times New Roman" w:eastAsia="宋体" w:hAnsi="Times New Roman" w:cs="Times New Roman" w:hint="eastAsia"/>
          <w:color w:val="auto"/>
          <w:kern w:val="2"/>
        </w:rPr>
        <w:t>天津市政府采购中心</w:t>
      </w:r>
      <w:r w:rsidRPr="0017359C">
        <w:rPr>
          <w:rFonts w:ascii="Times New Roman" w:eastAsia="宋体" w:hAnsi="Times New Roman" w:cs="Times New Roman"/>
          <w:color w:val="auto"/>
          <w:kern w:val="2"/>
        </w:rPr>
        <w:t>将以竞争性磋商方式</w:t>
      </w:r>
      <w:r w:rsidRPr="0017359C">
        <w:rPr>
          <w:rFonts w:ascii="Times New Roman" w:eastAsia="宋体" w:hAnsi="Times New Roman" w:cs="Times New Roman" w:hint="eastAsia"/>
          <w:color w:val="auto"/>
          <w:kern w:val="2"/>
        </w:rPr>
        <w:t>，</w:t>
      </w:r>
      <w:r w:rsidRPr="0017359C">
        <w:rPr>
          <w:rFonts w:ascii="Times New Roman" w:eastAsia="宋体" w:hAnsi="Times New Roman" w:cs="Times New Roman"/>
          <w:color w:val="auto"/>
          <w:kern w:val="2"/>
        </w:rPr>
        <w:t>对</w:t>
      </w:r>
      <w:r w:rsidR="0016161E" w:rsidRPr="0017359C">
        <w:rPr>
          <w:rFonts w:ascii="Times New Roman" w:eastAsia="宋体" w:hAnsi="Times New Roman" w:cs="Times New Roman" w:hint="eastAsia"/>
          <w:color w:val="auto"/>
          <w:kern w:val="2"/>
        </w:rPr>
        <w:t>天津职业技术师范大学继续教育学院培训楼家具</w:t>
      </w:r>
      <w:r w:rsidR="00B62054" w:rsidRPr="0017359C">
        <w:rPr>
          <w:rFonts w:ascii="Times New Roman" w:eastAsia="宋体" w:hAnsi="Times New Roman" w:cs="Times New Roman" w:hint="eastAsia"/>
          <w:color w:val="auto"/>
          <w:kern w:val="2"/>
        </w:rPr>
        <w:t>项目</w:t>
      </w:r>
      <w:r w:rsidRPr="0017359C">
        <w:rPr>
          <w:rFonts w:ascii="Times New Roman" w:eastAsia="宋体" w:hAnsi="Times New Roman" w:cs="Times New Roman"/>
          <w:color w:val="auto"/>
          <w:kern w:val="2"/>
        </w:rPr>
        <w:t>实施政府采购。现欢迎合格的供应商参加磋商。</w:t>
      </w:r>
    </w:p>
    <w:p w:rsidR="000A0BA2" w:rsidRPr="00D0125A" w:rsidRDefault="000A0BA2" w:rsidP="000A0BA2">
      <w:pPr>
        <w:pStyle w:val="Default"/>
        <w:spacing w:line="360" w:lineRule="auto"/>
        <w:ind w:firstLineChars="200" w:firstLine="480"/>
        <w:jc w:val="both"/>
        <w:rPr>
          <w:rFonts w:ascii="Times New Roman" w:eastAsia="宋体" w:hAnsi="Times New Roman" w:cs="Times New Roman"/>
          <w:color w:val="auto"/>
          <w:szCs w:val="32"/>
        </w:rPr>
      </w:pPr>
      <w:r w:rsidRPr="0017359C">
        <w:rPr>
          <w:rFonts w:ascii="Times New Roman" w:eastAsia="宋体" w:hAnsi="Times New Roman" w:cs="Times New Roman" w:hint="eastAsia"/>
          <w:color w:val="auto"/>
          <w:szCs w:val="32"/>
        </w:rPr>
        <w:t>本项目为远程招投标，一律不接受纸质</w:t>
      </w:r>
      <w:r w:rsidR="004D09E7" w:rsidRPr="0017359C">
        <w:rPr>
          <w:rFonts w:ascii="Times New Roman" w:eastAsia="宋体" w:hAnsi="Times New Roman" w:cs="Times New Roman" w:hint="eastAsia"/>
          <w:color w:val="auto"/>
          <w:szCs w:val="32"/>
        </w:rPr>
        <w:t>响应文件</w:t>
      </w:r>
      <w:r w:rsidRPr="0017359C">
        <w:rPr>
          <w:rFonts w:ascii="Times New Roman" w:eastAsia="宋体" w:hAnsi="Times New Roman" w:cs="Times New Roman" w:hint="eastAsia"/>
          <w:color w:val="auto"/>
          <w:szCs w:val="32"/>
        </w:rPr>
        <w:t>，只接受加盖投标人电子签章的</w:t>
      </w:r>
      <w:r w:rsidRPr="0017359C">
        <w:rPr>
          <w:rFonts w:ascii="Times New Roman" w:eastAsia="宋体" w:hAnsi="Times New Roman" w:cs="Times New Roman" w:hint="eastAsia"/>
          <w:color w:val="auto"/>
          <w:szCs w:val="32"/>
        </w:rPr>
        <w:t>PDF</w:t>
      </w:r>
      <w:r w:rsidRPr="0017359C">
        <w:rPr>
          <w:rFonts w:ascii="Times New Roman" w:eastAsia="宋体" w:hAnsi="Times New Roman" w:cs="Times New Roman" w:hint="eastAsia"/>
          <w:color w:val="auto"/>
          <w:szCs w:val="32"/>
        </w:rPr>
        <w:t>格式电子</w:t>
      </w:r>
      <w:r w:rsidR="004D09E7" w:rsidRPr="0017359C">
        <w:rPr>
          <w:rFonts w:ascii="Times New Roman" w:eastAsia="宋体" w:hAnsi="Times New Roman" w:cs="Times New Roman" w:hint="eastAsia"/>
          <w:color w:val="auto"/>
          <w:szCs w:val="32"/>
        </w:rPr>
        <w:t>响应文件</w:t>
      </w:r>
      <w:r w:rsidRPr="0017359C">
        <w:rPr>
          <w:rFonts w:ascii="Times New Roman" w:eastAsia="宋体" w:hAnsi="Times New Roman" w:cs="Times New Roman" w:hint="eastAsia"/>
          <w:color w:val="auto"/>
          <w:szCs w:val="32"/>
        </w:rPr>
        <w:t>（</w:t>
      </w:r>
      <w:r w:rsidR="004B64FF" w:rsidRPr="0017359C">
        <w:rPr>
          <w:rFonts w:ascii="Times New Roman" w:eastAsia="宋体" w:hAnsi="Times New Roman" w:cs="Times New Roman" w:hint="eastAsia"/>
          <w:color w:val="auto"/>
          <w:szCs w:val="32"/>
        </w:rPr>
        <w:t>以通过天津公共资源电子签章客户端正确读取签章信息为准</w:t>
      </w:r>
      <w:r w:rsidRPr="0017359C">
        <w:rPr>
          <w:rFonts w:ascii="Times New Roman" w:eastAsia="宋体" w:hAnsi="Times New Roman" w:cs="Times New Roman" w:hint="eastAsia"/>
          <w:color w:val="auto"/>
          <w:szCs w:val="32"/>
        </w:rPr>
        <w:t>）。供应商参加投标前须办理</w:t>
      </w:r>
      <w:r w:rsidRPr="0017359C">
        <w:rPr>
          <w:rFonts w:ascii="Times New Roman" w:eastAsia="宋体" w:hAnsi="Times New Roman" w:cs="Times New Roman" w:hint="eastAsia"/>
          <w:color w:val="auto"/>
          <w:szCs w:val="32"/>
        </w:rPr>
        <w:t>CA</w:t>
      </w:r>
      <w:r w:rsidRPr="0017359C">
        <w:rPr>
          <w:rFonts w:ascii="Times New Roman" w:eastAsia="宋体" w:hAnsi="Times New Roman" w:cs="Times New Roman" w:hint="eastAsia"/>
          <w:color w:val="auto"/>
          <w:szCs w:val="32"/>
        </w:rPr>
        <w:t>数字证书（</w:t>
      </w:r>
      <w:r w:rsidRPr="0017359C">
        <w:rPr>
          <w:rFonts w:ascii="Times New Roman" w:eastAsia="宋体" w:hAnsi="Times New Roman" w:cs="Times New Roman" w:hint="eastAsia"/>
          <w:color w:val="auto"/>
          <w:szCs w:val="32"/>
        </w:rPr>
        <w:t>USBKey</w:t>
      </w:r>
      <w:r w:rsidRPr="0017359C">
        <w:rPr>
          <w:rFonts w:ascii="Times New Roman" w:eastAsia="宋体" w:hAnsi="Times New Roman" w:cs="Times New Roman" w:hint="eastAsia"/>
          <w:color w:val="auto"/>
          <w:szCs w:val="32"/>
        </w:rPr>
        <w:t>）和电子签章。投标人须按</w:t>
      </w:r>
      <w:r w:rsidR="004D09E7" w:rsidRPr="0017359C">
        <w:rPr>
          <w:rFonts w:ascii="Times New Roman" w:eastAsia="宋体" w:hAnsi="Times New Roman" w:cs="Times New Roman" w:hint="eastAsia"/>
          <w:color w:val="auto"/>
          <w:szCs w:val="32"/>
        </w:rPr>
        <w:t>竞争性磋商</w:t>
      </w:r>
      <w:r w:rsidR="004D09E7" w:rsidRPr="00D0125A">
        <w:rPr>
          <w:rFonts w:ascii="Times New Roman" w:eastAsia="宋体" w:hAnsi="Times New Roman" w:cs="Times New Roman" w:hint="eastAsia"/>
          <w:color w:val="auto"/>
          <w:szCs w:val="32"/>
        </w:rPr>
        <w:t>文件</w:t>
      </w:r>
      <w:r w:rsidRPr="00D0125A">
        <w:rPr>
          <w:rFonts w:ascii="Times New Roman" w:eastAsia="宋体" w:hAnsi="Times New Roman" w:cs="Times New Roman" w:hint="eastAsia"/>
          <w:color w:val="auto"/>
          <w:szCs w:val="32"/>
        </w:rPr>
        <w:t>的规定在天津市政府采购中心招投标系统中提交网上应答并上传加盖投标人电子签章的</w:t>
      </w:r>
      <w:r w:rsidRPr="00D0125A">
        <w:rPr>
          <w:rFonts w:ascii="Times New Roman" w:eastAsia="宋体" w:hAnsi="Times New Roman" w:cs="Times New Roman" w:hint="eastAsia"/>
          <w:color w:val="auto"/>
          <w:szCs w:val="32"/>
        </w:rPr>
        <w:t>PDF</w:t>
      </w:r>
      <w:r w:rsidRPr="00D0125A">
        <w:rPr>
          <w:rFonts w:ascii="Times New Roman" w:eastAsia="宋体" w:hAnsi="Times New Roman" w:cs="Times New Roman" w:hint="eastAsia"/>
          <w:color w:val="auto"/>
          <w:szCs w:val="32"/>
        </w:rPr>
        <w:t>格式电子</w:t>
      </w:r>
      <w:r w:rsidR="004D09E7" w:rsidRPr="00D0125A">
        <w:rPr>
          <w:rFonts w:ascii="Times New Roman" w:eastAsia="宋体" w:hAnsi="Times New Roman" w:cs="Times New Roman" w:hint="eastAsia"/>
          <w:color w:val="auto"/>
          <w:szCs w:val="32"/>
        </w:rPr>
        <w:t>响应文件</w:t>
      </w:r>
      <w:r w:rsidRPr="00D0125A">
        <w:rPr>
          <w:rFonts w:ascii="Times New Roman" w:eastAsia="宋体" w:hAnsi="Times New Roman" w:cs="Times New Roman" w:hint="eastAsia"/>
          <w:color w:val="auto"/>
          <w:szCs w:val="32"/>
        </w:rPr>
        <w:t>（</w:t>
      </w:r>
      <w:r w:rsidR="004B64FF">
        <w:rPr>
          <w:rFonts w:ascii="Times New Roman" w:eastAsia="宋体" w:hAnsi="Times New Roman" w:cs="Times New Roman" w:hint="eastAsia"/>
          <w:color w:val="auto"/>
          <w:szCs w:val="32"/>
        </w:rPr>
        <w:t>以通过天津公共资源电子签章客户端正确读取签章信息为准</w:t>
      </w:r>
      <w:r w:rsidRPr="00D0125A">
        <w:rPr>
          <w:rFonts w:ascii="Times New Roman" w:eastAsia="宋体" w:hAnsi="Times New Roman" w:cs="Times New Roman" w:hint="eastAsia"/>
          <w:color w:val="auto"/>
          <w:szCs w:val="32"/>
        </w:rPr>
        <w:t>）。</w:t>
      </w:r>
    </w:p>
    <w:p w:rsidR="001F6106" w:rsidRPr="0017359C"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17359C">
        <w:rPr>
          <w:rFonts w:ascii="Times New Roman" w:eastAsia="宋体" w:hAnsi="Times New Roman" w:cs="Times New Roman"/>
          <w:color w:val="auto"/>
          <w:kern w:val="2"/>
        </w:rPr>
        <w:t>一、项目名称和编号</w:t>
      </w:r>
    </w:p>
    <w:p w:rsidR="001F6106" w:rsidRPr="0017359C"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17359C">
        <w:rPr>
          <w:rFonts w:ascii="Times New Roman" w:eastAsia="宋体" w:hAnsi="Times New Roman" w:cs="Times New Roman"/>
          <w:color w:val="auto"/>
          <w:kern w:val="2"/>
        </w:rPr>
        <w:t>（一）项目名称：</w:t>
      </w:r>
      <w:r w:rsidR="0016161E" w:rsidRPr="0017359C">
        <w:rPr>
          <w:rFonts w:ascii="Times New Roman" w:eastAsia="宋体" w:hAnsi="Times New Roman" w:cs="Times New Roman" w:hint="eastAsia"/>
          <w:color w:val="auto"/>
          <w:kern w:val="2"/>
        </w:rPr>
        <w:t>天津职业技术师范大学继续教育学院培训楼家具项目</w:t>
      </w:r>
    </w:p>
    <w:p w:rsidR="001F6106" w:rsidRPr="0017359C"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17359C">
        <w:rPr>
          <w:rFonts w:ascii="Times New Roman" w:eastAsia="宋体" w:hAnsi="Times New Roman" w:cs="Times New Roman"/>
          <w:color w:val="auto"/>
          <w:kern w:val="2"/>
        </w:rPr>
        <w:t>（二）项目编号：</w:t>
      </w:r>
      <w:r w:rsidR="00BB0891" w:rsidRPr="0017359C">
        <w:rPr>
          <w:rFonts w:ascii="Times New Roman" w:eastAsia="宋体" w:hAnsi="Times New Roman" w:cs="Times New Roman" w:hint="eastAsia"/>
          <w:color w:val="auto"/>
          <w:kern w:val="2"/>
        </w:rPr>
        <w:t>TGPC-2024-A-0029</w:t>
      </w:r>
    </w:p>
    <w:p w:rsidR="001F6106" w:rsidRPr="00D0125A"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color w:val="auto"/>
          <w:kern w:val="2"/>
        </w:rPr>
        <w:t>二、项目内容</w:t>
      </w:r>
    </w:p>
    <w:p w:rsidR="007C54B6" w:rsidRDefault="00CC7B93" w:rsidP="007C54B6">
      <w:pPr>
        <w:pStyle w:val="Default"/>
        <w:spacing w:line="360" w:lineRule="auto"/>
        <w:ind w:firstLineChars="200" w:firstLine="480"/>
        <w:rPr>
          <w:rFonts w:ascii="宋体" w:eastAsia="宋体" w:hAnsi="宋体" w:cs="Times New Roman"/>
          <w:color w:val="auto"/>
        </w:rPr>
      </w:pPr>
      <w:r w:rsidRPr="00393B14">
        <w:rPr>
          <w:rFonts w:ascii="宋体" w:eastAsia="宋体" w:hAnsi="宋体" w:cs="Times New Roman"/>
          <w:color w:val="auto"/>
        </w:rPr>
        <w:t>第一包：</w:t>
      </w:r>
      <w:r w:rsidR="007C54B6">
        <w:rPr>
          <w:rFonts w:ascii="宋体" w:eastAsia="宋体" w:hAnsi="宋体" w:cs="Times New Roman" w:hint="eastAsia"/>
          <w:color w:val="auto"/>
        </w:rPr>
        <w:t>课桌256张；课椅512把；扇形桌48张；培训</w:t>
      </w:r>
      <w:proofErr w:type="gramStart"/>
      <w:r w:rsidR="007C54B6">
        <w:rPr>
          <w:rFonts w:ascii="宋体" w:eastAsia="宋体" w:hAnsi="宋体" w:cs="Times New Roman" w:hint="eastAsia"/>
          <w:color w:val="auto"/>
        </w:rPr>
        <w:t>椅</w:t>
      </w:r>
      <w:proofErr w:type="gramEnd"/>
      <w:r w:rsidR="007C54B6">
        <w:rPr>
          <w:rFonts w:ascii="宋体" w:eastAsia="宋体" w:hAnsi="宋体" w:cs="Times New Roman" w:hint="eastAsia"/>
          <w:color w:val="auto"/>
        </w:rPr>
        <w:t>68把；讲桌15个；办公工位21套；办公</w:t>
      </w:r>
      <w:proofErr w:type="gramStart"/>
      <w:r w:rsidR="007C54B6">
        <w:rPr>
          <w:rFonts w:ascii="宋体" w:eastAsia="宋体" w:hAnsi="宋体" w:cs="Times New Roman" w:hint="eastAsia"/>
          <w:color w:val="auto"/>
        </w:rPr>
        <w:t>椅</w:t>
      </w:r>
      <w:proofErr w:type="gramEnd"/>
      <w:r w:rsidR="007C54B6">
        <w:rPr>
          <w:rFonts w:ascii="宋体" w:eastAsia="宋体" w:hAnsi="宋体" w:cs="Times New Roman" w:hint="eastAsia"/>
          <w:color w:val="auto"/>
        </w:rPr>
        <w:t>21把；文件柜26件；更衣柜8件；茶水柜B5件；小会议桌3件等，合同履行期限：签订合同之日起30日到货；货到之日起45日内安装完成。</w:t>
      </w:r>
    </w:p>
    <w:p w:rsidR="00CC7B93" w:rsidRPr="00357373" w:rsidRDefault="007C54B6" w:rsidP="007C54B6">
      <w:pPr>
        <w:pStyle w:val="Default"/>
        <w:spacing w:line="360" w:lineRule="auto"/>
        <w:ind w:firstLineChars="200" w:firstLine="480"/>
        <w:jc w:val="both"/>
        <w:rPr>
          <w:rFonts w:ascii="宋体" w:eastAsia="宋体" w:hAnsi="宋体" w:cs="Times New Roman"/>
        </w:rPr>
      </w:pPr>
      <w:r>
        <w:rPr>
          <w:lang w:val="zh-CN"/>
        </w:rPr>
        <w:t>本项目不接受进口产品投标。</w:t>
      </w:r>
    </w:p>
    <w:p w:rsidR="001F6106" w:rsidRPr="00D0125A" w:rsidRDefault="001F6106" w:rsidP="009A27C1">
      <w:pPr>
        <w:pStyle w:val="Default"/>
        <w:spacing w:line="360" w:lineRule="auto"/>
        <w:ind w:firstLineChars="200" w:firstLine="480"/>
        <w:jc w:val="both"/>
        <w:rPr>
          <w:rFonts w:ascii="Times New Roman" w:hAnsi="Times New Roman" w:cs="Times New Roman"/>
          <w:color w:val="auto"/>
        </w:rPr>
      </w:pPr>
      <w:r w:rsidRPr="00D0125A">
        <w:rPr>
          <w:rFonts w:ascii="Times New Roman" w:hAnsi="Times New Roman" w:cs="Times New Roman"/>
          <w:color w:val="auto"/>
        </w:rPr>
        <w:t>三、项目预算</w:t>
      </w:r>
    </w:p>
    <w:p w:rsidR="00CC7B93" w:rsidRPr="0017359C" w:rsidRDefault="007C54B6" w:rsidP="007C54B6">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第一包：</w:t>
      </w:r>
      <w:r w:rsidRPr="0017359C">
        <w:rPr>
          <w:rFonts w:ascii="Times New Roman" w:eastAsia="宋体" w:hAnsi="Times New Roman" w:cs="Times New Roman"/>
          <w:color w:val="auto"/>
        </w:rPr>
        <w:t>3315408</w:t>
      </w:r>
      <w:r w:rsidRPr="0017359C">
        <w:rPr>
          <w:rFonts w:ascii="Times New Roman" w:eastAsia="宋体" w:hAnsi="Times New Roman" w:cs="Times New Roman" w:hint="eastAsia"/>
          <w:color w:val="auto"/>
        </w:rPr>
        <w:t>元。其中，第</w:t>
      </w:r>
      <w:r w:rsidRPr="0017359C">
        <w:rPr>
          <w:rFonts w:ascii="Times New Roman" w:eastAsia="宋体" w:hAnsi="Times New Roman" w:cs="Times New Roman" w:hint="eastAsia"/>
          <w:color w:val="auto"/>
        </w:rPr>
        <w:t>1</w:t>
      </w:r>
      <w:r w:rsidRPr="0017359C">
        <w:rPr>
          <w:rFonts w:ascii="Times New Roman" w:eastAsia="宋体" w:hAnsi="Times New Roman" w:cs="Times New Roman" w:hint="eastAsia"/>
          <w:color w:val="auto"/>
        </w:rPr>
        <w:t>项序号</w:t>
      </w:r>
      <w:r w:rsidRPr="0017359C">
        <w:rPr>
          <w:rFonts w:ascii="Times New Roman" w:eastAsia="宋体" w:hAnsi="Times New Roman" w:cs="Times New Roman" w:hint="eastAsia"/>
          <w:color w:val="auto"/>
        </w:rPr>
        <w:t>34</w:t>
      </w:r>
      <w:r w:rsidRPr="0017359C">
        <w:rPr>
          <w:rFonts w:ascii="Times New Roman" w:eastAsia="宋体" w:hAnsi="Times New Roman" w:cs="Times New Roman" w:hint="eastAsia"/>
          <w:color w:val="auto"/>
        </w:rPr>
        <w:t>双人床垫、序号</w:t>
      </w:r>
      <w:r w:rsidRPr="0017359C">
        <w:rPr>
          <w:rFonts w:ascii="Times New Roman" w:eastAsia="宋体" w:hAnsi="Times New Roman" w:cs="Times New Roman" w:hint="eastAsia"/>
          <w:color w:val="auto"/>
        </w:rPr>
        <w:t>35</w:t>
      </w:r>
      <w:r w:rsidRPr="0017359C">
        <w:rPr>
          <w:rFonts w:ascii="Times New Roman" w:eastAsia="宋体" w:hAnsi="Times New Roman" w:cs="Times New Roman" w:hint="eastAsia"/>
          <w:color w:val="auto"/>
        </w:rPr>
        <w:t>单人床垫共计</w:t>
      </w:r>
      <w:r w:rsidRPr="0017359C">
        <w:rPr>
          <w:rFonts w:ascii="Times New Roman" w:eastAsia="宋体" w:hAnsi="Times New Roman" w:cs="Times New Roman"/>
          <w:color w:val="auto"/>
        </w:rPr>
        <w:t>415500</w:t>
      </w:r>
      <w:r w:rsidRPr="0017359C">
        <w:rPr>
          <w:rFonts w:ascii="Times New Roman" w:eastAsia="宋体" w:hAnsi="Times New Roman" w:cs="Times New Roman" w:hint="eastAsia"/>
          <w:color w:val="auto"/>
        </w:rPr>
        <w:t>元；第</w:t>
      </w:r>
      <w:r w:rsidRPr="0017359C">
        <w:rPr>
          <w:rFonts w:ascii="Times New Roman" w:eastAsia="宋体" w:hAnsi="Times New Roman" w:cs="Times New Roman" w:hint="eastAsia"/>
          <w:color w:val="auto"/>
        </w:rPr>
        <w:t>2</w:t>
      </w:r>
      <w:r w:rsidRPr="0017359C">
        <w:rPr>
          <w:rFonts w:ascii="Times New Roman" w:eastAsia="宋体" w:hAnsi="Times New Roman" w:cs="Times New Roman" w:hint="eastAsia"/>
          <w:color w:val="auto"/>
        </w:rPr>
        <w:t>项序号</w:t>
      </w:r>
      <w:r w:rsidRPr="0017359C">
        <w:rPr>
          <w:rFonts w:ascii="Times New Roman" w:eastAsia="宋体" w:hAnsi="Times New Roman" w:cs="Times New Roman" w:hint="eastAsia"/>
          <w:color w:val="auto"/>
        </w:rPr>
        <w:t>32</w:t>
      </w:r>
      <w:r w:rsidRPr="0017359C">
        <w:rPr>
          <w:rFonts w:ascii="Times New Roman" w:eastAsia="宋体" w:hAnsi="Times New Roman" w:cs="Times New Roman" w:hint="eastAsia"/>
          <w:color w:val="auto"/>
        </w:rPr>
        <w:t>双人床、序号</w:t>
      </w:r>
      <w:r w:rsidRPr="0017359C">
        <w:rPr>
          <w:rFonts w:ascii="Times New Roman" w:eastAsia="宋体" w:hAnsi="Times New Roman" w:cs="Times New Roman" w:hint="eastAsia"/>
          <w:color w:val="auto"/>
        </w:rPr>
        <w:t>33</w:t>
      </w:r>
      <w:r w:rsidRPr="0017359C">
        <w:rPr>
          <w:rFonts w:ascii="Times New Roman" w:eastAsia="宋体" w:hAnsi="Times New Roman" w:cs="Times New Roman" w:hint="eastAsia"/>
          <w:color w:val="auto"/>
        </w:rPr>
        <w:t>单人床共计</w:t>
      </w:r>
      <w:r w:rsidRPr="0017359C">
        <w:rPr>
          <w:rFonts w:ascii="Times New Roman" w:eastAsia="宋体" w:hAnsi="Times New Roman" w:cs="Times New Roman"/>
          <w:color w:val="auto"/>
        </w:rPr>
        <w:t>423000</w:t>
      </w:r>
      <w:r w:rsidRPr="0017359C">
        <w:rPr>
          <w:rFonts w:ascii="Times New Roman" w:eastAsia="宋体" w:hAnsi="Times New Roman" w:cs="Times New Roman" w:hint="eastAsia"/>
          <w:color w:val="auto"/>
        </w:rPr>
        <w:t>元；第</w:t>
      </w:r>
      <w:r w:rsidRPr="0017359C">
        <w:rPr>
          <w:rFonts w:ascii="Times New Roman" w:eastAsia="宋体" w:hAnsi="Times New Roman" w:cs="Times New Roman" w:hint="eastAsia"/>
          <w:color w:val="auto"/>
        </w:rPr>
        <w:t>3</w:t>
      </w:r>
      <w:r w:rsidRPr="0017359C">
        <w:rPr>
          <w:rFonts w:ascii="Times New Roman" w:eastAsia="宋体" w:hAnsi="Times New Roman" w:cs="Times New Roman" w:hint="eastAsia"/>
          <w:color w:val="auto"/>
        </w:rPr>
        <w:t>项其余产品共计</w:t>
      </w:r>
      <w:r w:rsidRPr="0017359C">
        <w:rPr>
          <w:rFonts w:ascii="Times New Roman" w:eastAsia="宋体" w:hAnsi="Times New Roman" w:cs="Times New Roman" w:hint="eastAsia"/>
          <w:color w:val="auto"/>
        </w:rPr>
        <w:t>2476908</w:t>
      </w:r>
      <w:r w:rsidRPr="0017359C">
        <w:rPr>
          <w:rFonts w:ascii="Times New Roman" w:eastAsia="宋体" w:hAnsi="Times New Roman" w:cs="Times New Roman" w:hint="eastAsia"/>
          <w:color w:val="auto"/>
        </w:rPr>
        <w:t>元。</w:t>
      </w:r>
    </w:p>
    <w:p w:rsidR="00CC7B93" w:rsidRPr="0017359C" w:rsidRDefault="00CC7B93" w:rsidP="00CC7B93">
      <w:pPr>
        <w:pStyle w:val="Default"/>
        <w:spacing w:line="360" w:lineRule="auto"/>
        <w:ind w:firstLineChars="200" w:firstLine="480"/>
        <w:rPr>
          <w:rFonts w:ascii="Times New Roman" w:eastAsia="宋体" w:hAnsi="Times New Roman" w:cs="Times New Roman"/>
          <w:color w:val="auto"/>
        </w:rPr>
      </w:pPr>
      <w:r w:rsidRPr="0017359C">
        <w:rPr>
          <w:rFonts w:hint="eastAsia"/>
          <w:color w:val="auto"/>
          <w:lang w:val="zh-CN"/>
        </w:rPr>
        <w:t>注：每项产品的投标报价不得超出该项产品的预算，否则投标无效。</w:t>
      </w:r>
    </w:p>
    <w:p w:rsidR="001F6106" w:rsidRPr="0017359C" w:rsidRDefault="00D327F4" w:rsidP="009A27C1">
      <w:pPr>
        <w:pStyle w:val="Default"/>
        <w:spacing w:line="360" w:lineRule="auto"/>
        <w:ind w:firstLineChars="200" w:firstLine="480"/>
        <w:jc w:val="both"/>
        <w:rPr>
          <w:rFonts w:ascii="宋体" w:eastAsia="宋体" w:hAnsi="宋体" w:cs="Times New Roman"/>
          <w:color w:val="auto"/>
        </w:rPr>
      </w:pPr>
      <w:r w:rsidRPr="0017359C">
        <w:rPr>
          <w:rFonts w:ascii="宋体" w:eastAsia="宋体" w:hAnsi="宋体" w:cs="Times New Roman" w:hint="eastAsia"/>
          <w:color w:val="auto"/>
        </w:rPr>
        <w:t>四</w:t>
      </w:r>
      <w:r w:rsidR="001F6106" w:rsidRPr="0017359C">
        <w:rPr>
          <w:rFonts w:ascii="宋体" w:eastAsia="宋体" w:hAnsi="宋体" w:cs="Times New Roman"/>
          <w:color w:val="auto"/>
        </w:rPr>
        <w:t>、供应商资格要求（实质性要求）</w:t>
      </w:r>
    </w:p>
    <w:p w:rsidR="00CB6464" w:rsidRPr="00554E91" w:rsidRDefault="00CB6464" w:rsidP="00554E91">
      <w:pPr>
        <w:pStyle w:val="Default"/>
        <w:spacing w:line="360" w:lineRule="auto"/>
        <w:ind w:firstLineChars="200" w:firstLine="480"/>
        <w:jc w:val="both"/>
        <w:rPr>
          <w:rFonts w:ascii="Times New Roman" w:eastAsia="宋体" w:hAnsi="Times New Roman" w:cs="Times New Roman"/>
          <w:color w:val="FF0000"/>
        </w:rPr>
      </w:pPr>
      <w:r w:rsidRPr="0017359C">
        <w:rPr>
          <w:rFonts w:ascii="Times New Roman" w:eastAsia="宋体" w:hAnsi="Times New Roman" w:cs="Times New Roman" w:hint="eastAsia"/>
          <w:color w:val="auto"/>
        </w:rPr>
        <w:t>（一）</w:t>
      </w:r>
      <w:bookmarkStart w:id="3" w:name="OLE_LINK1"/>
      <w:bookmarkStart w:id="4" w:name="OLE_LINK2"/>
      <w:bookmarkStart w:id="5" w:name="OLE_LINK3"/>
      <w:bookmarkStart w:id="6" w:name="OLE_LINK4"/>
      <w:r w:rsidRPr="0017359C">
        <w:rPr>
          <w:rFonts w:ascii="Times New Roman" w:eastAsia="宋体" w:hAnsi="Times New Roman" w:cs="Times New Roman" w:hint="eastAsia"/>
          <w:color w:val="auto"/>
        </w:rPr>
        <w:t>投</w:t>
      </w:r>
      <w:r w:rsidRPr="00F34F00">
        <w:rPr>
          <w:rFonts w:ascii="Times New Roman" w:eastAsia="宋体" w:hAnsi="Times New Roman" w:cs="Times New Roman" w:hint="eastAsia"/>
          <w:color w:val="auto"/>
        </w:rPr>
        <w:t>标人须具备《中华人民共和国政府采购法》第二十二条第一款规定的条件，提供以下材料：</w:t>
      </w:r>
    </w:p>
    <w:p w:rsidR="00CB6464" w:rsidRPr="00F34F00" w:rsidRDefault="00CB6464" w:rsidP="00CB6464">
      <w:pPr>
        <w:pStyle w:val="Default"/>
        <w:spacing w:line="360" w:lineRule="auto"/>
        <w:ind w:firstLineChars="200" w:firstLine="480"/>
        <w:rPr>
          <w:rFonts w:ascii="Times New Roman" w:eastAsia="宋体" w:hAnsi="Times New Roman" w:cs="Times New Roman"/>
          <w:color w:val="auto"/>
        </w:rPr>
      </w:pPr>
      <w:r w:rsidRPr="00F34F00">
        <w:rPr>
          <w:rFonts w:ascii="Times New Roman" w:eastAsia="宋体" w:hAnsi="Times New Roman" w:cs="Times New Roman" w:hint="eastAsia"/>
          <w:color w:val="auto"/>
        </w:rPr>
        <w:t xml:space="preserve">1. </w:t>
      </w:r>
      <w:r w:rsidRPr="00F34F00">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w:t>
      </w:r>
      <w:r w:rsidR="00F34F00" w:rsidRPr="00F34F00">
        <w:rPr>
          <w:rFonts w:ascii="Times New Roman" w:eastAsia="宋体" w:hAnsi="Times New Roman" w:cs="Times New Roman" w:hint="eastAsia"/>
          <w:color w:val="auto"/>
        </w:rPr>
        <w:t>或自然人的身份证明扫描件。</w:t>
      </w:r>
    </w:p>
    <w:p w:rsidR="000F0EEB" w:rsidRPr="00407C06" w:rsidRDefault="000F0EEB" w:rsidP="000F0EEB">
      <w:pPr>
        <w:pStyle w:val="Default"/>
        <w:spacing w:line="360" w:lineRule="auto"/>
        <w:ind w:firstLineChars="200" w:firstLine="480"/>
        <w:rPr>
          <w:rFonts w:ascii="Times New Roman" w:eastAsia="宋体" w:hAnsi="Times New Roman" w:cs="Times New Roman"/>
          <w:color w:val="auto"/>
        </w:rPr>
      </w:pPr>
      <w:bookmarkStart w:id="7" w:name="OLE_LINK5"/>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rsidR="00D9291F" w:rsidRPr="00D9291F" w:rsidRDefault="00D9291F" w:rsidP="00D9291F">
      <w:pPr>
        <w:pStyle w:val="Default"/>
        <w:spacing w:line="360" w:lineRule="auto"/>
        <w:ind w:firstLineChars="200" w:firstLine="480"/>
        <w:rPr>
          <w:rFonts w:ascii="Times New Roman" w:eastAsia="宋体" w:hAnsi="Times New Roman" w:cs="Times New Roman"/>
          <w:color w:val="auto"/>
        </w:rPr>
      </w:pPr>
      <w:r w:rsidRPr="00D9291F">
        <w:rPr>
          <w:rFonts w:ascii="Times New Roman" w:eastAsia="宋体" w:hAnsi="Times New Roman" w:cs="Times New Roman" w:hint="eastAsia"/>
          <w:color w:val="auto"/>
        </w:rPr>
        <w:lastRenderedPageBreak/>
        <w:t>A.</w:t>
      </w:r>
      <w:r w:rsidRPr="00D9291F">
        <w:rPr>
          <w:rFonts w:ascii="Times New Roman" w:eastAsia="宋体" w:hAnsi="Times New Roman" w:cs="Times New Roman" w:hint="eastAsia"/>
          <w:color w:val="auto"/>
        </w:rPr>
        <w:t>经第三方会计师事务所审计的</w:t>
      </w:r>
      <w:r w:rsidRPr="00D9291F">
        <w:rPr>
          <w:rFonts w:ascii="Times New Roman" w:eastAsia="宋体" w:hAnsi="Times New Roman" w:cs="Times New Roman" w:hint="eastAsia"/>
          <w:color w:val="auto"/>
        </w:rPr>
        <w:t>202</w:t>
      </w:r>
      <w:r w:rsidR="00A80D8D">
        <w:rPr>
          <w:rFonts w:ascii="Times New Roman" w:eastAsia="宋体" w:hAnsi="Times New Roman" w:cs="Times New Roman" w:hint="eastAsia"/>
          <w:color w:val="auto"/>
        </w:rPr>
        <w:t>2</w:t>
      </w:r>
      <w:r w:rsidRPr="00D9291F">
        <w:rPr>
          <w:rFonts w:ascii="Times New Roman" w:eastAsia="宋体" w:hAnsi="Times New Roman" w:cs="Times New Roman" w:hint="eastAsia"/>
          <w:color w:val="auto"/>
        </w:rPr>
        <w:t>年度</w:t>
      </w:r>
      <w:r w:rsidR="00E03782">
        <w:rPr>
          <w:rFonts w:ascii="Times New Roman" w:eastAsia="宋体" w:hAnsi="Times New Roman" w:cs="Times New Roman" w:hint="eastAsia"/>
          <w:color w:val="auto"/>
        </w:rPr>
        <w:t>或</w:t>
      </w:r>
      <w:r w:rsidR="00E03782">
        <w:rPr>
          <w:rFonts w:ascii="Times New Roman" w:eastAsia="宋体" w:hAnsi="Times New Roman" w:cs="Times New Roman" w:hint="eastAsia"/>
          <w:color w:val="auto"/>
        </w:rPr>
        <w:t>202</w:t>
      </w:r>
      <w:r w:rsidR="00A80D8D">
        <w:rPr>
          <w:rFonts w:ascii="Times New Roman" w:eastAsia="宋体" w:hAnsi="Times New Roman" w:cs="Times New Roman" w:hint="eastAsia"/>
          <w:color w:val="auto"/>
        </w:rPr>
        <w:t>3</w:t>
      </w:r>
      <w:r w:rsidR="00E03782">
        <w:rPr>
          <w:rFonts w:ascii="Times New Roman" w:eastAsia="宋体" w:hAnsi="Times New Roman" w:cs="Times New Roman" w:hint="eastAsia"/>
          <w:color w:val="auto"/>
        </w:rPr>
        <w:t>年度</w:t>
      </w:r>
      <w:r w:rsidRPr="00D9291F">
        <w:rPr>
          <w:rFonts w:ascii="Times New Roman" w:eastAsia="宋体" w:hAnsi="Times New Roman" w:cs="Times New Roman" w:hint="eastAsia"/>
          <w:color w:val="auto"/>
        </w:rPr>
        <w:t>财务报告扫描件。</w:t>
      </w:r>
    </w:p>
    <w:bookmarkEnd w:id="7"/>
    <w:p w:rsidR="00233567" w:rsidRPr="00AA7C96" w:rsidRDefault="00233567" w:rsidP="00233567">
      <w:pPr>
        <w:pStyle w:val="Default"/>
        <w:spacing w:line="360" w:lineRule="auto"/>
        <w:ind w:firstLineChars="200" w:firstLine="480"/>
        <w:rPr>
          <w:rFonts w:ascii="Times New Roman" w:eastAsia="宋体" w:hAnsi="Times New Roman" w:cs="Times New Roman"/>
          <w:color w:val="auto"/>
        </w:rPr>
      </w:pPr>
      <w:r w:rsidRPr="00AA7C96">
        <w:rPr>
          <w:rFonts w:ascii="Times New Roman" w:eastAsia="宋体" w:hAnsi="Times New Roman" w:cs="Times New Roman" w:hint="eastAsia"/>
          <w:color w:val="auto"/>
        </w:rPr>
        <w:t xml:space="preserve">B. </w:t>
      </w:r>
      <w:r w:rsidRPr="00AA7C96">
        <w:rPr>
          <w:rFonts w:ascii="Times New Roman" w:eastAsia="宋体" w:hAnsi="Times New Roman" w:cs="Times New Roman" w:hint="eastAsia"/>
          <w:color w:val="auto"/>
        </w:rPr>
        <w:t>具有良好的商业信誉和健全的财务会计制度的书面声明。</w:t>
      </w:r>
    </w:p>
    <w:p w:rsidR="00233567" w:rsidRPr="00AA7C96" w:rsidRDefault="00233567" w:rsidP="00233567">
      <w:pPr>
        <w:pStyle w:val="Default"/>
        <w:spacing w:line="360" w:lineRule="auto"/>
        <w:ind w:firstLineChars="200" w:firstLine="480"/>
        <w:rPr>
          <w:rFonts w:ascii="Times New Roman" w:eastAsia="宋体" w:hAnsi="Times New Roman" w:cs="Times New Roman"/>
          <w:color w:val="auto"/>
        </w:rPr>
      </w:pPr>
      <w:r w:rsidRPr="00AA7C96">
        <w:rPr>
          <w:rFonts w:ascii="Times New Roman" w:eastAsia="宋体" w:hAnsi="Times New Roman" w:cs="Times New Roman" w:hint="eastAsia"/>
          <w:color w:val="auto"/>
        </w:rPr>
        <w:t>注：</w:t>
      </w:r>
      <w:r w:rsidRPr="00AA7C96">
        <w:rPr>
          <w:rFonts w:ascii="Times New Roman" w:eastAsia="宋体" w:hAnsi="Times New Roman" w:cs="Times New Roman" w:hint="eastAsia"/>
          <w:color w:val="auto"/>
        </w:rPr>
        <w:t>A</w:t>
      </w:r>
      <w:r w:rsidRPr="00AA7C96">
        <w:rPr>
          <w:rFonts w:ascii="Times New Roman" w:eastAsia="宋体" w:hAnsi="Times New Roman" w:cs="Times New Roman" w:hint="eastAsia"/>
          <w:color w:val="auto"/>
        </w:rPr>
        <w:t>、</w:t>
      </w:r>
      <w:r w:rsidRPr="00AA7C96">
        <w:rPr>
          <w:rFonts w:ascii="Times New Roman" w:eastAsia="宋体" w:hAnsi="Times New Roman" w:cs="Times New Roman" w:hint="eastAsia"/>
          <w:color w:val="auto"/>
        </w:rPr>
        <w:t>B</w:t>
      </w:r>
      <w:r w:rsidRPr="00AA7C96">
        <w:rPr>
          <w:rFonts w:ascii="Times New Roman" w:eastAsia="宋体" w:hAnsi="Times New Roman" w:cs="Times New Roman" w:hint="eastAsia"/>
          <w:color w:val="auto"/>
        </w:rPr>
        <w:t>两项提供任意一项均可。</w:t>
      </w:r>
    </w:p>
    <w:p w:rsidR="00233567" w:rsidRPr="00AA7C96" w:rsidRDefault="00233567" w:rsidP="00233567">
      <w:pPr>
        <w:pStyle w:val="Default"/>
        <w:spacing w:line="360" w:lineRule="auto"/>
        <w:ind w:firstLineChars="200" w:firstLine="480"/>
        <w:rPr>
          <w:rFonts w:ascii="Times New Roman" w:eastAsia="宋体" w:hAnsi="Times New Roman" w:cs="Times New Roman"/>
          <w:color w:val="auto"/>
        </w:rPr>
      </w:pPr>
      <w:r w:rsidRPr="00AA7C96">
        <w:rPr>
          <w:rFonts w:ascii="Times New Roman" w:eastAsia="宋体" w:hAnsi="Times New Roman" w:cs="Times New Roman" w:hint="eastAsia"/>
          <w:color w:val="auto"/>
        </w:rPr>
        <w:t xml:space="preserve">3. </w:t>
      </w:r>
      <w:r w:rsidRPr="00AA7C96">
        <w:rPr>
          <w:rFonts w:ascii="Times New Roman" w:eastAsia="宋体" w:hAnsi="Times New Roman" w:cs="Times New Roman" w:hint="eastAsia"/>
          <w:color w:val="auto"/>
        </w:rPr>
        <w:t>依法缴纳税收和社会保障资金的书面声明。</w:t>
      </w:r>
    </w:p>
    <w:p w:rsidR="00CB6464" w:rsidRDefault="00CB6464" w:rsidP="00CB6464">
      <w:pPr>
        <w:pStyle w:val="Default"/>
        <w:spacing w:line="360" w:lineRule="auto"/>
        <w:ind w:firstLineChars="200" w:firstLine="480"/>
        <w:jc w:val="both"/>
        <w:rPr>
          <w:rFonts w:ascii="Times New Roman" w:eastAsia="宋体" w:hAnsi="Times New Roman" w:cs="Times New Roman"/>
          <w:color w:val="auto"/>
        </w:rPr>
      </w:pPr>
      <w:r w:rsidRPr="00F34F00">
        <w:rPr>
          <w:rFonts w:ascii="Times New Roman" w:eastAsia="宋体" w:hAnsi="Times New Roman" w:cs="Times New Roman" w:hint="eastAsia"/>
          <w:color w:val="auto"/>
        </w:rPr>
        <w:t xml:space="preserve">4. </w:t>
      </w:r>
      <w:r w:rsidR="00A81161" w:rsidRPr="00F34F00">
        <w:rPr>
          <w:rFonts w:ascii="Times New Roman" w:eastAsia="宋体" w:hAnsi="Times New Roman" w:cs="Times New Roman" w:hint="eastAsia"/>
          <w:color w:val="auto"/>
        </w:rPr>
        <w:t>提交响应文件截止日前</w:t>
      </w:r>
      <w:r w:rsidR="00A81161" w:rsidRPr="00F34F00">
        <w:rPr>
          <w:rFonts w:ascii="Times New Roman" w:eastAsia="宋体" w:hAnsi="Times New Roman" w:cs="Times New Roman"/>
          <w:color w:val="auto"/>
        </w:rPr>
        <w:t>3</w:t>
      </w:r>
      <w:r w:rsidR="00A81161" w:rsidRPr="00F34F00">
        <w:rPr>
          <w:rFonts w:ascii="Times New Roman" w:eastAsia="宋体" w:hAnsi="Times New Roman" w:cs="Times New Roman" w:hint="eastAsia"/>
          <w:color w:val="auto"/>
        </w:rPr>
        <w:t>年在经营活动中没有重大违法记录的书面声明（截至提交响应文件截止日成立不足</w:t>
      </w:r>
      <w:r w:rsidR="00A81161" w:rsidRPr="00F34F00">
        <w:rPr>
          <w:rFonts w:ascii="Times New Roman" w:eastAsia="宋体" w:hAnsi="Times New Roman" w:cs="Times New Roman"/>
          <w:color w:val="auto"/>
        </w:rPr>
        <w:t>3</w:t>
      </w:r>
      <w:r w:rsidR="00A81161" w:rsidRPr="00F34F00">
        <w:rPr>
          <w:rFonts w:ascii="Times New Roman" w:eastAsia="宋体" w:hAnsi="Times New Roman" w:cs="Times New Roman" w:hint="eastAsia"/>
          <w:color w:val="auto"/>
        </w:rPr>
        <w:t>年的供应商可提供自成立以来无重大违法记录的书面声明）。</w:t>
      </w:r>
    </w:p>
    <w:p w:rsidR="00BF1FD2" w:rsidRPr="0017359C" w:rsidRDefault="00BF1FD2" w:rsidP="00BF1FD2">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 xml:space="preserve">5. </w:t>
      </w:r>
      <w:r w:rsidRPr="0017359C">
        <w:rPr>
          <w:rFonts w:ascii="Times New Roman" w:eastAsia="宋体" w:hAnsi="Times New Roman" w:cs="Times New Roman" w:hint="eastAsia"/>
          <w:color w:val="auto"/>
        </w:rPr>
        <w:t>提交具备履行合同所必需的设备和专业技术能力证明材料</w:t>
      </w:r>
      <w:r w:rsidR="0015717F" w:rsidRPr="0017359C">
        <w:rPr>
          <w:rFonts w:ascii="Times New Roman" w:eastAsia="宋体" w:hAnsi="Times New Roman" w:cs="Times New Roman" w:hint="eastAsia"/>
          <w:color w:val="auto"/>
        </w:rPr>
        <w:t>。</w:t>
      </w:r>
    </w:p>
    <w:p w:rsidR="00554E91" w:rsidRPr="0017359C" w:rsidRDefault="00554E91" w:rsidP="00554E91">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（二）本项目不接受联合体投标。</w:t>
      </w:r>
    </w:p>
    <w:p w:rsidR="00CB6464" w:rsidRPr="0017359C" w:rsidRDefault="00554E91" w:rsidP="00554E91">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（三）本项目专门面向中小企业采购，提供《中小企业声明函》。</w:t>
      </w:r>
    </w:p>
    <w:p w:rsidR="00D327F4" w:rsidRPr="00D0125A"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sidRPr="00D0125A">
        <w:rPr>
          <w:rFonts w:ascii="Times New Roman" w:eastAsia="宋体" w:hAnsi="Times New Roman" w:cs="Times New Roman"/>
          <w:color w:val="auto"/>
        </w:rPr>
        <w:t>、项目需要落实的政府采购政策</w:t>
      </w:r>
    </w:p>
    <w:p w:rsidR="00D327F4" w:rsidRPr="002A6C3E" w:rsidRDefault="00DD658E" w:rsidP="00D327F4">
      <w:pPr>
        <w:pStyle w:val="Default"/>
        <w:spacing w:line="360" w:lineRule="auto"/>
        <w:ind w:firstLineChars="200" w:firstLine="480"/>
        <w:rPr>
          <w:rFonts w:ascii="Times New Roman" w:eastAsia="宋体" w:hAnsi="Times New Roman" w:cs="Times New Roman"/>
          <w:color w:val="FF0000"/>
        </w:rPr>
      </w:pPr>
      <w:r>
        <w:rPr>
          <w:rFonts w:ascii="Times New Roman" w:eastAsia="宋体" w:hAnsi="Times New Roman" w:cs="Times New Roman" w:hint="eastAsia"/>
          <w:color w:val="auto"/>
        </w:rPr>
        <w:t>（一）</w:t>
      </w:r>
      <w:r w:rsidR="00554E91">
        <w:rPr>
          <w:rFonts w:ascii="Times New Roman" w:eastAsia="宋体" w:hAnsi="Times New Roman" w:cs="Times New Roman" w:hint="eastAsia"/>
          <w:color w:val="auto"/>
        </w:rPr>
        <w:t>本项目专门面向中小企业采购</w:t>
      </w:r>
      <w:r w:rsidRPr="00A46FA5">
        <w:rPr>
          <w:rFonts w:ascii="Times New Roman" w:eastAsia="宋体" w:hAnsi="Times New Roman" w:cs="Times New Roman"/>
          <w:color w:val="auto"/>
        </w:rPr>
        <w:t>。</w:t>
      </w:r>
    </w:p>
    <w:p w:rsidR="00D327F4" w:rsidRPr="00295883" w:rsidRDefault="00D327F4" w:rsidP="00D327F4">
      <w:pPr>
        <w:pStyle w:val="Default"/>
        <w:spacing w:line="360" w:lineRule="auto"/>
        <w:ind w:firstLineChars="200" w:firstLine="480"/>
        <w:rPr>
          <w:rFonts w:ascii="Times New Roman" w:eastAsia="宋体" w:hAnsi="Times New Roman" w:cs="Times New Roman"/>
          <w:color w:val="auto"/>
        </w:rPr>
      </w:pPr>
      <w:r w:rsidRPr="00295883">
        <w:rPr>
          <w:rFonts w:ascii="Times New Roman" w:eastAsia="宋体" w:hAnsi="Times New Roman" w:cs="Times New Roman"/>
          <w:color w:val="auto"/>
        </w:rPr>
        <w:t>（二）根据财政部发布的《关于政府采购支持监狱企业发展有关问题的通知》规定，</w:t>
      </w:r>
      <w:r w:rsidRPr="00D327F4">
        <w:rPr>
          <w:rFonts w:ascii="Times New Roman" w:eastAsia="宋体" w:hAnsi="Times New Roman" w:cs="Times New Roman"/>
          <w:color w:val="auto"/>
        </w:rPr>
        <w:t>监狱企业视同小微企业</w:t>
      </w:r>
      <w:r w:rsidRPr="00295883">
        <w:rPr>
          <w:rFonts w:ascii="Times New Roman" w:eastAsia="宋体" w:hAnsi="Times New Roman" w:cs="Times New Roman"/>
          <w:color w:val="auto"/>
        </w:rPr>
        <w:t>。</w:t>
      </w:r>
    </w:p>
    <w:p w:rsidR="00D327F4" w:rsidRPr="005131C3" w:rsidRDefault="00D327F4" w:rsidP="00D327F4">
      <w:pPr>
        <w:pStyle w:val="Default"/>
        <w:spacing w:line="360" w:lineRule="auto"/>
        <w:ind w:firstLineChars="200" w:firstLine="480"/>
        <w:rPr>
          <w:rFonts w:ascii="Times New Roman" w:eastAsia="宋体" w:hAnsi="Times New Roman" w:cs="Times New Roman"/>
          <w:color w:val="auto"/>
        </w:rPr>
      </w:pPr>
      <w:r w:rsidRPr="005131C3">
        <w:rPr>
          <w:rFonts w:ascii="Times New Roman" w:eastAsia="宋体" w:hAnsi="Times New Roman" w:cs="Times New Roman" w:hint="eastAsia"/>
          <w:color w:val="auto"/>
        </w:rPr>
        <w:t>（三）</w:t>
      </w:r>
      <w:r w:rsidRPr="005131C3">
        <w:rPr>
          <w:rFonts w:ascii="Times New Roman" w:eastAsia="宋体" w:hAnsi="Times New Roman" w:hint="eastAsia"/>
          <w:color w:val="auto"/>
        </w:rPr>
        <w:t>根据财政部、民政部、中国残疾人联合会发布的《关于促进残疾人就业政府采购政策的通知》规定，</w:t>
      </w:r>
      <w:r w:rsidRPr="00CC50A9">
        <w:rPr>
          <w:rFonts w:ascii="Times New Roman" w:eastAsia="宋体" w:hAnsi="Times New Roman" w:hint="eastAsia"/>
          <w:color w:val="auto"/>
        </w:rPr>
        <w:t>残疾人福利性单位视同小微企业</w:t>
      </w:r>
      <w:r>
        <w:rPr>
          <w:rFonts w:ascii="Times New Roman" w:eastAsia="宋体" w:hAnsi="Times New Roman" w:hint="eastAsia"/>
          <w:color w:val="auto"/>
        </w:rPr>
        <w:t>。</w:t>
      </w:r>
    </w:p>
    <w:p w:rsidR="00D327F4" w:rsidRDefault="00D327F4" w:rsidP="00D327F4">
      <w:pPr>
        <w:pStyle w:val="Default"/>
        <w:spacing w:line="360" w:lineRule="auto"/>
        <w:ind w:firstLineChars="200" w:firstLine="480"/>
        <w:jc w:val="both"/>
        <w:rPr>
          <w:rFonts w:ascii="Times New Roman" w:eastAsia="宋体" w:hAnsi="Times New Roman"/>
          <w:color w:val="auto"/>
        </w:rPr>
      </w:pPr>
      <w:r w:rsidRPr="00C97D7D">
        <w:rPr>
          <w:rFonts w:ascii="Times New Roman" w:eastAsia="宋体" w:hAnsi="Times New Roman" w:hint="eastAsia"/>
          <w:color w:val="auto"/>
        </w:rPr>
        <w:t>注：</w:t>
      </w:r>
      <w:r>
        <w:rPr>
          <w:rFonts w:ascii="Times New Roman" w:eastAsia="宋体" w:hAnsi="Times New Roman" w:hint="eastAsia"/>
          <w:color w:val="auto"/>
        </w:rPr>
        <w:t>中</w:t>
      </w:r>
      <w:r w:rsidRPr="00C97D7D">
        <w:rPr>
          <w:rFonts w:ascii="Times New Roman" w:eastAsia="宋体" w:hAnsi="Times New Roman" w:hint="eastAsia"/>
          <w:color w:val="auto"/>
        </w:rPr>
        <w:t>小</w:t>
      </w:r>
      <w:proofErr w:type="gramStart"/>
      <w:r w:rsidRPr="00C97D7D">
        <w:rPr>
          <w:rFonts w:ascii="Times New Roman" w:eastAsia="宋体" w:hAnsi="Times New Roman" w:hint="eastAsia"/>
          <w:color w:val="auto"/>
        </w:rPr>
        <w:t>微企业</w:t>
      </w:r>
      <w:proofErr w:type="gramEnd"/>
      <w:r w:rsidRPr="00C97D7D">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D327F4" w:rsidRPr="00C97D7D" w:rsidRDefault="00D327F4" w:rsidP="00D327F4">
      <w:pPr>
        <w:pStyle w:val="Default"/>
        <w:spacing w:line="360" w:lineRule="auto"/>
        <w:ind w:firstLineChars="200" w:firstLine="480"/>
        <w:jc w:val="both"/>
        <w:rPr>
          <w:rFonts w:ascii="Times New Roman" w:eastAsia="宋体" w:hAnsi="Times New Roman"/>
          <w:color w:val="auto"/>
        </w:rPr>
      </w:pPr>
      <w:r w:rsidRPr="00BF1B15">
        <w:rPr>
          <w:rFonts w:ascii="Times New Roman" w:eastAsia="宋体" w:hAnsi="Times New Roman" w:hint="eastAsia"/>
          <w:color w:val="auto"/>
        </w:rPr>
        <w:t>（</w:t>
      </w:r>
      <w:r>
        <w:rPr>
          <w:rFonts w:ascii="Times New Roman" w:eastAsia="宋体" w:hAnsi="Times New Roman" w:hint="eastAsia"/>
          <w:color w:val="auto"/>
        </w:rPr>
        <w:t>四</w:t>
      </w:r>
      <w:r w:rsidRPr="00BF1B15">
        <w:rPr>
          <w:rFonts w:ascii="Times New Roman" w:eastAsia="宋体" w:hAnsi="Times New Roman" w:hint="eastAsia"/>
          <w:color w:val="auto"/>
        </w:rPr>
        <w:t>）涉及商品包装或快递包装的，按照《财政部办公厅、生态环境部办公厅、国家邮政局办公室关于印发</w:t>
      </w:r>
      <w:r w:rsidRPr="00BF1B15">
        <w:rPr>
          <w:rFonts w:ascii="Times New Roman" w:eastAsia="宋体" w:hAnsi="Times New Roman" w:hint="eastAsia"/>
          <w:color w:val="auto"/>
        </w:rPr>
        <w:t>&lt;</w:t>
      </w:r>
      <w:r w:rsidRPr="00BF1B15">
        <w:rPr>
          <w:rFonts w:ascii="Times New Roman" w:eastAsia="宋体" w:hAnsi="Times New Roman" w:hint="eastAsia"/>
          <w:color w:val="auto"/>
        </w:rPr>
        <w:t>商品包装政府采购需求标准（试行）</w:t>
      </w:r>
      <w:r w:rsidRPr="00BF1B15">
        <w:rPr>
          <w:rFonts w:ascii="Times New Roman" w:eastAsia="宋体" w:hAnsi="Times New Roman" w:hint="eastAsia"/>
          <w:color w:val="auto"/>
        </w:rPr>
        <w:t>&gt;</w:t>
      </w:r>
      <w:r w:rsidRPr="00BF1B15">
        <w:rPr>
          <w:rFonts w:ascii="Times New Roman" w:eastAsia="宋体" w:hAnsi="Times New Roman" w:hint="eastAsia"/>
          <w:color w:val="auto"/>
        </w:rPr>
        <w:t>、</w:t>
      </w:r>
      <w:r w:rsidRPr="00BF1B15">
        <w:rPr>
          <w:rFonts w:ascii="Times New Roman" w:eastAsia="宋体" w:hAnsi="Times New Roman" w:hint="eastAsia"/>
          <w:color w:val="auto"/>
        </w:rPr>
        <w:t>&lt;</w:t>
      </w:r>
      <w:r w:rsidRPr="00BF1B15">
        <w:rPr>
          <w:rFonts w:ascii="Times New Roman" w:eastAsia="宋体" w:hAnsi="Times New Roman" w:hint="eastAsia"/>
          <w:color w:val="auto"/>
        </w:rPr>
        <w:t>快递包装政府采购需求标准（试行）</w:t>
      </w:r>
      <w:r w:rsidRPr="00BF1B15">
        <w:rPr>
          <w:rFonts w:ascii="Times New Roman" w:eastAsia="宋体" w:hAnsi="Times New Roman" w:hint="eastAsia"/>
          <w:color w:val="auto"/>
        </w:rPr>
        <w:t>&gt;</w:t>
      </w:r>
      <w:r w:rsidRPr="00BF1B15">
        <w:rPr>
          <w:rFonts w:ascii="Times New Roman" w:eastAsia="宋体" w:hAnsi="Times New Roman" w:hint="eastAsia"/>
          <w:color w:val="auto"/>
        </w:rPr>
        <w:t>的通知》（财办库〔</w:t>
      </w:r>
      <w:r w:rsidRPr="00BF1B15">
        <w:rPr>
          <w:rFonts w:ascii="Times New Roman" w:eastAsia="宋体" w:hAnsi="Times New Roman" w:hint="eastAsia"/>
          <w:color w:val="auto"/>
        </w:rPr>
        <w:t>2020</w:t>
      </w:r>
      <w:r w:rsidRPr="00BF1B15">
        <w:rPr>
          <w:rFonts w:ascii="Times New Roman" w:eastAsia="宋体" w:hAnsi="Times New Roman" w:hint="eastAsia"/>
          <w:color w:val="auto"/>
        </w:rPr>
        <w:t>〕</w:t>
      </w:r>
      <w:r w:rsidRPr="00BF1B15">
        <w:rPr>
          <w:rFonts w:ascii="Times New Roman" w:eastAsia="宋体" w:hAnsi="Times New Roman" w:hint="eastAsia"/>
          <w:color w:val="auto"/>
        </w:rPr>
        <w:t>123</w:t>
      </w:r>
      <w:r w:rsidRPr="00BF1B15">
        <w:rPr>
          <w:rFonts w:ascii="Times New Roman" w:eastAsia="宋体" w:hAnsi="Times New Roman" w:hint="eastAsia"/>
          <w:color w:val="auto"/>
        </w:rPr>
        <w:t>号）要求执行。</w:t>
      </w:r>
    </w:p>
    <w:p w:rsidR="00D327F4" w:rsidRPr="00295883" w:rsidRDefault="00D327F4" w:rsidP="00D327F4">
      <w:pPr>
        <w:pStyle w:val="Default"/>
        <w:spacing w:line="360" w:lineRule="auto"/>
        <w:ind w:firstLineChars="200" w:firstLine="480"/>
        <w:jc w:val="both"/>
        <w:rPr>
          <w:rFonts w:ascii="Times New Roman" w:eastAsia="宋体" w:hAnsi="Times New Roman" w:cs="Times New Roman"/>
          <w:color w:val="auto"/>
        </w:rPr>
      </w:pPr>
      <w:r w:rsidRPr="00295883">
        <w:rPr>
          <w:rFonts w:ascii="Times New Roman" w:eastAsia="宋体" w:hAnsi="Times New Roman" w:cs="Times New Roman" w:hint="eastAsia"/>
          <w:color w:val="auto"/>
        </w:rPr>
        <w:t>（</w:t>
      </w:r>
      <w:r>
        <w:rPr>
          <w:rFonts w:ascii="Times New Roman" w:eastAsia="宋体" w:hAnsi="Times New Roman" w:cs="Times New Roman" w:hint="eastAsia"/>
          <w:color w:val="auto"/>
        </w:rPr>
        <w:t>五</w:t>
      </w:r>
      <w:r w:rsidRPr="00295883">
        <w:rPr>
          <w:rFonts w:ascii="Times New Roman" w:eastAsia="宋体" w:hAnsi="Times New Roman" w:cs="Times New Roman" w:hint="eastAsia"/>
          <w:color w:val="auto"/>
        </w:rPr>
        <w:t>）按照《财政部关于在政府采购活动中查询及使用信用记录有关问题的通知》（财库〔</w:t>
      </w:r>
      <w:r w:rsidRPr="00295883">
        <w:rPr>
          <w:rFonts w:ascii="Times New Roman" w:eastAsia="宋体" w:hAnsi="Times New Roman" w:cs="Times New Roman" w:hint="eastAsia"/>
          <w:color w:val="auto"/>
        </w:rPr>
        <w:t>2016</w:t>
      </w:r>
      <w:r w:rsidRPr="00295883">
        <w:rPr>
          <w:rFonts w:ascii="Times New Roman" w:eastAsia="宋体" w:hAnsi="Times New Roman" w:cs="Times New Roman" w:hint="eastAsia"/>
          <w:color w:val="auto"/>
        </w:rPr>
        <w:t>〕</w:t>
      </w:r>
      <w:r w:rsidRPr="00295883">
        <w:rPr>
          <w:rFonts w:ascii="Times New Roman" w:eastAsia="宋体" w:hAnsi="Times New Roman" w:cs="Times New Roman" w:hint="eastAsia"/>
          <w:color w:val="auto"/>
        </w:rPr>
        <w:t>125</w:t>
      </w:r>
      <w:r w:rsidRPr="00295883">
        <w:rPr>
          <w:rFonts w:ascii="Times New Roman" w:eastAsia="宋体" w:hAnsi="Times New Roman" w:cs="Times New Roman" w:hint="eastAsia"/>
          <w:color w:val="auto"/>
        </w:rPr>
        <w:t>号）的要求，根据开标当日</w:t>
      </w:r>
      <w:r>
        <w:rPr>
          <w:rFonts w:ascii="Times New Roman" w:eastAsia="宋体" w:hAnsi="Times New Roman" w:cs="Times New Roman" w:hint="eastAsia"/>
          <w:color w:val="auto"/>
        </w:rPr>
        <w:t>解密截止时间</w:t>
      </w:r>
      <w:r w:rsidRPr="00295883">
        <w:rPr>
          <w:rFonts w:ascii="Times New Roman" w:eastAsia="宋体" w:hAnsi="Times New Roman" w:cs="Times New Roman" w:hint="eastAsia"/>
          <w:color w:val="auto"/>
        </w:rPr>
        <w:t>“信用中国”网站（</w:t>
      </w:r>
      <w:r w:rsidRPr="00295883">
        <w:rPr>
          <w:rFonts w:ascii="Times New Roman" w:eastAsia="宋体" w:hAnsi="Times New Roman" w:cs="Times New Roman" w:hint="eastAsia"/>
          <w:color w:val="auto"/>
        </w:rPr>
        <w:t>www.creditchina.gov.cn</w:t>
      </w:r>
      <w:r w:rsidRPr="00295883">
        <w:rPr>
          <w:rFonts w:ascii="Times New Roman" w:eastAsia="宋体" w:hAnsi="Times New Roman" w:cs="Times New Roman" w:hint="eastAsia"/>
          <w:color w:val="auto"/>
        </w:rPr>
        <w:t>）、中国政府采购网（</w:t>
      </w:r>
      <w:r w:rsidRPr="00295883">
        <w:rPr>
          <w:rFonts w:ascii="Times New Roman" w:eastAsia="宋体" w:hAnsi="Times New Roman" w:cs="Times New Roman" w:hint="eastAsia"/>
          <w:color w:val="auto"/>
        </w:rPr>
        <w:t>www.ccgp.gov.cn</w:t>
      </w:r>
      <w:r w:rsidRPr="00295883">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D327F4" w:rsidRPr="008B7356" w:rsidRDefault="00D327F4" w:rsidP="00D327F4">
      <w:pPr>
        <w:pStyle w:val="Default"/>
        <w:spacing w:line="360" w:lineRule="auto"/>
        <w:ind w:firstLineChars="200" w:firstLine="480"/>
        <w:rPr>
          <w:rFonts w:ascii="Times New Roman" w:eastAsia="宋体" w:hAnsi="Times New Roman"/>
          <w:color w:val="auto"/>
        </w:rPr>
      </w:pPr>
      <w:r w:rsidRPr="008B7356">
        <w:rPr>
          <w:rFonts w:ascii="Times New Roman" w:eastAsia="宋体" w:hAnsi="Times New Roman" w:hint="eastAsia"/>
          <w:color w:val="auto"/>
        </w:rPr>
        <w:t>（六）按照《关于调整优化节能产品、环境标志产品政府采购执行机制的通</w:t>
      </w:r>
      <w:r w:rsidRPr="008B7356">
        <w:rPr>
          <w:rFonts w:ascii="Times New Roman" w:eastAsia="宋体" w:hAnsi="Times New Roman" w:hint="eastAsia"/>
          <w:color w:val="auto"/>
        </w:rPr>
        <w:lastRenderedPageBreak/>
        <w:t>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9</w:t>
      </w:r>
      <w:r w:rsidRPr="008B7356">
        <w:rPr>
          <w:rFonts w:ascii="Times New Roman" w:eastAsia="宋体" w:hAnsi="Times New Roman" w:hint="eastAsia"/>
          <w:color w:val="auto"/>
        </w:rPr>
        <w:t>号）、《关于印发环境标志产品政府采购品目清单的通知》（财库〔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18</w:t>
      </w:r>
      <w:r w:rsidRPr="008B7356">
        <w:rPr>
          <w:rFonts w:ascii="Times New Roman" w:eastAsia="宋体" w:hAnsi="Times New Roman" w:hint="eastAsia"/>
          <w:color w:val="auto"/>
        </w:rPr>
        <w:t>号）、《关于印发节能产品政府采购品目清单的通知》（财库〔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19</w:t>
      </w:r>
      <w:r w:rsidRPr="008B7356">
        <w:rPr>
          <w:rFonts w:ascii="Times New Roman" w:eastAsia="宋体" w:hAnsi="Times New Roman" w:hint="eastAsia"/>
          <w:color w:val="auto"/>
        </w:rPr>
        <w:t>号）、《市场监管总局关于发布参与实施政府采购节能产品、环境标志产品认证机构名录的公告》（</w:t>
      </w:r>
      <w:r w:rsidRPr="008B7356">
        <w:rPr>
          <w:rFonts w:ascii="Times New Roman" w:eastAsia="宋体" w:hAnsi="Times New Roman" w:hint="eastAsia"/>
          <w:color w:val="auto"/>
        </w:rPr>
        <w:t>2019</w:t>
      </w:r>
      <w:r w:rsidRPr="008B7356">
        <w:rPr>
          <w:rFonts w:ascii="Times New Roman" w:eastAsia="宋体" w:hAnsi="Times New Roman" w:hint="eastAsia"/>
          <w:color w:val="auto"/>
        </w:rPr>
        <w:t>年第</w:t>
      </w:r>
      <w:r w:rsidRPr="008B7356">
        <w:rPr>
          <w:rFonts w:ascii="Times New Roman" w:eastAsia="宋体" w:hAnsi="Times New Roman" w:hint="eastAsia"/>
          <w:color w:val="auto"/>
        </w:rPr>
        <w:t>16</w:t>
      </w:r>
      <w:r w:rsidRPr="008B7356">
        <w:rPr>
          <w:rFonts w:ascii="Times New Roman" w:eastAsia="宋体" w:hAnsi="Times New Roman" w:hint="eastAsia"/>
          <w:color w:val="auto"/>
        </w:rPr>
        <w:t>号）等文件要求，对</w:t>
      </w:r>
      <w:r w:rsidRPr="00E03782">
        <w:rPr>
          <w:rFonts w:ascii="Times New Roman" w:eastAsia="宋体" w:hAnsi="Times New Roman"/>
          <w:color w:val="auto"/>
        </w:rPr>
        <w:t>政府采购节能、环境标志品目清单</w:t>
      </w:r>
      <w:r w:rsidRPr="00E03782">
        <w:rPr>
          <w:rFonts w:ascii="Times New Roman" w:eastAsia="宋体" w:hAnsi="Times New Roman" w:hint="eastAsia"/>
          <w:color w:val="auto"/>
        </w:rPr>
        <w:t>内的产品实施</w:t>
      </w:r>
      <w:r w:rsidRPr="008B7356">
        <w:rPr>
          <w:rFonts w:ascii="Times New Roman" w:eastAsia="宋体" w:hAnsi="Times New Roman" w:hint="eastAsia"/>
          <w:color w:val="auto"/>
        </w:rPr>
        <w:t>优先采购和强制采购的评标方法。</w:t>
      </w:r>
    </w:p>
    <w:bookmarkEnd w:id="3"/>
    <w:bookmarkEnd w:id="4"/>
    <w:bookmarkEnd w:id="5"/>
    <w:bookmarkEnd w:id="6"/>
    <w:p w:rsidR="00D327F4" w:rsidRPr="000206AA"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六</w:t>
      </w:r>
      <w:r w:rsidRPr="000206AA">
        <w:rPr>
          <w:rFonts w:ascii="Times New Roman" w:eastAsia="宋体" w:hAnsi="Times New Roman" w:cs="Times New Roman"/>
          <w:color w:val="auto"/>
        </w:rPr>
        <w:t>、</w:t>
      </w:r>
      <w:r>
        <w:rPr>
          <w:rFonts w:ascii="Times New Roman" w:eastAsia="宋体" w:hAnsi="Times New Roman" w:cs="Times New Roman"/>
          <w:color w:val="auto"/>
        </w:rPr>
        <w:t>获取</w:t>
      </w:r>
      <w:r w:rsidRPr="000206AA">
        <w:rPr>
          <w:rFonts w:ascii="Times New Roman" w:eastAsia="宋体" w:hAnsi="Times New Roman" w:cs="Times New Roman"/>
          <w:color w:val="auto"/>
        </w:rPr>
        <w:t>竞争性磋商文件时间、方式</w:t>
      </w:r>
    </w:p>
    <w:p w:rsidR="00D327F4" w:rsidRPr="0017359C" w:rsidRDefault="00D327F4" w:rsidP="00D327F4">
      <w:pPr>
        <w:pStyle w:val="Default"/>
        <w:spacing w:line="360" w:lineRule="auto"/>
        <w:ind w:firstLineChars="200" w:firstLine="480"/>
        <w:jc w:val="both"/>
        <w:rPr>
          <w:rFonts w:ascii="Times New Roman" w:eastAsia="宋体" w:hAnsi="Times New Roman" w:cs="Times New Roman"/>
          <w:color w:val="auto"/>
        </w:rPr>
      </w:pPr>
      <w:r w:rsidRPr="006F3D1B">
        <w:rPr>
          <w:rFonts w:ascii="Times New Roman" w:eastAsia="宋体" w:hAnsi="Times New Roman" w:cs="Times New Roman"/>
          <w:color w:val="auto"/>
        </w:rPr>
        <w:t>（一）获取竞争性磋商文件的时</w:t>
      </w:r>
      <w:r w:rsidRPr="0017359C">
        <w:rPr>
          <w:rFonts w:ascii="Times New Roman" w:eastAsia="宋体" w:hAnsi="Times New Roman" w:cs="Times New Roman"/>
          <w:color w:val="auto"/>
        </w:rPr>
        <w:t>间：</w:t>
      </w:r>
      <w:r w:rsidR="00A80D8D" w:rsidRPr="0017359C">
        <w:rPr>
          <w:rFonts w:ascii="Times New Roman" w:eastAsia="宋体" w:hAnsi="Times New Roman"/>
          <w:color w:val="auto"/>
        </w:rPr>
        <w:t>2024</w:t>
      </w:r>
      <w:r w:rsidRPr="0017359C">
        <w:rPr>
          <w:rFonts w:ascii="Times New Roman" w:eastAsia="宋体" w:hAnsi="Times New Roman"/>
          <w:color w:val="auto"/>
        </w:rPr>
        <w:t>年</w:t>
      </w:r>
      <w:r w:rsidR="00D15E9A" w:rsidRPr="0017359C">
        <w:rPr>
          <w:rFonts w:ascii="Times New Roman" w:eastAsia="宋体" w:hAnsi="Times New Roman" w:hint="eastAsia"/>
          <w:color w:val="auto"/>
        </w:rPr>
        <w:t>4</w:t>
      </w:r>
      <w:r w:rsidRPr="0017359C">
        <w:rPr>
          <w:rFonts w:ascii="Times New Roman" w:eastAsia="宋体" w:hAnsi="Times New Roman"/>
          <w:color w:val="auto"/>
        </w:rPr>
        <w:t>月</w:t>
      </w:r>
      <w:r w:rsidR="00D15E9A" w:rsidRPr="0017359C">
        <w:rPr>
          <w:rFonts w:ascii="Times New Roman" w:eastAsia="宋体" w:hAnsi="Times New Roman" w:hint="eastAsia"/>
          <w:color w:val="auto"/>
        </w:rPr>
        <w:t>16</w:t>
      </w:r>
      <w:r w:rsidRPr="0017359C">
        <w:rPr>
          <w:rFonts w:ascii="Times New Roman" w:eastAsia="宋体" w:hAnsi="Times New Roman"/>
          <w:color w:val="auto"/>
        </w:rPr>
        <w:t>日至</w:t>
      </w:r>
      <w:r w:rsidR="00A80D8D" w:rsidRPr="0017359C">
        <w:rPr>
          <w:rFonts w:ascii="Times New Roman" w:eastAsia="宋体" w:hAnsi="Times New Roman"/>
          <w:color w:val="auto"/>
        </w:rPr>
        <w:t>2024</w:t>
      </w:r>
      <w:r w:rsidRPr="0017359C">
        <w:rPr>
          <w:rFonts w:ascii="Times New Roman" w:eastAsia="宋体" w:hAnsi="Times New Roman"/>
          <w:color w:val="auto"/>
        </w:rPr>
        <w:t>年</w:t>
      </w:r>
      <w:r w:rsidR="00D15E9A" w:rsidRPr="0017359C">
        <w:rPr>
          <w:rFonts w:ascii="Times New Roman" w:eastAsia="宋体" w:hAnsi="Times New Roman" w:hint="eastAsia"/>
          <w:color w:val="auto"/>
        </w:rPr>
        <w:t>4</w:t>
      </w:r>
      <w:r w:rsidRPr="0017359C">
        <w:rPr>
          <w:rFonts w:ascii="Times New Roman" w:eastAsia="宋体" w:hAnsi="Times New Roman"/>
          <w:color w:val="auto"/>
        </w:rPr>
        <w:t>月</w:t>
      </w:r>
      <w:r w:rsidR="0017359C" w:rsidRPr="0017359C">
        <w:rPr>
          <w:rFonts w:ascii="Times New Roman" w:eastAsia="宋体" w:hAnsi="Times New Roman" w:hint="eastAsia"/>
          <w:color w:val="auto"/>
        </w:rPr>
        <w:t>23</w:t>
      </w:r>
      <w:r w:rsidRPr="0017359C">
        <w:rPr>
          <w:rFonts w:ascii="Times New Roman" w:eastAsia="宋体" w:hAnsi="Times New Roman"/>
          <w:color w:val="auto"/>
        </w:rPr>
        <w:t>日，每</w:t>
      </w:r>
      <w:r w:rsidRPr="0017359C">
        <w:rPr>
          <w:rFonts w:ascii="Times New Roman" w:eastAsia="宋体" w:hAnsi="Times New Roman" w:cs="Times New Roman"/>
          <w:color w:val="auto"/>
        </w:rPr>
        <w:t>日</w:t>
      </w:r>
      <w:r w:rsidRPr="0017359C">
        <w:rPr>
          <w:rFonts w:ascii="Times New Roman" w:eastAsia="宋体" w:hAnsi="Times New Roman" w:cs="Times New Roman"/>
          <w:color w:val="auto"/>
        </w:rPr>
        <w:t>9:00</w:t>
      </w:r>
      <w:r w:rsidRPr="0017359C">
        <w:rPr>
          <w:rFonts w:ascii="Times New Roman" w:eastAsia="宋体" w:hAnsi="Times New Roman" w:cs="Times New Roman"/>
          <w:color w:val="auto"/>
        </w:rPr>
        <w:t>至</w:t>
      </w:r>
      <w:r w:rsidRPr="0017359C">
        <w:rPr>
          <w:rFonts w:ascii="Times New Roman" w:eastAsia="宋体" w:hAnsi="Times New Roman" w:cs="Times New Roman"/>
          <w:color w:val="auto"/>
        </w:rPr>
        <w:t>17:00</w:t>
      </w:r>
      <w:r w:rsidRPr="0017359C">
        <w:rPr>
          <w:rFonts w:ascii="Times New Roman" w:eastAsia="宋体" w:hAnsi="Times New Roman" w:cs="Times New Roman"/>
          <w:color w:val="auto"/>
        </w:rPr>
        <w:t>（北京时间，法定节假日除外）。</w:t>
      </w:r>
    </w:p>
    <w:p w:rsidR="00D327F4" w:rsidRPr="0017359C" w:rsidRDefault="00D327F4" w:rsidP="00D327F4">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color w:val="auto"/>
        </w:rPr>
        <w:t>（二）获取竞争性磋商文件的方式：</w:t>
      </w:r>
    </w:p>
    <w:p w:rsidR="00D327F4" w:rsidRPr="0017359C" w:rsidRDefault="00D327F4" w:rsidP="00D327F4">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color w:val="auto"/>
        </w:rPr>
        <w:t>1.</w:t>
      </w:r>
      <w:r w:rsidRPr="0017359C">
        <w:rPr>
          <w:rFonts w:ascii="Times New Roman" w:eastAsia="宋体" w:hAnsi="Times New Roman" w:cs="Times New Roman" w:hint="eastAsia"/>
          <w:color w:val="auto"/>
        </w:rPr>
        <w:t xml:space="preserve"> </w:t>
      </w:r>
      <w:r w:rsidRPr="0017359C">
        <w:rPr>
          <w:rFonts w:ascii="Times New Roman" w:eastAsia="宋体" w:hAnsi="Times New Roman" w:cs="Times New Roman"/>
          <w:color w:val="auto"/>
        </w:rPr>
        <w:t>获取竞争性磋商文件网址：使用</w:t>
      </w:r>
      <w:r w:rsidR="00B607E0" w:rsidRPr="0017359C">
        <w:rPr>
          <w:rFonts w:ascii="Times New Roman" w:eastAsia="宋体" w:hAnsi="Times New Roman" w:cs="Times New Roman"/>
          <w:color w:val="auto"/>
        </w:rPr>
        <w:t>天津数字认证有限公司</w:t>
      </w:r>
      <w:r w:rsidR="002A5300" w:rsidRPr="0017359C">
        <w:rPr>
          <w:rFonts w:ascii="Times New Roman" w:eastAsia="宋体" w:hAnsi="Times New Roman" w:cs="Times New Roman"/>
          <w:color w:val="auto"/>
        </w:rPr>
        <w:t>发出的</w:t>
      </w:r>
      <w:r w:rsidR="002A5300" w:rsidRPr="0017359C">
        <w:rPr>
          <w:rFonts w:ascii="Times New Roman" w:eastAsia="宋体" w:hAnsi="Times New Roman" w:cs="Times New Roman"/>
          <w:color w:val="auto"/>
        </w:rPr>
        <w:t>CA</w:t>
      </w:r>
      <w:r w:rsidR="002A5300" w:rsidRPr="0017359C">
        <w:rPr>
          <w:rFonts w:ascii="Times New Roman" w:eastAsia="宋体" w:hAnsi="Times New Roman" w:cs="Times New Roman"/>
          <w:color w:val="auto"/>
        </w:rPr>
        <w:t>数字证书（原天津市电子认证中心发出尚在有效期内的</w:t>
      </w:r>
      <w:r w:rsidR="002A5300" w:rsidRPr="0017359C">
        <w:rPr>
          <w:rFonts w:ascii="Times New Roman" w:eastAsia="宋体" w:hAnsi="Times New Roman" w:cs="Times New Roman"/>
          <w:color w:val="auto"/>
        </w:rPr>
        <w:t>CA</w:t>
      </w:r>
      <w:r w:rsidR="002A5300" w:rsidRPr="0017359C">
        <w:rPr>
          <w:rFonts w:ascii="Times New Roman" w:eastAsia="宋体" w:hAnsi="Times New Roman" w:cs="Times New Roman"/>
          <w:color w:val="auto"/>
        </w:rPr>
        <w:t>数字证书仍可使用）</w:t>
      </w:r>
      <w:r w:rsidRPr="0017359C">
        <w:rPr>
          <w:rFonts w:ascii="Times New Roman" w:eastAsia="宋体" w:hAnsi="Times New Roman" w:cs="Times New Roman"/>
          <w:color w:val="auto"/>
        </w:rPr>
        <w:t>登录天津市政府采购中心网（网址：</w:t>
      </w:r>
      <w:r w:rsidRPr="0017359C">
        <w:rPr>
          <w:rFonts w:ascii="Times New Roman" w:eastAsia="宋体" w:hAnsi="Times New Roman" w:cs="Times New Roman" w:hint="eastAsia"/>
          <w:color w:val="auto"/>
        </w:rPr>
        <w:t>http://tjgpc.zwfwb.tj.gov.cn</w:t>
      </w: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w:t>
      </w:r>
      <w:proofErr w:type="gramStart"/>
      <w:r w:rsidR="00633D15" w:rsidRPr="0017359C">
        <w:rPr>
          <w:rFonts w:ascii="Times New Roman" w:eastAsia="宋体" w:hAnsi="Times New Roman" w:cs="Times New Roman" w:hint="eastAsia"/>
          <w:color w:val="auto"/>
        </w:rPr>
        <w:t>”</w:t>
      </w:r>
      <w:proofErr w:type="gramEnd"/>
      <w:r w:rsidR="00633D15" w:rsidRPr="0017359C">
        <w:rPr>
          <w:rFonts w:ascii="Times New Roman" w:eastAsia="宋体" w:hAnsi="Times New Roman" w:cs="Times New Roman" w:hint="eastAsia"/>
          <w:color w:val="auto"/>
        </w:rPr>
        <w:t>网上招投标</w:t>
      </w:r>
      <w:proofErr w:type="gramStart"/>
      <w:r w:rsidR="00633D15" w:rsidRPr="0017359C">
        <w:rPr>
          <w:rFonts w:ascii="Times New Roman" w:eastAsia="宋体" w:hAnsi="Times New Roman" w:cs="Times New Roman" w:hint="eastAsia"/>
          <w:color w:val="auto"/>
        </w:rPr>
        <w:t>”</w:t>
      </w:r>
      <w:proofErr w:type="gramEnd"/>
      <w:r w:rsidR="00633D15" w:rsidRPr="0017359C">
        <w:rPr>
          <w:rFonts w:ascii="Times New Roman" w:eastAsia="宋体" w:hAnsi="Times New Roman" w:cs="Times New Roman" w:hint="eastAsia"/>
          <w:color w:val="auto"/>
        </w:rPr>
        <w:t>-</w:t>
      </w:r>
      <w:r w:rsidR="00633D15" w:rsidRPr="0017359C">
        <w:rPr>
          <w:rFonts w:ascii="Times New Roman" w:eastAsia="宋体" w:hAnsi="Times New Roman" w:cs="Times New Roman" w:hint="eastAsia"/>
          <w:color w:val="auto"/>
        </w:rPr>
        <w:t>“供应商登录”</w:t>
      </w:r>
      <w:r w:rsidR="00633D15" w:rsidRPr="0017359C">
        <w:rPr>
          <w:rFonts w:ascii="Times New Roman" w:eastAsia="宋体" w:hAnsi="Times New Roman" w:cs="Times New Roman" w:hint="eastAsia"/>
          <w:color w:val="auto"/>
        </w:rPr>
        <w:t>-</w:t>
      </w:r>
      <w:r w:rsidR="00633D15" w:rsidRPr="0017359C">
        <w:rPr>
          <w:rFonts w:ascii="Times New Roman" w:eastAsia="宋体" w:hAnsi="Times New Roman" w:cs="Times New Roman" w:hint="eastAsia"/>
          <w:color w:val="auto"/>
        </w:rPr>
        <w:t>“市级集采机构入口”</w:t>
      </w:r>
      <w:r w:rsidRPr="0017359C">
        <w:rPr>
          <w:rFonts w:ascii="Times New Roman" w:eastAsia="宋体" w:hAnsi="Times New Roman" w:cs="Times New Roman"/>
          <w:color w:val="auto"/>
        </w:rPr>
        <w:t>下载竞争性磋商文件。</w:t>
      </w:r>
    </w:p>
    <w:p w:rsidR="0067215C" w:rsidRPr="0017359C" w:rsidRDefault="0067215C" w:rsidP="0067215C">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 xml:space="preserve">2. </w:t>
      </w:r>
      <w:r w:rsidRPr="0017359C">
        <w:rPr>
          <w:rFonts w:ascii="Times New Roman" w:eastAsia="宋体" w:hAnsi="Times New Roman" w:cs="Times New Roman" w:hint="eastAsia"/>
          <w:color w:val="auto"/>
        </w:rPr>
        <w:t>供应商注册、</w:t>
      </w:r>
      <w:r w:rsidRPr="0017359C">
        <w:rPr>
          <w:rFonts w:ascii="Times New Roman" w:eastAsia="宋体" w:hAnsi="Times New Roman" w:cs="Times New Roman"/>
          <w:color w:val="auto"/>
        </w:rPr>
        <w:t>CA</w:t>
      </w:r>
      <w:r w:rsidRPr="0017359C">
        <w:rPr>
          <w:rFonts w:ascii="Times New Roman" w:eastAsia="宋体" w:hAnsi="Times New Roman" w:cs="Times New Roman"/>
          <w:color w:val="auto"/>
        </w:rPr>
        <w:t>数字证书（</w:t>
      </w:r>
      <w:r w:rsidRPr="0017359C">
        <w:rPr>
          <w:rFonts w:ascii="Times New Roman" w:eastAsia="宋体" w:hAnsi="Times New Roman" w:cs="Times New Roman"/>
          <w:color w:val="auto"/>
        </w:rPr>
        <w:t>USBKey</w:t>
      </w:r>
      <w:r w:rsidRPr="0017359C">
        <w:rPr>
          <w:rFonts w:ascii="Times New Roman" w:eastAsia="宋体" w:hAnsi="Times New Roman" w:cs="Times New Roman"/>
          <w:color w:val="auto"/>
        </w:rPr>
        <w:t>）</w:t>
      </w:r>
      <w:r w:rsidRPr="0017359C">
        <w:rPr>
          <w:rFonts w:ascii="Times New Roman" w:eastAsia="宋体" w:hAnsi="Times New Roman" w:cs="Times New Roman" w:hint="eastAsia"/>
          <w:color w:val="auto"/>
        </w:rPr>
        <w:t>领取、</w:t>
      </w:r>
      <w:r w:rsidRPr="0017359C">
        <w:rPr>
          <w:rFonts w:ascii="Times New Roman" w:eastAsia="宋体" w:hAnsi="Times New Roman" w:hint="eastAsia"/>
          <w:color w:val="auto"/>
        </w:rPr>
        <w:t>电子签章办理</w:t>
      </w:r>
      <w:r w:rsidRPr="0017359C">
        <w:rPr>
          <w:rFonts w:ascii="Times New Roman" w:eastAsia="宋体" w:hAnsi="Times New Roman" w:cs="Times New Roman" w:hint="eastAsia"/>
          <w:color w:val="auto"/>
        </w:rPr>
        <w:t>办法：</w:t>
      </w:r>
    </w:p>
    <w:p w:rsidR="0067215C" w:rsidRPr="0017359C" w:rsidRDefault="0067215C" w:rsidP="0067215C">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1</w:t>
      </w:r>
      <w:r w:rsidRPr="0017359C">
        <w:rPr>
          <w:rFonts w:ascii="Times New Roman" w:eastAsia="宋体" w:hAnsi="Times New Roman" w:cs="Times New Roman" w:hint="eastAsia"/>
          <w:color w:val="auto"/>
        </w:rPr>
        <w:t>）天津市政府采购中心网注册：登录天津市政府采购中心网（</w:t>
      </w:r>
      <w:r w:rsidRPr="0017359C">
        <w:rPr>
          <w:rFonts w:ascii="Times New Roman" w:eastAsia="宋体" w:hAnsi="Times New Roman" w:cs="Times New Roman"/>
          <w:color w:val="auto"/>
        </w:rPr>
        <w:t>http://tjgpc.zwfwb.tj.gov.cn</w:t>
      </w:r>
      <w:r w:rsidRPr="0017359C">
        <w:rPr>
          <w:rFonts w:ascii="Times New Roman" w:eastAsia="宋体" w:hAnsi="Times New Roman" w:cs="Times New Roman" w:hint="eastAsia"/>
          <w:color w:val="auto"/>
        </w:rPr>
        <w:t>）首页点击“供应商注册”，填写相关内容。天津市政府采购中心</w:t>
      </w:r>
      <w:r w:rsidRPr="0017359C">
        <w:rPr>
          <w:rFonts w:ascii="Times New Roman" w:eastAsia="宋体" w:hAnsi="Times New Roman" w:hint="eastAsia"/>
          <w:color w:val="auto"/>
        </w:rPr>
        <w:t>注册窗口联系电话：</w:t>
      </w:r>
      <w:r w:rsidRPr="0017359C">
        <w:rPr>
          <w:rFonts w:ascii="Times New Roman" w:eastAsia="宋体" w:hAnsi="Times New Roman"/>
          <w:color w:val="auto"/>
        </w:rPr>
        <w:t>022-</w:t>
      </w:r>
      <w:r w:rsidRPr="0017359C">
        <w:rPr>
          <w:rFonts w:ascii="Times New Roman" w:eastAsia="宋体" w:hAnsi="Times New Roman" w:cs="Times New Roman" w:hint="eastAsia"/>
          <w:color w:val="auto"/>
        </w:rPr>
        <w:t>24538316</w:t>
      </w:r>
      <w:r w:rsidRPr="0017359C">
        <w:rPr>
          <w:rFonts w:ascii="Times New Roman" w:eastAsia="宋体" w:hAnsi="Times New Roman" w:hint="eastAsia"/>
          <w:color w:val="auto"/>
        </w:rPr>
        <w:t>。</w:t>
      </w:r>
    </w:p>
    <w:p w:rsidR="0067215C" w:rsidRPr="0017359C" w:rsidRDefault="0067215C" w:rsidP="0067215C">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w:t>
      </w:r>
      <w:r w:rsidR="00AA7C96" w:rsidRPr="0017359C">
        <w:rPr>
          <w:rFonts w:ascii="Times New Roman" w:eastAsia="宋体" w:hAnsi="Times New Roman" w:cs="Times New Roman" w:hint="eastAsia"/>
          <w:color w:val="auto"/>
        </w:rPr>
        <w:t>2</w:t>
      </w: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CA</w:t>
      </w:r>
      <w:r w:rsidRPr="0017359C">
        <w:rPr>
          <w:rFonts w:ascii="Times New Roman" w:eastAsia="宋体" w:hAnsi="Times New Roman" w:cs="Times New Roman" w:hint="eastAsia"/>
          <w:color w:val="auto"/>
        </w:rPr>
        <w:t>数字证书（</w:t>
      </w:r>
      <w:r w:rsidRPr="0017359C">
        <w:rPr>
          <w:rFonts w:ascii="Times New Roman" w:eastAsia="宋体" w:hAnsi="Times New Roman" w:cs="Times New Roman" w:hint="eastAsia"/>
          <w:color w:val="auto"/>
        </w:rPr>
        <w:t>USBKey</w:t>
      </w:r>
      <w:r w:rsidRPr="0017359C">
        <w:rPr>
          <w:rFonts w:ascii="Times New Roman" w:eastAsia="宋体" w:hAnsi="Times New Roman" w:cs="Times New Roman" w:hint="eastAsia"/>
          <w:color w:val="auto"/>
        </w:rPr>
        <w:t>）领取及</w:t>
      </w:r>
      <w:r w:rsidRPr="0017359C">
        <w:rPr>
          <w:rFonts w:ascii="Times New Roman" w:eastAsia="宋体" w:hAnsi="Times New Roman" w:hint="eastAsia"/>
          <w:color w:val="auto"/>
        </w:rPr>
        <w:t>电子签章办理</w:t>
      </w:r>
      <w:r w:rsidRPr="0017359C">
        <w:rPr>
          <w:rFonts w:ascii="Times New Roman" w:eastAsia="宋体" w:hAnsi="Times New Roman" w:cs="Times New Roman" w:hint="eastAsia"/>
          <w:color w:val="auto"/>
        </w:rPr>
        <w:t>：参见天津市政府采购中心网（</w:t>
      </w:r>
      <w:r w:rsidRPr="0017359C">
        <w:rPr>
          <w:rFonts w:ascii="Times New Roman" w:eastAsia="宋体" w:hAnsi="Times New Roman" w:cs="Times New Roman" w:hint="eastAsia"/>
          <w:color w:val="auto"/>
        </w:rPr>
        <w:t>http://tjgpc.zwfwb.tj.gov.cn</w:t>
      </w: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服务指南</w:t>
      </w:r>
      <w:r w:rsidRPr="0017359C">
        <w:rPr>
          <w:rFonts w:ascii="Times New Roman" w:eastAsia="宋体" w:hAnsi="Times New Roman" w:cs="Times New Roman" w:hint="eastAsia"/>
          <w:color w:val="auto"/>
        </w:rPr>
        <w:t>--</w:t>
      </w:r>
      <w:r w:rsidRPr="0017359C">
        <w:rPr>
          <w:rFonts w:ascii="Times New Roman" w:eastAsia="宋体" w:hAnsi="Times New Roman" w:cs="Times New Roman" w:hint="eastAsia"/>
          <w:color w:val="auto"/>
        </w:rPr>
        <w:t>供应商注册、领取</w:t>
      </w:r>
      <w:r w:rsidRPr="0017359C">
        <w:rPr>
          <w:rFonts w:ascii="Times New Roman" w:eastAsia="宋体" w:hAnsi="Times New Roman" w:cs="Times New Roman" w:hint="eastAsia"/>
          <w:color w:val="auto"/>
        </w:rPr>
        <w:t>CA</w:t>
      </w:r>
      <w:r w:rsidRPr="0017359C">
        <w:rPr>
          <w:rFonts w:ascii="Times New Roman" w:eastAsia="宋体" w:hAnsi="Times New Roman" w:cs="Times New Roman" w:hint="eastAsia"/>
          <w:color w:val="auto"/>
        </w:rPr>
        <w:t>数字证书（</w:t>
      </w:r>
      <w:r w:rsidRPr="0017359C">
        <w:rPr>
          <w:rFonts w:ascii="Times New Roman" w:eastAsia="宋体" w:hAnsi="Times New Roman" w:cs="Times New Roman" w:hint="eastAsia"/>
          <w:color w:val="auto"/>
        </w:rPr>
        <w:t>USBKey</w:t>
      </w:r>
      <w:r w:rsidRPr="0017359C">
        <w:rPr>
          <w:rFonts w:ascii="Times New Roman" w:eastAsia="宋体" w:hAnsi="Times New Roman" w:cs="Times New Roman" w:hint="eastAsia"/>
          <w:color w:val="auto"/>
        </w:rPr>
        <w:t>）及电子签章制章的流程。</w:t>
      </w:r>
    </w:p>
    <w:p w:rsidR="0067215C" w:rsidRPr="0017359C" w:rsidRDefault="0067215C" w:rsidP="0067215C">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CA</w:t>
      </w:r>
      <w:r w:rsidRPr="0017359C">
        <w:rPr>
          <w:rFonts w:ascii="Times New Roman" w:eastAsia="宋体" w:hAnsi="Times New Roman" w:cs="Times New Roman" w:hint="eastAsia"/>
          <w:color w:val="auto"/>
        </w:rPr>
        <w:t>数字证书办理联系电话：</w:t>
      </w:r>
      <w:r w:rsidRPr="0017359C">
        <w:rPr>
          <w:rFonts w:ascii="Times New Roman" w:eastAsia="宋体" w:hAnsi="Times New Roman" w:cs="Times New Roman" w:hint="eastAsia"/>
          <w:color w:val="auto"/>
        </w:rPr>
        <w:t>400-0566-110</w:t>
      </w:r>
      <w:r w:rsidRPr="0017359C">
        <w:rPr>
          <w:rFonts w:ascii="Times New Roman" w:eastAsia="宋体" w:hAnsi="Times New Roman" w:cs="Times New Roman" w:hint="eastAsia"/>
          <w:color w:val="auto"/>
        </w:rPr>
        <w:t>或</w:t>
      </w:r>
      <w:r w:rsidRPr="0017359C">
        <w:rPr>
          <w:rFonts w:ascii="Times New Roman" w:eastAsia="宋体" w:hAnsi="Times New Roman" w:cs="Times New Roman" w:hint="eastAsia"/>
          <w:color w:val="auto"/>
        </w:rPr>
        <w:t>022-24538059</w:t>
      </w:r>
      <w:r w:rsidRPr="0017359C">
        <w:rPr>
          <w:rFonts w:ascii="Times New Roman" w:eastAsia="宋体" w:hAnsi="Times New Roman" w:cs="Times New Roman" w:hint="eastAsia"/>
          <w:color w:val="auto"/>
        </w:rPr>
        <w:t>。</w:t>
      </w:r>
    </w:p>
    <w:p w:rsidR="0067215C" w:rsidRPr="0017359C" w:rsidRDefault="0067215C" w:rsidP="0067215C">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电子签章办理联系电话：</w:t>
      </w:r>
      <w:r w:rsidRPr="0017359C">
        <w:rPr>
          <w:rFonts w:ascii="Times New Roman" w:eastAsia="宋体" w:hAnsi="Times New Roman" w:cs="Times New Roman" w:hint="eastAsia"/>
          <w:color w:val="auto"/>
        </w:rPr>
        <w:t>022-24538</w:t>
      </w:r>
      <w:r w:rsidR="004B64FF" w:rsidRPr="0017359C">
        <w:rPr>
          <w:rFonts w:ascii="Times New Roman" w:eastAsia="宋体" w:hAnsi="Times New Roman" w:cs="Times New Roman" w:hint="eastAsia"/>
          <w:color w:val="auto"/>
        </w:rPr>
        <w:t>059</w:t>
      </w:r>
      <w:r w:rsidRPr="0017359C">
        <w:rPr>
          <w:rFonts w:ascii="Times New Roman" w:eastAsia="宋体" w:hAnsi="Times New Roman" w:cs="Times New Roman" w:hint="eastAsia"/>
          <w:color w:val="auto"/>
        </w:rPr>
        <w:t>。</w:t>
      </w:r>
    </w:p>
    <w:p w:rsidR="00D327F4" w:rsidRPr="0017359C" w:rsidRDefault="00D327F4" w:rsidP="00554E91">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color w:val="auto"/>
        </w:rPr>
        <w:t>（</w:t>
      </w:r>
      <w:r w:rsidR="00E378FF" w:rsidRPr="0017359C">
        <w:rPr>
          <w:rFonts w:ascii="Times New Roman" w:eastAsia="宋体" w:hAnsi="Times New Roman" w:cs="Times New Roman" w:hint="eastAsia"/>
          <w:color w:val="auto"/>
        </w:rPr>
        <w:t>三</w:t>
      </w:r>
      <w:r w:rsidRPr="0017359C">
        <w:rPr>
          <w:rFonts w:ascii="Times New Roman" w:eastAsia="宋体" w:hAnsi="Times New Roman" w:cs="Times New Roman"/>
          <w:color w:val="auto"/>
        </w:rPr>
        <w:t>）</w:t>
      </w:r>
      <w:r w:rsidRPr="0017359C">
        <w:rPr>
          <w:rFonts w:ascii="Times New Roman" w:eastAsia="宋体" w:hAnsi="Times New Roman" w:cs="Times New Roman" w:hint="eastAsia"/>
          <w:color w:val="auto"/>
        </w:rPr>
        <w:t>本项目不组织</w:t>
      </w:r>
      <w:r w:rsidRPr="0017359C">
        <w:rPr>
          <w:rFonts w:ascii="Times New Roman" w:eastAsia="宋体" w:hAnsi="Times New Roman" w:cs="Times New Roman"/>
          <w:color w:val="auto"/>
        </w:rPr>
        <w:t>踏勘现场。</w:t>
      </w:r>
    </w:p>
    <w:p w:rsidR="00D327F4" w:rsidRPr="0017359C" w:rsidRDefault="00D327F4" w:rsidP="00554E91">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w:t>
      </w:r>
      <w:r w:rsidR="00E378FF" w:rsidRPr="0017359C">
        <w:rPr>
          <w:rFonts w:ascii="Times New Roman" w:eastAsia="宋体" w:hAnsi="Times New Roman" w:cs="Times New Roman" w:hint="eastAsia"/>
          <w:color w:val="auto"/>
        </w:rPr>
        <w:t>四</w:t>
      </w:r>
      <w:r w:rsidRPr="0017359C">
        <w:rPr>
          <w:rFonts w:ascii="Times New Roman" w:eastAsia="宋体" w:hAnsi="Times New Roman" w:cs="Times New Roman" w:hint="eastAsia"/>
          <w:color w:val="auto"/>
        </w:rPr>
        <w:t>）本项目不组织标前答疑会</w:t>
      </w:r>
      <w:r w:rsidRPr="0017359C">
        <w:rPr>
          <w:rFonts w:ascii="Times New Roman" w:eastAsia="宋体" w:hAnsi="Times New Roman" w:cs="Times New Roman"/>
          <w:color w:val="auto"/>
        </w:rPr>
        <w:t>。</w:t>
      </w:r>
    </w:p>
    <w:p w:rsidR="00D327F4" w:rsidRPr="0017359C" w:rsidRDefault="00D327F4" w:rsidP="00D327F4">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七</w:t>
      </w:r>
      <w:r w:rsidRPr="0017359C">
        <w:rPr>
          <w:rFonts w:ascii="Times New Roman" w:eastAsia="宋体" w:hAnsi="Times New Roman" w:cs="Times New Roman"/>
          <w:color w:val="auto"/>
        </w:rPr>
        <w:t>、网上应答时间</w:t>
      </w:r>
    </w:p>
    <w:p w:rsidR="00D327F4" w:rsidRDefault="00A80D8D" w:rsidP="00D327F4">
      <w:pPr>
        <w:pStyle w:val="Default"/>
        <w:spacing w:line="360" w:lineRule="auto"/>
        <w:ind w:firstLineChars="200" w:firstLine="480"/>
        <w:jc w:val="both"/>
        <w:rPr>
          <w:rFonts w:ascii="Times New Roman" w:eastAsia="宋体" w:hAnsi="Times New Roman" w:cs="Times New Roman"/>
          <w:color w:val="auto"/>
        </w:rPr>
      </w:pPr>
      <w:r w:rsidRPr="0017359C">
        <w:rPr>
          <w:rFonts w:ascii="Times New Roman" w:eastAsia="宋体" w:hAnsi="Times New Roman" w:cs="Times New Roman" w:hint="eastAsia"/>
          <w:color w:val="auto"/>
        </w:rPr>
        <w:t>2024</w:t>
      </w:r>
      <w:r w:rsidR="00D327F4" w:rsidRPr="0017359C">
        <w:rPr>
          <w:rFonts w:ascii="Times New Roman" w:eastAsia="宋体" w:hAnsi="Times New Roman" w:cs="Times New Roman" w:hint="eastAsia"/>
          <w:color w:val="auto"/>
        </w:rPr>
        <w:t>年</w:t>
      </w:r>
      <w:r w:rsidR="00D15E9A" w:rsidRPr="0017359C">
        <w:rPr>
          <w:rFonts w:ascii="Times New Roman" w:eastAsia="宋体" w:hAnsi="Times New Roman" w:cs="Times New Roman" w:hint="eastAsia"/>
          <w:color w:val="auto"/>
        </w:rPr>
        <w:t>4</w:t>
      </w:r>
      <w:r w:rsidR="00D327F4" w:rsidRPr="0017359C">
        <w:rPr>
          <w:rFonts w:ascii="Times New Roman" w:eastAsia="宋体" w:hAnsi="Times New Roman" w:cs="Times New Roman" w:hint="eastAsia"/>
          <w:color w:val="auto"/>
        </w:rPr>
        <w:t>月</w:t>
      </w:r>
      <w:r w:rsidR="00D15E9A" w:rsidRPr="0017359C">
        <w:rPr>
          <w:rFonts w:ascii="Times New Roman" w:eastAsia="宋体" w:hAnsi="Times New Roman" w:cs="Times New Roman" w:hint="eastAsia"/>
          <w:color w:val="auto"/>
        </w:rPr>
        <w:t>16</w:t>
      </w:r>
      <w:r w:rsidR="00D327F4" w:rsidRPr="0017359C">
        <w:rPr>
          <w:rFonts w:ascii="Times New Roman" w:eastAsia="宋体" w:hAnsi="Times New Roman" w:cs="Times New Roman" w:hint="eastAsia"/>
          <w:color w:val="auto"/>
        </w:rPr>
        <w:t>日</w:t>
      </w:r>
      <w:r w:rsidR="00D327F4" w:rsidRPr="0017359C">
        <w:rPr>
          <w:rFonts w:ascii="Times New Roman" w:eastAsia="宋体" w:hAnsi="Times New Roman" w:cs="Times New Roman" w:hint="eastAsia"/>
          <w:color w:val="auto"/>
        </w:rPr>
        <w:t>9:00</w:t>
      </w:r>
      <w:r w:rsidR="00D327F4" w:rsidRPr="0017359C">
        <w:rPr>
          <w:rFonts w:ascii="Times New Roman" w:eastAsia="宋体" w:hAnsi="Times New Roman" w:cs="Times New Roman" w:hint="eastAsia"/>
          <w:color w:val="auto"/>
        </w:rPr>
        <w:t>至</w:t>
      </w:r>
      <w:r w:rsidRPr="0017359C">
        <w:rPr>
          <w:rFonts w:ascii="Times New Roman" w:eastAsia="宋体" w:hAnsi="Times New Roman" w:cs="Times New Roman" w:hint="eastAsia"/>
          <w:color w:val="auto"/>
        </w:rPr>
        <w:t>2024</w:t>
      </w:r>
      <w:r w:rsidR="00D327F4" w:rsidRPr="0017359C">
        <w:rPr>
          <w:rFonts w:ascii="Times New Roman" w:eastAsia="宋体" w:hAnsi="Times New Roman" w:cs="Times New Roman" w:hint="eastAsia"/>
          <w:color w:val="auto"/>
        </w:rPr>
        <w:t>年</w:t>
      </w:r>
      <w:r w:rsidR="009117F1" w:rsidRPr="0017359C">
        <w:rPr>
          <w:rFonts w:ascii="Times New Roman" w:eastAsia="宋体" w:hAnsi="Times New Roman" w:cs="Times New Roman" w:hint="eastAsia"/>
          <w:color w:val="auto"/>
        </w:rPr>
        <w:t>4</w:t>
      </w:r>
      <w:r w:rsidR="00D327F4" w:rsidRPr="0017359C">
        <w:rPr>
          <w:rFonts w:ascii="Times New Roman" w:eastAsia="宋体" w:hAnsi="Times New Roman" w:cs="Times New Roman" w:hint="eastAsia"/>
          <w:color w:val="auto"/>
        </w:rPr>
        <w:t>月</w:t>
      </w:r>
      <w:r w:rsidR="009117F1" w:rsidRPr="0017359C">
        <w:rPr>
          <w:rFonts w:ascii="Times New Roman" w:eastAsia="宋体" w:hAnsi="Times New Roman" w:cs="Times New Roman" w:hint="eastAsia"/>
          <w:color w:val="auto"/>
        </w:rPr>
        <w:t>29</w:t>
      </w:r>
      <w:r w:rsidR="00D327F4" w:rsidRPr="0017359C">
        <w:rPr>
          <w:rFonts w:ascii="Times New Roman" w:eastAsia="宋体" w:hAnsi="Times New Roman" w:cs="Times New Roman" w:hint="eastAsia"/>
          <w:color w:val="auto"/>
        </w:rPr>
        <w:t>日</w:t>
      </w:r>
      <w:r w:rsidR="00D327F4" w:rsidRPr="0017359C">
        <w:rPr>
          <w:rFonts w:ascii="Times New Roman" w:eastAsia="宋体" w:hAnsi="Times New Roman" w:cs="Times New Roman" w:hint="eastAsia"/>
          <w:color w:val="auto"/>
        </w:rPr>
        <w:t>8:30</w:t>
      </w:r>
      <w:r w:rsidR="00D327F4" w:rsidRPr="0017359C">
        <w:rPr>
          <w:rFonts w:ascii="Times New Roman" w:eastAsia="宋体" w:hAnsi="Times New Roman" w:cs="Times New Roman" w:hint="eastAsia"/>
          <w:color w:val="auto"/>
        </w:rPr>
        <w:t>，使用</w:t>
      </w:r>
      <w:r w:rsidR="00B607E0" w:rsidRPr="0017359C">
        <w:rPr>
          <w:rFonts w:ascii="Times New Roman" w:eastAsia="宋体" w:hAnsi="Times New Roman" w:cs="Times New Roman" w:hint="eastAsia"/>
          <w:color w:val="auto"/>
        </w:rPr>
        <w:t>天津数字认证有限公司</w:t>
      </w:r>
      <w:r w:rsidR="002A5300" w:rsidRPr="0017359C">
        <w:rPr>
          <w:rFonts w:ascii="Times New Roman" w:eastAsia="宋体" w:hAnsi="Times New Roman" w:cs="Times New Roman" w:hint="eastAsia"/>
          <w:color w:val="auto"/>
        </w:rPr>
        <w:t>发出的</w:t>
      </w:r>
      <w:r w:rsidR="002A5300" w:rsidRPr="0017359C">
        <w:rPr>
          <w:rFonts w:ascii="Times New Roman" w:eastAsia="宋体" w:hAnsi="Times New Roman" w:cs="Times New Roman" w:hint="eastAsia"/>
          <w:color w:val="auto"/>
        </w:rPr>
        <w:t>CA</w:t>
      </w:r>
      <w:r w:rsidR="002A5300" w:rsidRPr="0017359C">
        <w:rPr>
          <w:rFonts w:ascii="Times New Roman" w:eastAsia="宋体" w:hAnsi="Times New Roman" w:cs="Times New Roman" w:hint="eastAsia"/>
          <w:color w:val="auto"/>
        </w:rPr>
        <w:t>数字证书（原天津市电子认证中心发出尚在有效期内的</w:t>
      </w:r>
      <w:r w:rsidR="002A5300" w:rsidRPr="0017359C">
        <w:rPr>
          <w:rFonts w:ascii="Times New Roman" w:eastAsia="宋体" w:hAnsi="Times New Roman" w:cs="Times New Roman" w:hint="eastAsia"/>
          <w:color w:val="auto"/>
        </w:rPr>
        <w:t>C</w:t>
      </w:r>
      <w:r w:rsidR="002A5300">
        <w:rPr>
          <w:rFonts w:ascii="Times New Roman" w:eastAsia="宋体" w:hAnsi="Times New Roman" w:cs="Times New Roman" w:hint="eastAsia"/>
          <w:color w:val="auto"/>
        </w:rPr>
        <w:t>A</w:t>
      </w:r>
      <w:r w:rsidR="002A5300">
        <w:rPr>
          <w:rFonts w:ascii="Times New Roman" w:eastAsia="宋体" w:hAnsi="Times New Roman" w:cs="Times New Roman" w:hint="eastAsia"/>
          <w:color w:val="auto"/>
        </w:rPr>
        <w:t>数字证书仍可使用）</w:t>
      </w:r>
      <w:r w:rsidR="00D327F4" w:rsidRPr="00225C2F">
        <w:rPr>
          <w:rFonts w:ascii="Times New Roman" w:eastAsia="宋体" w:hAnsi="Times New Roman" w:cs="Times New Roman" w:hint="eastAsia"/>
          <w:color w:val="auto"/>
        </w:rPr>
        <w:t>登陆天津市政府采购中心网（网址：</w:t>
      </w:r>
      <w:r w:rsidR="00D327F4">
        <w:rPr>
          <w:rFonts w:ascii="Times New Roman" w:eastAsia="宋体" w:hAnsi="Times New Roman" w:cs="Times New Roman" w:hint="eastAsia"/>
          <w:color w:val="auto"/>
        </w:rPr>
        <w:t>http://tjgpc.zwfwb.tj.gov.cn</w:t>
      </w:r>
      <w:r w:rsidR="00D327F4" w:rsidRPr="00225C2F">
        <w:rPr>
          <w:rFonts w:ascii="Times New Roman" w:eastAsia="宋体" w:hAnsi="Times New Roman" w:cs="Times New Roman" w:hint="eastAsia"/>
          <w:color w:val="auto"/>
        </w:rPr>
        <w:t>）</w:t>
      </w:r>
      <w:r w:rsidR="00D327F4" w:rsidRPr="00225C2F">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D327F4" w:rsidRPr="00225C2F">
        <w:rPr>
          <w:rFonts w:ascii="Times New Roman" w:eastAsia="宋体" w:hAnsi="Times New Roman" w:cs="Times New Roman"/>
          <w:color w:val="auto"/>
        </w:rPr>
        <w:t>进行应答</w:t>
      </w:r>
      <w:r w:rsidR="00D327F4" w:rsidRPr="00225C2F">
        <w:rPr>
          <w:rFonts w:ascii="Times New Roman" w:eastAsia="宋体" w:hAnsi="Times New Roman" w:cs="Times New Roman" w:hint="eastAsia"/>
          <w:color w:val="auto"/>
        </w:rPr>
        <w:t>并提交</w:t>
      </w:r>
      <w:r w:rsidR="00D327F4" w:rsidRPr="00225C2F">
        <w:rPr>
          <w:rFonts w:ascii="Times New Roman" w:eastAsia="宋体" w:hAnsi="Times New Roman" w:cs="Times New Roman"/>
          <w:color w:val="auto"/>
        </w:rPr>
        <w:t>。</w:t>
      </w:r>
    </w:p>
    <w:p w:rsidR="00D327F4" w:rsidRPr="002D0419" w:rsidRDefault="00D327F4" w:rsidP="00D327F4">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网上应答帮助链接：</w:t>
      </w:r>
      <w:r>
        <w:rPr>
          <w:rFonts w:ascii="Times New Roman" w:eastAsia="宋体" w:hAnsi="Times New Roman" w:cs="Times New Roman"/>
          <w:color w:val="auto"/>
        </w:rPr>
        <w:lastRenderedPageBreak/>
        <w:t>http://tjgpc.zwfwb.tj.gov.cn</w:t>
      </w:r>
      <w:r w:rsidRPr="009F3382">
        <w:rPr>
          <w:rFonts w:ascii="Times New Roman" w:eastAsia="宋体" w:hAnsi="Times New Roman" w:cs="Times New Roman"/>
          <w:color w:val="auto"/>
        </w:rPr>
        <w:t>/webInfo/getWebInfoListForwebInfoClass.do?fkWebInfoclassId=W008</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八、提交电子响应文件截止时间及方式</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（一）提交电子响应文件截止时间：</w:t>
      </w:r>
      <w:r w:rsidR="00A80D8D">
        <w:rPr>
          <w:rFonts w:ascii="Times New Roman" w:eastAsia="宋体" w:hAnsi="Times New Roman" w:cs="Times New Roman" w:hint="eastAsia"/>
          <w:color w:val="auto"/>
        </w:rPr>
        <w:t>2024</w:t>
      </w:r>
      <w:r w:rsidRPr="007262AD">
        <w:rPr>
          <w:rFonts w:ascii="Times New Roman" w:eastAsia="宋体" w:hAnsi="Times New Roman" w:cs="Times New Roman" w:hint="eastAsia"/>
          <w:color w:val="auto"/>
        </w:rPr>
        <w:t>年</w:t>
      </w:r>
      <w:r w:rsidR="009117F1">
        <w:rPr>
          <w:rFonts w:ascii="Times New Roman" w:eastAsia="宋体" w:hAnsi="Times New Roman" w:cs="Times New Roman" w:hint="eastAsia"/>
          <w:color w:val="auto"/>
        </w:rPr>
        <w:t>4</w:t>
      </w:r>
      <w:r w:rsidRPr="007262AD">
        <w:rPr>
          <w:rFonts w:ascii="Times New Roman" w:eastAsia="宋体" w:hAnsi="Times New Roman" w:cs="Times New Roman" w:hint="eastAsia"/>
          <w:color w:val="auto"/>
        </w:rPr>
        <w:t>月</w:t>
      </w:r>
      <w:r w:rsidR="009117F1">
        <w:rPr>
          <w:rFonts w:ascii="Times New Roman" w:eastAsia="宋体" w:hAnsi="Times New Roman" w:cs="Times New Roman" w:hint="eastAsia"/>
          <w:color w:val="auto"/>
        </w:rPr>
        <w:t>29</w:t>
      </w:r>
      <w:r w:rsidRPr="007262AD">
        <w:rPr>
          <w:rFonts w:ascii="Times New Roman" w:eastAsia="宋体" w:hAnsi="Times New Roman" w:cs="Times New Roman" w:hint="eastAsia"/>
          <w:color w:val="auto"/>
        </w:rPr>
        <w:t>日</w:t>
      </w:r>
      <w:r w:rsidRPr="007262AD">
        <w:rPr>
          <w:rFonts w:ascii="Times New Roman" w:eastAsia="宋体" w:hAnsi="Times New Roman" w:cs="Times New Roman" w:hint="eastAsia"/>
          <w:color w:val="auto"/>
        </w:rPr>
        <w:t>8:30</w:t>
      </w:r>
      <w:r w:rsidRPr="007262AD">
        <w:rPr>
          <w:rFonts w:ascii="Times New Roman" w:eastAsia="宋体" w:hAnsi="Times New Roman" w:cs="Times New Roman" w:hint="eastAsia"/>
          <w:color w:val="auto"/>
        </w:rPr>
        <w:t>。提交电子响应文件截止时间前提交网上应答并分别上传加盖电子签章的第一、第二阶段电子响应文件（</w:t>
      </w:r>
      <w:r w:rsidR="004B64FF">
        <w:rPr>
          <w:rFonts w:ascii="Times New Roman" w:eastAsia="宋体" w:hAnsi="Times New Roman" w:cs="Times New Roman" w:hint="eastAsia"/>
          <w:color w:val="auto"/>
        </w:rPr>
        <w:t>以通过天津公共资源电子签章客户端正确读取签章信息为准</w:t>
      </w:r>
      <w:r w:rsidRPr="007262AD">
        <w:rPr>
          <w:rFonts w:ascii="Times New Roman" w:eastAsia="宋体" w:hAnsi="Times New Roman" w:cs="Times New Roman" w:hint="eastAsia"/>
          <w:color w:val="auto"/>
        </w:rPr>
        <w:t>）方为有效响应。</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（二）提交电子响应文件方式：本项目采用网上电子投标方式，投标人须于上述规定的时间使用</w:t>
      </w:r>
      <w:r w:rsidR="00B607E0">
        <w:rPr>
          <w:rFonts w:ascii="Times New Roman" w:eastAsia="宋体" w:hAnsi="Times New Roman" w:cs="Times New Roman" w:hint="eastAsia"/>
          <w:color w:val="auto"/>
        </w:rPr>
        <w:t>天津数字认证有限公司</w:t>
      </w:r>
      <w:r w:rsidR="002A5300">
        <w:rPr>
          <w:rFonts w:ascii="Times New Roman" w:eastAsia="宋体" w:hAnsi="Times New Roman" w:cs="Times New Roman" w:hint="eastAsia"/>
          <w:color w:val="auto"/>
        </w:rPr>
        <w:t>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Pr="007262AD">
        <w:rPr>
          <w:rFonts w:ascii="Times New Roman" w:eastAsia="宋体" w:hAnsi="Times New Roman" w:cs="Times New Roman"/>
          <w:color w:val="auto"/>
        </w:rPr>
        <w:t>登陆</w:t>
      </w:r>
      <w:r w:rsidRPr="007262AD">
        <w:rPr>
          <w:rFonts w:ascii="Times New Roman" w:eastAsia="宋体" w:hAnsi="Times New Roman" w:cs="Times New Roman" w:hint="eastAsia"/>
          <w:color w:val="auto"/>
        </w:rPr>
        <w:t>天津市政府采购中心网（网址：</w:t>
      </w:r>
      <w:r w:rsidRPr="007262AD">
        <w:rPr>
          <w:rFonts w:ascii="Times New Roman" w:eastAsia="宋体" w:hAnsi="Times New Roman" w:cs="Times New Roman" w:hint="eastAsia"/>
          <w:color w:val="auto"/>
        </w:rPr>
        <w:t>http://tjgpc.zwfwb.tj.gov.cn</w:t>
      </w:r>
      <w:r w:rsidRPr="007262AD">
        <w:rPr>
          <w:rFonts w:ascii="Times New Roman" w:eastAsia="宋体" w:hAnsi="Times New Roman" w:cs="Times New Roman" w:hint="eastAsia"/>
          <w:color w:val="auto"/>
        </w:rPr>
        <w:t>）</w:t>
      </w:r>
      <w:r w:rsidRPr="007262AD">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7262AD">
        <w:rPr>
          <w:rFonts w:ascii="Times New Roman" w:eastAsia="宋体" w:hAnsi="Times New Roman" w:cs="Times New Roman" w:hint="eastAsia"/>
          <w:color w:val="auto"/>
        </w:rPr>
        <w:t>提交网上应答和分别上传加盖电子签章的第一、第二阶段电子响应文件（</w:t>
      </w:r>
      <w:r w:rsidR="004B64FF">
        <w:rPr>
          <w:rFonts w:ascii="Times New Roman" w:eastAsia="宋体" w:hAnsi="Times New Roman" w:cs="Times New Roman" w:hint="eastAsia"/>
          <w:color w:val="auto"/>
        </w:rPr>
        <w:t>以通过天津公共资源电子签章客户端正确读取签章信息为准</w:t>
      </w:r>
      <w:r w:rsidRPr="007262AD">
        <w:rPr>
          <w:rFonts w:ascii="Times New Roman" w:eastAsia="宋体" w:hAnsi="Times New Roman" w:cs="Times New Roman" w:hint="eastAsia"/>
          <w:color w:val="auto"/>
        </w:rPr>
        <w:t>）。</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九、解密时间、方式及磋商地点</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（一）第一阶段解密时间：</w:t>
      </w:r>
      <w:r w:rsidR="00A80D8D">
        <w:rPr>
          <w:rFonts w:ascii="Times New Roman" w:eastAsia="宋体" w:hAnsi="Times New Roman" w:cs="Times New Roman" w:hint="eastAsia"/>
          <w:color w:val="auto"/>
        </w:rPr>
        <w:t>2024</w:t>
      </w:r>
      <w:r w:rsidRPr="007262AD">
        <w:rPr>
          <w:rFonts w:ascii="Times New Roman" w:eastAsia="宋体" w:hAnsi="Times New Roman" w:cs="Times New Roman" w:hint="eastAsia"/>
          <w:color w:val="auto"/>
        </w:rPr>
        <w:t>年</w:t>
      </w:r>
      <w:r w:rsidR="009117F1">
        <w:rPr>
          <w:rFonts w:ascii="Times New Roman" w:eastAsia="宋体" w:hAnsi="Times New Roman" w:cs="Times New Roman" w:hint="eastAsia"/>
          <w:color w:val="auto"/>
        </w:rPr>
        <w:t>4</w:t>
      </w:r>
      <w:r w:rsidRPr="007262AD">
        <w:rPr>
          <w:rFonts w:ascii="Times New Roman" w:eastAsia="宋体" w:hAnsi="Times New Roman" w:cs="Times New Roman" w:hint="eastAsia"/>
          <w:color w:val="auto"/>
        </w:rPr>
        <w:t>月</w:t>
      </w:r>
      <w:r w:rsidR="009117F1">
        <w:rPr>
          <w:rFonts w:ascii="Times New Roman" w:eastAsia="宋体" w:hAnsi="Times New Roman" w:cs="Times New Roman" w:hint="eastAsia"/>
          <w:color w:val="auto"/>
        </w:rPr>
        <w:t>29</w:t>
      </w:r>
      <w:r w:rsidRPr="007262AD">
        <w:rPr>
          <w:rFonts w:ascii="Times New Roman" w:eastAsia="宋体" w:hAnsi="Times New Roman" w:cs="Times New Roman" w:hint="eastAsia"/>
          <w:color w:val="auto"/>
        </w:rPr>
        <w:t>日</w:t>
      </w:r>
      <w:r w:rsidRPr="007262AD">
        <w:rPr>
          <w:rFonts w:ascii="Times New Roman" w:eastAsia="宋体" w:hAnsi="Times New Roman" w:cs="Times New Roman" w:hint="eastAsia"/>
          <w:color w:val="auto"/>
        </w:rPr>
        <w:t>8:30</w:t>
      </w:r>
      <w:r w:rsidRPr="007262AD">
        <w:rPr>
          <w:rFonts w:ascii="Times New Roman" w:eastAsia="宋体" w:hAnsi="Times New Roman" w:cs="Times New Roman" w:hint="eastAsia"/>
          <w:color w:val="auto"/>
        </w:rPr>
        <w:t>至</w:t>
      </w:r>
      <w:r w:rsidRPr="007262AD">
        <w:rPr>
          <w:rFonts w:ascii="Times New Roman" w:eastAsia="宋体" w:hAnsi="Times New Roman" w:cs="Times New Roman" w:hint="eastAsia"/>
          <w:color w:val="auto"/>
        </w:rPr>
        <w:t>9:30</w:t>
      </w:r>
      <w:r w:rsidRPr="007262AD">
        <w:rPr>
          <w:rFonts w:ascii="Times New Roman" w:eastAsia="宋体" w:hAnsi="Times New Roman" w:cs="Times New Roman" w:hint="eastAsia"/>
          <w:color w:val="auto"/>
        </w:rPr>
        <w:t>完成第一阶段解密的方为有效响应。</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（二）第二阶段解密时间：通过第一阶段磋商的供应商在磋商小组要求的时间内（一般是磋商当日）完成第二阶段解密，否则视为放弃磋商。</w:t>
      </w:r>
    </w:p>
    <w:p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（三）解密方式：供应商</w:t>
      </w:r>
      <w:r w:rsidRPr="007262AD">
        <w:rPr>
          <w:rFonts w:ascii="Times New Roman" w:eastAsia="宋体" w:hAnsi="Times New Roman" w:cs="Times New Roman"/>
          <w:color w:val="auto"/>
        </w:rPr>
        <w:t>须于</w:t>
      </w:r>
      <w:r w:rsidRPr="007262AD">
        <w:rPr>
          <w:rFonts w:ascii="Times New Roman" w:eastAsia="宋体" w:hAnsi="Times New Roman" w:cs="Times New Roman" w:hint="eastAsia"/>
          <w:color w:val="auto"/>
        </w:rPr>
        <w:t>上述规定时间</w:t>
      </w:r>
      <w:r w:rsidRPr="007262AD">
        <w:rPr>
          <w:rFonts w:ascii="Times New Roman" w:eastAsia="宋体" w:hAnsi="Times New Roman" w:cs="Times New Roman"/>
          <w:color w:val="auto"/>
        </w:rPr>
        <w:t>内使用</w:t>
      </w:r>
      <w:r w:rsidR="00B607E0">
        <w:rPr>
          <w:rFonts w:ascii="Times New Roman" w:eastAsia="宋体" w:hAnsi="Times New Roman" w:cs="Times New Roman"/>
          <w:color w:val="auto"/>
        </w:rPr>
        <w:t>天津数字认证有限公司</w:t>
      </w:r>
      <w:r w:rsidR="002A5300">
        <w:rPr>
          <w:rFonts w:ascii="Times New Roman" w:eastAsia="宋体" w:hAnsi="Times New Roman" w:cs="Times New Roman"/>
          <w:color w:val="auto"/>
        </w:rPr>
        <w:t>发出的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数字证书（原天津市电子认证中心发出尚在有效期内的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数字证书仍可使用）</w:t>
      </w:r>
      <w:r w:rsidRPr="007262AD">
        <w:rPr>
          <w:rFonts w:ascii="Times New Roman" w:eastAsia="宋体" w:hAnsi="Times New Roman" w:cs="Times New Roman" w:hint="eastAsia"/>
          <w:color w:val="auto"/>
        </w:rPr>
        <w:t>登陆天津市政府采购中心网（网址：</w:t>
      </w:r>
      <w:r w:rsidRPr="007262AD">
        <w:rPr>
          <w:rFonts w:ascii="Times New Roman" w:eastAsia="宋体" w:hAnsi="Times New Roman" w:cs="Times New Roman" w:hint="eastAsia"/>
          <w:color w:val="auto"/>
        </w:rPr>
        <w:t>http://tjgpc.zwfwb.tj.gov.cn</w:t>
      </w:r>
      <w:r w:rsidRPr="007262AD">
        <w:rPr>
          <w:rFonts w:ascii="Times New Roman" w:eastAsia="宋体" w:hAnsi="Times New Roman" w:cs="Times New Roman" w:hint="eastAsia"/>
          <w:color w:val="auto"/>
        </w:rPr>
        <w:t>）</w:t>
      </w:r>
      <w:r w:rsidRPr="007262AD">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7262AD">
        <w:rPr>
          <w:rFonts w:ascii="Times New Roman" w:eastAsia="宋体" w:hAnsi="Times New Roman" w:cs="Times New Roman"/>
          <w:color w:val="auto"/>
        </w:rPr>
        <w:t>完成解密。</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（四）磋商地点：第一阶段解密后，磋商代表人须于天津市河东区红星路</w:t>
      </w:r>
      <w:r w:rsidRPr="007262AD">
        <w:rPr>
          <w:rFonts w:ascii="Times New Roman" w:eastAsia="宋体" w:hAnsi="Times New Roman" w:cs="Times New Roman" w:hint="eastAsia"/>
          <w:color w:val="auto"/>
        </w:rPr>
        <w:t>79</w:t>
      </w:r>
      <w:r w:rsidRPr="001F31A6">
        <w:rPr>
          <w:rFonts w:ascii="Times New Roman" w:eastAsia="宋体" w:hAnsi="Times New Roman" w:cs="Times New Roman"/>
          <w:color w:val="auto"/>
        </w:rPr>
        <w:t>号二楼天津市政府采购中心评审现场等候磋商。</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十、采购代理机构名称、地址、联系人及联系方式</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（一）采购代理机构名称：天津市政府采购中心</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（二）采购代理机构地址：天津市河东区红星路</w:t>
      </w:r>
      <w:r w:rsidRPr="001F31A6">
        <w:rPr>
          <w:rFonts w:ascii="Times New Roman" w:eastAsia="宋体" w:hAnsi="Times New Roman" w:cs="Times New Roman"/>
          <w:color w:val="auto"/>
        </w:rPr>
        <w:t>79</w:t>
      </w:r>
      <w:r w:rsidRPr="001F31A6">
        <w:rPr>
          <w:rFonts w:ascii="Times New Roman" w:eastAsia="宋体" w:hAnsi="Times New Roman" w:cs="Times New Roman"/>
          <w:color w:val="auto"/>
        </w:rPr>
        <w:t>号二楼（邮编：</w:t>
      </w:r>
      <w:r w:rsidRPr="001F31A6">
        <w:rPr>
          <w:rFonts w:ascii="Times New Roman" w:eastAsia="宋体" w:hAnsi="Times New Roman" w:cs="Times New Roman"/>
          <w:color w:val="auto"/>
        </w:rPr>
        <w:t>300161</w:t>
      </w:r>
      <w:r w:rsidRPr="001F31A6">
        <w:rPr>
          <w:rFonts w:ascii="Times New Roman" w:eastAsia="宋体" w:hAnsi="Times New Roman" w:cs="Times New Roman"/>
          <w:color w:val="auto"/>
        </w:rPr>
        <w:t>）</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（三）联系人：</w:t>
      </w:r>
      <w:r w:rsidR="00C35A3A">
        <w:rPr>
          <w:rFonts w:ascii="Times New Roman" w:eastAsia="宋体" w:hAnsi="Times New Roman" w:cs="Times New Roman"/>
          <w:color w:val="auto"/>
        </w:rPr>
        <w:t>范志刚</w:t>
      </w:r>
      <w:r w:rsidR="00C35A3A">
        <w:rPr>
          <w:rFonts w:ascii="Times New Roman" w:eastAsia="宋体" w:hAnsi="Times New Roman" w:cs="Times New Roman" w:hint="eastAsia"/>
          <w:color w:val="auto"/>
        </w:rPr>
        <w:t>、</w:t>
      </w:r>
      <w:r w:rsidR="00C35A3A">
        <w:rPr>
          <w:rFonts w:ascii="Times New Roman" w:eastAsia="宋体" w:hAnsi="Times New Roman" w:cs="Times New Roman"/>
          <w:color w:val="auto"/>
        </w:rPr>
        <w:t>鲁志强</w:t>
      </w:r>
      <w:r w:rsidR="00C35A3A">
        <w:rPr>
          <w:rFonts w:ascii="Times New Roman" w:eastAsia="宋体" w:hAnsi="Times New Roman" w:cs="Times New Roman" w:hint="eastAsia"/>
          <w:color w:val="auto"/>
        </w:rPr>
        <w:t>、</w:t>
      </w:r>
      <w:r w:rsidR="00C35A3A">
        <w:rPr>
          <w:rFonts w:ascii="Times New Roman" w:eastAsia="宋体" w:hAnsi="Times New Roman" w:cs="Times New Roman"/>
          <w:color w:val="auto"/>
        </w:rPr>
        <w:t>杨光</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（四）网址：</w:t>
      </w:r>
      <w:r w:rsidRPr="001F31A6">
        <w:rPr>
          <w:rFonts w:ascii="Times New Roman" w:eastAsia="宋体" w:hAnsi="Times New Roman" w:cs="Times New Roman"/>
          <w:color w:val="auto"/>
        </w:rPr>
        <w:t>http://tjgpc.zwfwb.tj.gov.cn</w:t>
      </w:r>
    </w:p>
    <w:p w:rsidR="00D327F4" w:rsidRPr="001F31A6" w:rsidRDefault="00D327F4" w:rsidP="00D327F4">
      <w:pPr>
        <w:pStyle w:val="Default"/>
        <w:spacing w:line="360" w:lineRule="auto"/>
        <w:ind w:firstLineChars="200" w:firstLine="480"/>
        <w:rPr>
          <w:rFonts w:ascii="Times New Roman" w:eastAsia="宋体" w:hAnsi="Times New Roman" w:cs="Times New Roman"/>
          <w:color w:val="auto"/>
        </w:rPr>
      </w:pPr>
      <w:r w:rsidRPr="001F31A6">
        <w:rPr>
          <w:rFonts w:ascii="Times New Roman" w:eastAsia="宋体" w:hAnsi="Times New Roman" w:cs="Times New Roman"/>
          <w:color w:val="auto"/>
        </w:rPr>
        <w:t>（五）对外办公时间：法定工作日</w:t>
      </w:r>
      <w:r w:rsidRPr="001F31A6">
        <w:rPr>
          <w:rFonts w:ascii="Times New Roman" w:eastAsia="宋体" w:hAnsi="Times New Roman" w:cs="Times New Roman"/>
          <w:color w:val="auto"/>
        </w:rPr>
        <w:t>9:00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12:00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14:00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17:00</w:t>
      </w:r>
    </w:p>
    <w:p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lastRenderedPageBreak/>
        <w:t>（六）咨询服务电话：</w:t>
      </w:r>
    </w:p>
    <w:p w:rsidR="004B64FF" w:rsidRDefault="004B64FF" w:rsidP="004B64FF">
      <w:pPr>
        <w:pStyle w:val="Default"/>
        <w:spacing w:line="360" w:lineRule="auto"/>
        <w:ind w:firstLineChars="200" w:firstLine="480"/>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w:t>
      </w:r>
      <w:proofErr w:type="gramStart"/>
      <w:r w:rsidRPr="00A76996">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sidRPr="00A76996">
        <w:rPr>
          <w:rFonts w:ascii="Times New Roman" w:eastAsia="宋体" w:hAnsi="Times New Roman" w:cs="Times New Roman"/>
          <w:color w:val="auto"/>
        </w:rPr>
        <w:t>022-24538316</w:t>
      </w:r>
    </w:p>
    <w:p w:rsidR="004B64FF" w:rsidRPr="00A76996" w:rsidRDefault="004B64FF" w:rsidP="004B64FF">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sidRPr="00A76996">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4B64FF" w:rsidRPr="00A76996" w:rsidRDefault="004B64FF" w:rsidP="004B64FF">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sidRPr="00A76996">
        <w:rPr>
          <w:rFonts w:ascii="Times New Roman" w:eastAsia="宋体" w:hAnsi="Times New Roman" w:cs="Times New Roman"/>
          <w:color w:val="auto"/>
        </w:rPr>
        <w:t xml:space="preserve">.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A737C1">
        <w:rPr>
          <w:rFonts w:ascii="Times New Roman" w:eastAsia="宋体" w:hAnsi="Times New Roman" w:cs="Times New Roman" w:hint="eastAsia"/>
          <w:color w:val="auto"/>
        </w:rPr>
        <w:t>8217</w:t>
      </w:r>
    </w:p>
    <w:p w:rsidR="004B64FF" w:rsidRPr="00E72B88" w:rsidRDefault="004B64FF" w:rsidP="004B64FF">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E72B88">
        <w:rPr>
          <w:rFonts w:ascii="Times New Roman" w:eastAsia="宋体" w:hAnsi="Times New Roman" w:cs="Times New Roman"/>
          <w:color w:val="auto"/>
        </w:rPr>
        <w:t xml:space="preserve">.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rsidR="00D327F4" w:rsidRPr="00750AB2"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天津职业技术师范大学</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天津市河西区大沽南路</w:t>
      </w:r>
      <w:r>
        <w:rPr>
          <w:rFonts w:ascii="Times New Roman" w:eastAsia="宋体" w:hAnsi="Times New Roman" w:cs="Times New Roman" w:hint="eastAsia"/>
          <w:color w:val="auto"/>
        </w:rPr>
        <w:t>1310</w:t>
      </w:r>
      <w:r>
        <w:rPr>
          <w:rFonts w:ascii="Times New Roman" w:eastAsia="宋体" w:hAnsi="Times New Roman" w:cs="Times New Roman" w:hint="eastAsia"/>
          <w:color w:val="auto"/>
        </w:rPr>
        <w:t>号</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周老师</w:t>
      </w:r>
    </w:p>
    <w:p w:rsidR="00D327F4" w:rsidRPr="00750AB2" w:rsidRDefault="001A5EBB" w:rsidP="001A5EB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hint="eastAsia"/>
          <w:color w:val="auto"/>
        </w:rPr>
        <w:t>022-</w:t>
      </w:r>
      <w:r>
        <w:rPr>
          <w:rFonts w:ascii="Times New Roman" w:eastAsia="宋体" w:hAnsi="Times New Roman" w:cs="Times New Roman"/>
          <w:color w:val="auto"/>
        </w:rPr>
        <w:t>88288562</w:t>
      </w:r>
    </w:p>
    <w:p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二</w:t>
      </w:r>
      <w:r w:rsidRPr="00750AB2">
        <w:rPr>
          <w:rFonts w:ascii="Times New Roman" w:eastAsia="宋体" w:hAnsi="Times New Roman" w:cs="Times New Roman"/>
          <w:color w:val="auto"/>
        </w:rPr>
        <w:t>、质疑方式</w:t>
      </w:r>
    </w:p>
    <w:p w:rsidR="00D327F4" w:rsidRPr="008111A5" w:rsidRDefault="00D327F4" w:rsidP="00D327F4">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8111A5">
        <w:rPr>
          <w:rFonts w:ascii="Times New Roman" w:eastAsia="宋体" w:hAnsi="Times New Roman" w:cs="Times New Roman" w:hint="eastAsia"/>
          <w:color w:val="auto"/>
        </w:rPr>
        <w:t xml:space="preserve">8. </w:t>
      </w:r>
      <w:r w:rsidRPr="008111A5">
        <w:rPr>
          <w:rFonts w:ascii="Times New Roman" w:eastAsia="宋体" w:hAnsi="Times New Roman" w:cs="Times New Roman" w:hint="eastAsia"/>
          <w:color w:val="auto"/>
        </w:rPr>
        <w:t>询问与质疑”的相关规定，以书面原件形式针对同一采购程序环节一次性提出质疑，否则不予受理。</w:t>
      </w:r>
    </w:p>
    <w:p w:rsidR="00D327F4" w:rsidRPr="008111A5" w:rsidRDefault="00D327F4" w:rsidP="00D327F4">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采购人质疑受理：</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联系部门：天津职业技术师范大学国有资产管理处</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联系地址：天津市河西区大沽南路</w:t>
      </w:r>
      <w:r>
        <w:rPr>
          <w:rFonts w:ascii="Times New Roman" w:eastAsia="宋体" w:hAnsi="Times New Roman" w:cs="Times New Roman" w:hint="eastAsia"/>
          <w:color w:val="auto"/>
        </w:rPr>
        <w:t>1310</w:t>
      </w:r>
      <w:r>
        <w:rPr>
          <w:rFonts w:ascii="Times New Roman" w:eastAsia="宋体" w:hAnsi="Times New Roman" w:cs="Times New Roman" w:hint="eastAsia"/>
          <w:color w:val="auto"/>
        </w:rPr>
        <w:t>号</w:t>
      </w:r>
    </w:p>
    <w:p w:rsidR="001A5EBB" w:rsidRDefault="001A5EBB" w:rsidP="001A5EB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联</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系</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人：周老师</w:t>
      </w:r>
    </w:p>
    <w:p w:rsidR="00D327F4" w:rsidRPr="008111A5" w:rsidRDefault="001A5EBB" w:rsidP="001A5EBB">
      <w:pPr>
        <w:pStyle w:val="Default"/>
        <w:spacing w:line="360" w:lineRule="auto"/>
        <w:ind w:firstLineChars="200" w:firstLine="480"/>
        <w:rPr>
          <w:rFonts w:ascii="Times New Roman" w:eastAsia="宋体" w:hAnsi="Times New Roman" w:cs="Times New Roman"/>
          <w:color w:val="FF0000"/>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联系方式：</w:t>
      </w:r>
      <w:r>
        <w:rPr>
          <w:rFonts w:ascii="Times New Roman" w:eastAsia="宋体" w:hAnsi="Times New Roman" w:cs="Times New Roman" w:hint="eastAsia"/>
          <w:color w:val="auto"/>
        </w:rPr>
        <w:t>022-</w:t>
      </w:r>
      <w:r>
        <w:rPr>
          <w:rFonts w:ascii="Times New Roman" w:eastAsia="宋体" w:hAnsi="Times New Roman" w:cs="Times New Roman"/>
          <w:color w:val="auto"/>
        </w:rPr>
        <w:t>88288562</w:t>
      </w:r>
    </w:p>
    <w:p w:rsidR="00D327F4" w:rsidRPr="008111A5" w:rsidRDefault="00D327F4" w:rsidP="00D327F4">
      <w:pPr>
        <w:pStyle w:val="Default"/>
        <w:spacing w:line="360" w:lineRule="auto"/>
        <w:ind w:firstLineChars="200" w:firstLine="480"/>
        <w:jc w:val="both"/>
        <w:rPr>
          <w:rFonts w:ascii="Times New Roman" w:eastAsia="宋体" w:hAnsi="Times New Roman" w:cs="Times New Roman"/>
          <w:color w:val="auto"/>
        </w:rPr>
      </w:pPr>
      <w:r w:rsidRPr="008111A5">
        <w:rPr>
          <w:rFonts w:ascii="Times New Roman" w:eastAsia="宋体" w:hAnsi="Times New Roman" w:cs="Times New Roman" w:hint="eastAsia"/>
          <w:color w:val="auto"/>
        </w:rPr>
        <w:t>（二）供应商对质疑答复不满意的，或者采购人、天津市政府采购中心未在规定期限内</w:t>
      </w:r>
      <w:proofErr w:type="gramStart"/>
      <w:r w:rsidRPr="008111A5">
        <w:rPr>
          <w:rFonts w:ascii="Times New Roman" w:eastAsia="宋体" w:hAnsi="Times New Roman" w:cs="Times New Roman" w:hint="eastAsia"/>
          <w:color w:val="auto"/>
        </w:rPr>
        <w:t>作出</w:t>
      </w:r>
      <w:proofErr w:type="gramEnd"/>
      <w:r w:rsidRPr="008111A5">
        <w:rPr>
          <w:rFonts w:ascii="Times New Roman" w:eastAsia="宋体" w:hAnsi="Times New Roman" w:cs="Times New Roman" w:hint="eastAsia"/>
          <w:color w:val="auto"/>
        </w:rPr>
        <w:t>答复的，供应商可以在质疑答复期满后</w:t>
      </w:r>
      <w:r w:rsidRPr="008111A5">
        <w:rPr>
          <w:rFonts w:ascii="Times New Roman" w:eastAsia="宋体" w:hAnsi="Times New Roman" w:cs="Times New Roman" w:hint="eastAsia"/>
          <w:color w:val="auto"/>
        </w:rPr>
        <w:t>15</w:t>
      </w:r>
      <w:r w:rsidRPr="008111A5">
        <w:rPr>
          <w:rFonts w:ascii="Times New Roman" w:eastAsia="宋体" w:hAnsi="Times New Roman" w:cs="Times New Roman" w:hint="eastAsia"/>
          <w:color w:val="auto"/>
        </w:rPr>
        <w:t>个工作日内，向</w:t>
      </w:r>
      <w:r>
        <w:rPr>
          <w:rFonts w:ascii="Times New Roman" w:eastAsia="宋体" w:hAnsi="Times New Roman" w:cs="Times New Roman" w:hint="eastAsia"/>
          <w:color w:val="auto"/>
        </w:rPr>
        <w:t>采购人</w:t>
      </w:r>
      <w:r w:rsidRPr="00E3427C">
        <w:rPr>
          <w:rFonts w:ascii="Times New Roman" w:eastAsia="宋体" w:hAnsi="Times New Roman" w:cs="Times New Roman" w:hint="eastAsia"/>
          <w:color w:val="auto"/>
        </w:rPr>
        <w:t>同级财政部门</w:t>
      </w:r>
      <w:r w:rsidRPr="008111A5">
        <w:rPr>
          <w:rFonts w:ascii="Times New Roman" w:eastAsia="宋体" w:hAnsi="Times New Roman" w:cs="Times New Roman" w:hint="eastAsia"/>
          <w:color w:val="auto"/>
        </w:rPr>
        <w:t>提出投诉，逾期不予受理。</w:t>
      </w:r>
    </w:p>
    <w:p w:rsidR="00D327F4" w:rsidRPr="00750AB2"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三</w:t>
      </w:r>
      <w:r w:rsidRPr="00750AB2">
        <w:rPr>
          <w:rFonts w:ascii="Times New Roman" w:eastAsia="宋体" w:hAnsi="Times New Roman" w:cs="Times New Roman"/>
          <w:color w:val="auto"/>
        </w:rPr>
        <w:t>、公告期限</w:t>
      </w:r>
    </w:p>
    <w:p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磋商</w:t>
      </w:r>
      <w:r w:rsidRPr="00750AB2">
        <w:rPr>
          <w:rFonts w:ascii="Times New Roman" w:eastAsia="宋体" w:hAnsi="Times New Roman" w:cs="Times New Roman"/>
          <w:color w:val="auto"/>
        </w:rPr>
        <w:t>公告的公告期限为</w:t>
      </w:r>
      <w:r>
        <w:rPr>
          <w:rFonts w:ascii="Times New Roman" w:eastAsia="宋体" w:hAnsi="Times New Roman" w:cs="Times New Roman" w:hint="eastAsia"/>
          <w:color w:val="auto"/>
        </w:rPr>
        <w:t>3</w:t>
      </w:r>
      <w:r w:rsidRPr="00750AB2">
        <w:rPr>
          <w:rFonts w:ascii="Times New Roman" w:eastAsia="宋体" w:hAnsi="Times New Roman" w:cs="Times New Roman"/>
          <w:color w:val="auto"/>
        </w:rPr>
        <w:t>个工作日。</w:t>
      </w:r>
    </w:p>
    <w:p w:rsidR="00D327F4" w:rsidRPr="00966667" w:rsidRDefault="00D327F4" w:rsidP="00D327F4">
      <w:pPr>
        <w:pStyle w:val="Default"/>
        <w:spacing w:line="360" w:lineRule="auto"/>
        <w:ind w:firstLineChars="200" w:firstLine="480"/>
        <w:jc w:val="both"/>
        <w:rPr>
          <w:rFonts w:ascii="Times New Roman" w:eastAsia="宋体" w:hAnsi="Times New Roman" w:cs="Times New Roman"/>
          <w:color w:val="auto"/>
        </w:rPr>
      </w:pPr>
      <w:r w:rsidRPr="00966667">
        <w:rPr>
          <w:rFonts w:ascii="Times New Roman" w:eastAsia="宋体" w:hAnsi="Times New Roman" w:cs="Times New Roman"/>
          <w:color w:val="auto"/>
        </w:rPr>
        <w:t>十</w:t>
      </w:r>
      <w:r w:rsidRPr="00966667">
        <w:rPr>
          <w:rFonts w:ascii="Times New Roman" w:eastAsia="宋体" w:hAnsi="Times New Roman" w:cs="Times New Roman" w:hint="eastAsia"/>
          <w:color w:val="auto"/>
        </w:rPr>
        <w:t>四</w:t>
      </w:r>
      <w:r w:rsidRPr="00966667">
        <w:rPr>
          <w:rFonts w:ascii="Times New Roman" w:eastAsia="宋体" w:hAnsi="Times New Roman" w:cs="Times New Roman"/>
          <w:color w:val="auto"/>
        </w:rPr>
        <w:t>、招标代理服务费</w:t>
      </w:r>
    </w:p>
    <w:p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sidRPr="00966667">
        <w:rPr>
          <w:rFonts w:ascii="Times New Roman" w:eastAsia="宋体" w:hAnsi="Times New Roman" w:cs="Times New Roman" w:hint="eastAsia"/>
          <w:color w:val="auto"/>
        </w:rPr>
        <w:t>本项目不收取招标代理服务费。</w:t>
      </w:r>
    </w:p>
    <w:p w:rsidR="00A77783" w:rsidRPr="00DA11A1" w:rsidRDefault="00A77783" w:rsidP="00A77783">
      <w:pPr>
        <w:pStyle w:val="Default"/>
        <w:spacing w:line="360" w:lineRule="auto"/>
        <w:ind w:firstLineChars="200" w:firstLine="480"/>
        <w:jc w:val="both"/>
        <w:rPr>
          <w:color w:val="auto"/>
          <w:lang w:val="zh-CN"/>
        </w:rPr>
      </w:pPr>
      <w:r w:rsidRPr="00DA11A1">
        <w:rPr>
          <w:rFonts w:hint="eastAsia"/>
          <w:color w:val="auto"/>
          <w:lang w:val="zh-CN"/>
        </w:rPr>
        <w:t>十</w:t>
      </w:r>
      <w:r>
        <w:rPr>
          <w:rFonts w:hint="eastAsia"/>
          <w:color w:val="auto"/>
          <w:lang w:val="zh-CN"/>
        </w:rPr>
        <w:t>五</w:t>
      </w:r>
      <w:r w:rsidRPr="00DA11A1">
        <w:rPr>
          <w:rFonts w:hint="eastAsia"/>
          <w:color w:val="auto"/>
          <w:lang w:val="zh-CN"/>
        </w:rPr>
        <w:t>、《</w:t>
      </w:r>
      <w:r w:rsidRPr="00DA11A1">
        <w:rPr>
          <w:rFonts w:asciiTheme="minorEastAsia" w:eastAsiaTheme="minorEastAsia" w:hAnsiTheme="minorEastAsia" w:cs="Times New Roman"/>
          <w:bCs/>
        </w:rPr>
        <w:t>“政采贷”业务提示函</w:t>
      </w:r>
      <w:r w:rsidRPr="00DA11A1">
        <w:rPr>
          <w:rFonts w:hint="eastAsia"/>
          <w:color w:val="auto"/>
          <w:lang w:val="zh-CN"/>
        </w:rPr>
        <w:t>》</w:t>
      </w:r>
      <w:r w:rsidRPr="00DA11A1">
        <w:rPr>
          <w:rFonts w:asciiTheme="minorEastAsia" w:eastAsiaTheme="minorEastAsia" w:hAnsiTheme="minorEastAsia"/>
          <w:bCs/>
        </w:rPr>
        <w:t>和</w:t>
      </w:r>
      <w:r w:rsidRPr="00DA11A1">
        <w:rPr>
          <w:rFonts w:asciiTheme="minorEastAsia" w:eastAsiaTheme="minorEastAsia" w:hAnsiTheme="minorEastAsia" w:hint="eastAsia"/>
          <w:bCs/>
        </w:rPr>
        <w:t>《</w:t>
      </w:r>
      <w:r w:rsidRPr="00DA11A1">
        <w:rPr>
          <w:rFonts w:asciiTheme="minorEastAsia" w:eastAsiaTheme="minorEastAsia" w:hAnsiTheme="minorEastAsia" w:cs="Times New Roman"/>
          <w:bCs/>
        </w:rPr>
        <w:t>政府采购支持中小企业政策提示函</w:t>
      </w:r>
      <w:r w:rsidRPr="00DA11A1">
        <w:rPr>
          <w:rFonts w:asciiTheme="minorEastAsia" w:eastAsiaTheme="minorEastAsia" w:hAnsiTheme="minorEastAsia" w:hint="eastAsia"/>
          <w:bCs/>
        </w:rPr>
        <w:t>》</w:t>
      </w:r>
      <w:r w:rsidR="001A5EBB">
        <w:rPr>
          <w:rFonts w:asciiTheme="minorEastAsia" w:eastAsiaTheme="minorEastAsia" w:hAnsiTheme="minorEastAsia" w:hint="eastAsia"/>
          <w:bCs/>
        </w:rPr>
        <w:t>。</w:t>
      </w:r>
    </w:p>
    <w:p w:rsidR="00A77783" w:rsidRPr="00A77783" w:rsidRDefault="00A77783" w:rsidP="00D327F4">
      <w:pPr>
        <w:pStyle w:val="Default"/>
        <w:spacing w:line="360" w:lineRule="auto"/>
        <w:ind w:firstLineChars="200" w:firstLine="480"/>
        <w:jc w:val="both"/>
        <w:rPr>
          <w:rFonts w:ascii="Times New Roman" w:eastAsia="宋体" w:hAnsi="Times New Roman" w:cs="Times New Roman"/>
          <w:color w:val="auto"/>
        </w:rPr>
      </w:pPr>
    </w:p>
    <w:p w:rsidR="007B2C07" w:rsidRPr="0017359C" w:rsidRDefault="00A80D8D" w:rsidP="00571D46">
      <w:pPr>
        <w:pStyle w:val="Default"/>
        <w:spacing w:line="360" w:lineRule="auto"/>
        <w:ind w:firstLineChars="2800" w:firstLine="6720"/>
        <w:jc w:val="both"/>
        <w:rPr>
          <w:rFonts w:ascii="Times New Roman" w:eastAsia="宋体" w:hAnsi="Times New Roman" w:cs="Times New Roman"/>
          <w:color w:val="auto"/>
        </w:rPr>
      </w:pPr>
      <w:r w:rsidRPr="0017359C">
        <w:rPr>
          <w:rFonts w:ascii="Times New Roman" w:eastAsia="宋体" w:hAnsi="Times New Roman" w:cs="Times New Roman"/>
          <w:color w:val="auto"/>
        </w:rPr>
        <w:t>2024</w:t>
      </w:r>
      <w:r w:rsidR="006957E1" w:rsidRPr="0017359C">
        <w:rPr>
          <w:rFonts w:ascii="Times New Roman" w:eastAsia="宋体" w:hAnsi="Times New Roman" w:cs="Times New Roman"/>
          <w:color w:val="auto"/>
        </w:rPr>
        <w:t>年</w:t>
      </w:r>
      <w:r w:rsidR="00B477AE" w:rsidRPr="0017359C">
        <w:rPr>
          <w:rFonts w:ascii="Times New Roman" w:eastAsia="宋体" w:hAnsi="Times New Roman" w:cs="Times New Roman" w:hint="eastAsia"/>
          <w:color w:val="auto"/>
        </w:rPr>
        <w:t>4</w:t>
      </w:r>
      <w:r w:rsidR="00CC7B93" w:rsidRPr="0017359C">
        <w:rPr>
          <w:rFonts w:ascii="Times New Roman" w:eastAsia="宋体" w:hAnsi="Times New Roman" w:cs="Times New Roman"/>
          <w:color w:val="auto"/>
        </w:rPr>
        <w:t>月</w:t>
      </w:r>
      <w:r w:rsidR="00B477AE" w:rsidRPr="0017359C">
        <w:rPr>
          <w:rFonts w:ascii="Times New Roman" w:eastAsia="宋体" w:hAnsi="Times New Roman" w:cs="Times New Roman" w:hint="eastAsia"/>
          <w:color w:val="auto"/>
        </w:rPr>
        <w:t>16</w:t>
      </w:r>
      <w:r w:rsidR="00CC7B93" w:rsidRPr="0017359C">
        <w:rPr>
          <w:rFonts w:ascii="Times New Roman" w:eastAsia="宋体" w:hAnsi="Times New Roman" w:cs="Times New Roman"/>
          <w:color w:val="auto"/>
        </w:rPr>
        <w:t>日</w:t>
      </w:r>
    </w:p>
    <w:p w:rsidR="00A77783" w:rsidRDefault="00A77783">
      <w:pPr>
        <w:widowControl/>
        <w:jc w:val="left"/>
        <w:rPr>
          <w:kern w:val="0"/>
          <w:sz w:val="24"/>
          <w:szCs w:val="24"/>
        </w:rPr>
      </w:pPr>
    </w:p>
    <w:p w:rsidR="00A77783" w:rsidRPr="00DA11A1" w:rsidRDefault="00A77783" w:rsidP="00A77783">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t>“政采贷”业务提示函</w:t>
      </w:r>
    </w:p>
    <w:p w:rsidR="00A77783" w:rsidRPr="00DA11A1" w:rsidRDefault="00A77783" w:rsidP="00A77783">
      <w:pPr>
        <w:spacing w:line="360" w:lineRule="auto"/>
        <w:jc w:val="center"/>
        <w:rPr>
          <w:rFonts w:eastAsia="方正小标宋简体"/>
          <w:bCs/>
          <w:kern w:val="0"/>
          <w:sz w:val="24"/>
          <w:szCs w:val="24"/>
        </w:rPr>
      </w:pPr>
    </w:p>
    <w:p w:rsidR="00A77783" w:rsidRPr="00DA11A1" w:rsidRDefault="00A77783" w:rsidP="00A77783">
      <w:pPr>
        <w:spacing w:line="360" w:lineRule="auto"/>
        <w:ind w:firstLineChars="200" w:firstLine="480"/>
        <w:rPr>
          <w:bCs/>
          <w:kern w:val="0"/>
          <w:sz w:val="24"/>
          <w:szCs w:val="24"/>
        </w:rPr>
      </w:pPr>
      <w:r w:rsidRPr="00DA11A1">
        <w:rPr>
          <w:bCs/>
          <w:kern w:val="0"/>
          <w:sz w:val="24"/>
          <w:szCs w:val="24"/>
        </w:rPr>
        <w:t>【政策简介】</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sidRPr="00DA11A1">
        <w:rPr>
          <w:sz w:val="24"/>
          <w:szCs w:val="24"/>
        </w:rPr>
        <w:t>并享受商业银行优惠利率以及人民银行</w:t>
      </w:r>
      <w:proofErr w:type="gramStart"/>
      <w:r w:rsidRPr="00DA11A1">
        <w:rPr>
          <w:sz w:val="24"/>
          <w:szCs w:val="24"/>
        </w:rPr>
        <w:t>支小再贷款</w:t>
      </w:r>
      <w:proofErr w:type="gramEnd"/>
      <w:r w:rsidRPr="00DA11A1">
        <w:rPr>
          <w:sz w:val="24"/>
          <w:szCs w:val="24"/>
        </w:rPr>
        <w:t>政策等。</w:t>
      </w:r>
    </w:p>
    <w:p w:rsidR="00A77783" w:rsidRPr="00DA11A1" w:rsidRDefault="00A77783" w:rsidP="00A77783">
      <w:pPr>
        <w:spacing w:line="360" w:lineRule="auto"/>
        <w:ind w:firstLineChars="200" w:firstLine="480"/>
        <w:rPr>
          <w:sz w:val="24"/>
          <w:szCs w:val="24"/>
        </w:rPr>
      </w:pPr>
      <w:r w:rsidRPr="00DA11A1">
        <w:rPr>
          <w:bCs/>
          <w:kern w:val="0"/>
          <w:sz w:val="24"/>
          <w:szCs w:val="24"/>
        </w:rPr>
        <w:t>【贷款途径】截止目前，我市已有农业银行、光大银行、渤海银行、中信银行、浦发银行等</w:t>
      </w:r>
      <w:r w:rsidRPr="00DA11A1">
        <w:rPr>
          <w:bCs/>
          <w:kern w:val="0"/>
          <w:sz w:val="24"/>
          <w:szCs w:val="24"/>
        </w:rPr>
        <w:t>18</w:t>
      </w:r>
      <w:r w:rsidRPr="00DA11A1">
        <w:rPr>
          <w:bCs/>
          <w:kern w:val="0"/>
          <w:sz w:val="24"/>
          <w:szCs w:val="24"/>
        </w:rPr>
        <w:t>家商业银行相继推出了</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产品，并在天津市政府采购网</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w:t>
      </w:r>
      <w:r w:rsidRPr="00DA11A1">
        <w:rPr>
          <w:bCs/>
          <w:kern w:val="0"/>
          <w:sz w:val="24"/>
          <w:szCs w:val="24"/>
        </w:rPr>
        <w:t>http://ccgp-tianjin.gov.cn/zcd/zcdList.jsp</w:t>
      </w:r>
      <w:r w:rsidRPr="00DA11A1">
        <w:rPr>
          <w:bCs/>
          <w:kern w:val="0"/>
          <w:sz w:val="24"/>
          <w:szCs w:val="24"/>
        </w:rPr>
        <w:t>）公开了产品详情、产品特色、服务电话等信息，后续如有其它银行推出此类产品，</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产品介绍专栏也将及时更新。政府采购中标（成交）供应商如有融资需求，可以自行对比或咨询，并可以通过天津市政府采购网中公示的</w:t>
      </w:r>
      <w:r w:rsidRPr="00DA11A1">
        <w:rPr>
          <w:bCs/>
          <w:kern w:val="0"/>
          <w:sz w:val="24"/>
          <w:szCs w:val="24"/>
        </w:rPr>
        <w:t>“</w:t>
      </w:r>
      <w:r w:rsidRPr="00DA11A1">
        <w:rPr>
          <w:bCs/>
          <w:kern w:val="0"/>
          <w:sz w:val="24"/>
          <w:szCs w:val="24"/>
        </w:rPr>
        <w:t>中征应收账款融资服务平台</w:t>
      </w:r>
      <w:r w:rsidRPr="00DA11A1">
        <w:rPr>
          <w:bCs/>
          <w:kern w:val="0"/>
          <w:sz w:val="24"/>
          <w:szCs w:val="24"/>
        </w:rPr>
        <w:t>”</w:t>
      </w:r>
      <w:r w:rsidRPr="00DA11A1">
        <w:rPr>
          <w:bCs/>
          <w:kern w:val="0"/>
          <w:sz w:val="24"/>
          <w:szCs w:val="24"/>
        </w:rPr>
        <w:t>链接或中征平台官方网址（</w:t>
      </w:r>
      <w:r w:rsidRPr="00DA11A1">
        <w:rPr>
          <w:bCs/>
          <w:kern w:val="0"/>
          <w:sz w:val="24"/>
          <w:szCs w:val="24"/>
        </w:rPr>
        <w:t>https://www.crcrfsp.com/index.do</w:t>
      </w:r>
      <w:r w:rsidRPr="00DA11A1">
        <w:rPr>
          <w:bCs/>
          <w:kern w:val="0"/>
          <w:sz w:val="24"/>
          <w:szCs w:val="24"/>
        </w:rPr>
        <w:t>）向银行提交融资申请。</w:t>
      </w:r>
    </w:p>
    <w:p w:rsidR="00A77783" w:rsidRPr="00DA11A1" w:rsidRDefault="00A77783" w:rsidP="00A77783">
      <w:pPr>
        <w:spacing w:line="360" w:lineRule="auto"/>
        <w:ind w:firstLineChars="200" w:firstLine="480"/>
        <w:rPr>
          <w:sz w:val="24"/>
          <w:szCs w:val="24"/>
        </w:rPr>
      </w:pPr>
      <w:r w:rsidRPr="00DA11A1">
        <w:rPr>
          <w:bCs/>
          <w:kern w:val="0"/>
          <w:sz w:val="24"/>
          <w:szCs w:val="24"/>
        </w:rPr>
        <w:t>【</w:t>
      </w:r>
      <w:r w:rsidRPr="00DA11A1">
        <w:rPr>
          <w:sz w:val="24"/>
          <w:szCs w:val="24"/>
        </w:rPr>
        <w:t>特别提示</w:t>
      </w:r>
      <w:r w:rsidRPr="00DA11A1">
        <w:rPr>
          <w:bCs/>
          <w:kern w:val="0"/>
          <w:sz w:val="24"/>
          <w:szCs w:val="24"/>
        </w:rPr>
        <w:t>】</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业务坚持</w:t>
      </w:r>
      <w:r w:rsidRPr="00DA11A1">
        <w:rPr>
          <w:bCs/>
          <w:kern w:val="0"/>
          <w:sz w:val="24"/>
          <w:szCs w:val="24"/>
        </w:rPr>
        <w:t>“</w:t>
      </w:r>
      <w:r w:rsidRPr="00DA11A1">
        <w:rPr>
          <w:bCs/>
          <w:kern w:val="0"/>
          <w:sz w:val="24"/>
          <w:szCs w:val="24"/>
        </w:rPr>
        <w:t>政府引导、市场运作、企业自愿、风险自担</w:t>
      </w:r>
      <w:r w:rsidRPr="00DA11A1">
        <w:rPr>
          <w:bCs/>
          <w:kern w:val="0"/>
          <w:sz w:val="24"/>
          <w:szCs w:val="24"/>
        </w:rPr>
        <w:t>”</w:t>
      </w:r>
      <w:r w:rsidRPr="00DA11A1">
        <w:rPr>
          <w:bCs/>
          <w:kern w:val="0"/>
          <w:sz w:val="24"/>
          <w:szCs w:val="24"/>
        </w:rPr>
        <w:t>的原则，</w:t>
      </w:r>
      <w:r w:rsidRPr="00DA11A1">
        <w:rPr>
          <w:sz w:val="24"/>
          <w:szCs w:val="24"/>
        </w:rPr>
        <w:t>供应商自愿申请</w:t>
      </w:r>
      <w:r w:rsidRPr="00DA11A1">
        <w:rPr>
          <w:sz w:val="24"/>
          <w:szCs w:val="24"/>
        </w:rPr>
        <w:t>“</w:t>
      </w:r>
      <w:r w:rsidRPr="00DA11A1">
        <w:rPr>
          <w:sz w:val="24"/>
          <w:szCs w:val="24"/>
        </w:rPr>
        <w:t>政采贷</w:t>
      </w:r>
      <w:r w:rsidRPr="00DA11A1">
        <w:rPr>
          <w:sz w:val="24"/>
          <w:szCs w:val="24"/>
        </w:rPr>
        <w:t>”</w:t>
      </w:r>
      <w:r w:rsidRPr="00DA11A1">
        <w:rPr>
          <w:sz w:val="24"/>
          <w:szCs w:val="24"/>
        </w:rPr>
        <w:t>业务并自由选择商业银行，任何单位和个人不得干预或限制。</w:t>
      </w:r>
    </w:p>
    <w:p w:rsidR="00A77783" w:rsidRPr="00DA11A1" w:rsidRDefault="00A77783" w:rsidP="00A77783">
      <w:pPr>
        <w:spacing w:line="360" w:lineRule="auto"/>
        <w:jc w:val="center"/>
        <w:rPr>
          <w:rFonts w:eastAsia="方正小标宋简体"/>
          <w:spacing w:val="-10"/>
          <w:sz w:val="24"/>
          <w:szCs w:val="24"/>
        </w:rPr>
      </w:pPr>
    </w:p>
    <w:p w:rsidR="00A77783" w:rsidRPr="00DA11A1" w:rsidRDefault="00A77783" w:rsidP="00A77783">
      <w:pPr>
        <w:spacing w:line="360" w:lineRule="auto"/>
        <w:jc w:val="center"/>
        <w:rPr>
          <w:rFonts w:eastAsia="方正小标宋简体"/>
          <w:spacing w:val="-10"/>
          <w:sz w:val="24"/>
          <w:szCs w:val="24"/>
        </w:rPr>
      </w:pPr>
    </w:p>
    <w:p w:rsidR="00A77783" w:rsidRDefault="00A77783" w:rsidP="00A77783">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A77783" w:rsidRPr="00DA11A1" w:rsidRDefault="00A77783" w:rsidP="00A77783">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lastRenderedPageBreak/>
        <w:t>政府采购支持中小企业政策提示函</w:t>
      </w:r>
    </w:p>
    <w:p w:rsidR="00507D5F" w:rsidRDefault="00507D5F" w:rsidP="00507D5F">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507D5F" w:rsidRDefault="00507D5F" w:rsidP="00507D5F">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507D5F" w:rsidRDefault="00507D5F" w:rsidP="00507D5F">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507D5F" w:rsidRDefault="00507D5F" w:rsidP="00507D5F">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507D5F" w:rsidRDefault="00507D5F" w:rsidP="00507D5F">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507D5F" w:rsidRDefault="00507D5F" w:rsidP="00507D5F">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507D5F" w:rsidRDefault="00507D5F" w:rsidP="00507D5F">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507D5F" w:rsidRDefault="00507D5F" w:rsidP="00507D5F">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507D5F" w:rsidRDefault="00507D5F" w:rsidP="00507D5F">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507D5F" w:rsidRDefault="00507D5F" w:rsidP="00507D5F">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507D5F" w:rsidRDefault="00507D5F" w:rsidP="00507D5F">
      <w:pPr>
        <w:spacing w:line="360" w:lineRule="exact"/>
        <w:ind w:firstLineChars="200" w:firstLine="448"/>
        <w:rPr>
          <w:b/>
          <w:bCs/>
          <w:spacing w:val="-8"/>
          <w:kern w:val="28"/>
          <w:sz w:val="32"/>
          <w:szCs w:val="32"/>
        </w:rPr>
      </w:pPr>
      <w:r>
        <w:rPr>
          <w:rFonts w:eastAsiaTheme="minorEastAsia"/>
          <w:spacing w:val="-8"/>
          <w:sz w:val="24"/>
        </w:rPr>
        <w:t>6.</w:t>
      </w:r>
      <w:r>
        <w:rPr>
          <w:rFonts w:eastAsiaTheme="minorEastAsia" w:hint="eastAsia"/>
          <w:spacing w:val="-8"/>
          <w:sz w:val="24"/>
        </w:rPr>
        <w:t>市财政局</w:t>
      </w:r>
      <w:r>
        <w:rPr>
          <w:rFonts w:eastAsiaTheme="minorEastAsia"/>
          <w:spacing w:val="-8"/>
          <w:sz w:val="24"/>
        </w:rPr>
        <w:t xml:space="preserve"> </w:t>
      </w:r>
      <w:r>
        <w:rPr>
          <w:rFonts w:eastAsiaTheme="minorEastAsia" w:hint="eastAsia"/>
          <w:spacing w:val="-8"/>
          <w:sz w:val="24"/>
        </w:rPr>
        <w:t>市发展改革委</w:t>
      </w:r>
      <w:r>
        <w:rPr>
          <w:rFonts w:eastAsiaTheme="minorEastAsia"/>
          <w:spacing w:val="-8"/>
          <w:sz w:val="24"/>
        </w:rPr>
        <w:t xml:space="preserve"> </w:t>
      </w:r>
      <w:r>
        <w:rPr>
          <w:rFonts w:eastAsiaTheme="minorEastAsia" w:hint="eastAsia"/>
          <w:spacing w:val="-8"/>
          <w:sz w:val="24"/>
        </w:rPr>
        <w:t>市住房城乡建设委</w:t>
      </w:r>
      <w:r>
        <w:rPr>
          <w:rFonts w:eastAsiaTheme="minorEastAsia"/>
          <w:spacing w:val="-8"/>
          <w:sz w:val="24"/>
        </w:rPr>
        <w:t xml:space="preserve"> </w:t>
      </w:r>
      <w:r>
        <w:rPr>
          <w:rFonts w:eastAsiaTheme="minorEastAsia" w:hint="eastAsia"/>
          <w:spacing w:val="-8"/>
          <w:sz w:val="24"/>
        </w:rPr>
        <w:t>市交通运输委</w:t>
      </w:r>
      <w:r>
        <w:rPr>
          <w:rFonts w:eastAsiaTheme="minorEastAsia"/>
          <w:spacing w:val="-8"/>
          <w:sz w:val="24"/>
        </w:rPr>
        <w:t xml:space="preserve"> </w:t>
      </w:r>
      <w:r>
        <w:rPr>
          <w:rFonts w:eastAsiaTheme="minorEastAsia" w:hint="eastAsia"/>
          <w:spacing w:val="-8"/>
          <w:sz w:val="24"/>
        </w:rPr>
        <w:t>市水</w:t>
      </w:r>
      <w:proofErr w:type="gramStart"/>
      <w:r>
        <w:rPr>
          <w:rFonts w:eastAsiaTheme="minorEastAsia" w:hint="eastAsia"/>
          <w:spacing w:val="-8"/>
          <w:sz w:val="24"/>
        </w:rPr>
        <w:t>务</w:t>
      </w:r>
      <w:proofErr w:type="gramEnd"/>
      <w:r>
        <w:rPr>
          <w:rFonts w:eastAsiaTheme="minorEastAsia" w:hint="eastAsia"/>
          <w:spacing w:val="-8"/>
          <w:sz w:val="24"/>
        </w:rPr>
        <w:t>局</w:t>
      </w:r>
      <w:r>
        <w:rPr>
          <w:rFonts w:eastAsiaTheme="minorEastAsia"/>
          <w:spacing w:val="-8"/>
          <w:sz w:val="24"/>
        </w:rPr>
        <w:t xml:space="preserve"> </w:t>
      </w:r>
      <w:r>
        <w:rPr>
          <w:rFonts w:eastAsiaTheme="minorEastAsia" w:hint="eastAsia"/>
          <w:spacing w:val="-8"/>
          <w:sz w:val="24"/>
        </w:rPr>
        <w:t>市政务服务办关于进一步贯彻落实政府采购支持中小企业政策的通知（</w:t>
      </w:r>
      <w:proofErr w:type="gramStart"/>
      <w:r>
        <w:rPr>
          <w:rFonts w:eastAsiaTheme="minorEastAsia" w:hint="eastAsia"/>
          <w:spacing w:val="-8"/>
          <w:sz w:val="24"/>
        </w:rPr>
        <w:t>津财采〔</w:t>
      </w:r>
      <w:r>
        <w:rPr>
          <w:rFonts w:eastAsiaTheme="minorEastAsia"/>
          <w:spacing w:val="-8"/>
          <w:sz w:val="24"/>
        </w:rPr>
        <w:t>2022</w:t>
      </w:r>
      <w:r>
        <w:rPr>
          <w:rFonts w:eastAsiaTheme="minorEastAsia" w:hint="eastAsia"/>
          <w:spacing w:val="-8"/>
          <w:sz w:val="24"/>
        </w:rPr>
        <w:t>〕</w:t>
      </w:r>
      <w:proofErr w:type="gramEnd"/>
      <w:r>
        <w:rPr>
          <w:rFonts w:eastAsiaTheme="minorEastAsia"/>
          <w:spacing w:val="-8"/>
          <w:sz w:val="24"/>
        </w:rPr>
        <w:t>11</w:t>
      </w:r>
      <w:r>
        <w:rPr>
          <w:rFonts w:eastAsiaTheme="minorEastAsia" w:hint="eastAsia"/>
          <w:spacing w:val="-8"/>
          <w:sz w:val="24"/>
        </w:rPr>
        <w:t>号）</w:t>
      </w:r>
    </w:p>
    <w:p w:rsidR="00B24BA8" w:rsidRPr="00D0125A" w:rsidRDefault="00B24BA8" w:rsidP="001F6106">
      <w:pPr>
        <w:pStyle w:val="Default"/>
        <w:spacing w:line="360" w:lineRule="auto"/>
        <w:ind w:firstLineChars="2300" w:firstLine="5520"/>
        <w:jc w:val="center"/>
        <w:rPr>
          <w:rFonts w:ascii="Times New Roman" w:eastAsia="宋体" w:hAnsi="Times New Roman" w:cs="Times New Roman"/>
          <w:color w:val="auto"/>
          <w:kern w:val="2"/>
        </w:rPr>
        <w:sectPr w:rsidR="00B24BA8" w:rsidRPr="00D0125A">
          <w:headerReference w:type="default" r:id="rId11"/>
          <w:footerReference w:type="default" r:id="rId12"/>
          <w:pgSz w:w="11907" w:h="16840"/>
          <w:pgMar w:top="1440" w:right="1797" w:bottom="1440" w:left="1797" w:header="720" w:footer="720" w:gutter="0"/>
          <w:pgNumType w:start="1"/>
          <w:cols w:space="720"/>
          <w:docGrid w:linePitch="312"/>
        </w:sectPr>
      </w:pPr>
    </w:p>
    <w:p w:rsidR="007B2C07" w:rsidRPr="00D0125A" w:rsidRDefault="007B2C07" w:rsidP="007B2C07">
      <w:pPr>
        <w:pStyle w:val="a9"/>
        <w:rPr>
          <w:rFonts w:ascii="Times New Roman" w:hAnsi="Times New Roman"/>
        </w:rPr>
      </w:pPr>
      <w:r w:rsidRPr="00D0125A">
        <w:rPr>
          <w:rFonts w:ascii="Times New Roman" w:hAnsi="Times New Roman"/>
        </w:rPr>
        <w:lastRenderedPageBreak/>
        <w:t>第二部分</w:t>
      </w:r>
      <w:r w:rsidRPr="00D0125A">
        <w:rPr>
          <w:rFonts w:ascii="Times New Roman" w:hAnsi="Times New Roman"/>
        </w:rPr>
        <w:t xml:space="preserve">  </w:t>
      </w:r>
      <w:r w:rsidRPr="00D0125A">
        <w:rPr>
          <w:rFonts w:ascii="Times New Roman" w:hAnsi="Times New Roman"/>
        </w:rPr>
        <w:t>磋商项目要求</w:t>
      </w:r>
      <w:bookmarkEnd w:id="2"/>
    </w:p>
    <w:p w:rsidR="007D3886" w:rsidRPr="00ED352F" w:rsidRDefault="007D3886" w:rsidP="007D3886">
      <w:pPr>
        <w:autoSpaceDE w:val="0"/>
        <w:autoSpaceDN w:val="0"/>
        <w:spacing w:line="360" w:lineRule="auto"/>
        <w:ind w:firstLineChars="200" w:firstLine="480"/>
        <w:rPr>
          <w:sz w:val="24"/>
        </w:rPr>
      </w:pPr>
      <w:r w:rsidRPr="00E613A7">
        <w:rPr>
          <w:rFonts w:hint="eastAsia"/>
          <w:sz w:val="24"/>
        </w:rPr>
        <w:t>加注“★”号条款为实质性条款，不得出现负偏离，发生负偏离即做无效</w:t>
      </w:r>
      <w:r w:rsidR="0039788F">
        <w:rPr>
          <w:rFonts w:hint="eastAsia"/>
          <w:sz w:val="24"/>
        </w:rPr>
        <w:t>响应</w:t>
      </w:r>
      <w:r w:rsidRPr="00E613A7">
        <w:rPr>
          <w:rFonts w:hint="eastAsia"/>
          <w:sz w:val="24"/>
        </w:rPr>
        <w:t>处理。</w:t>
      </w:r>
    </w:p>
    <w:p w:rsidR="007D3886" w:rsidRPr="00BC5176" w:rsidRDefault="007D3886" w:rsidP="007D3886">
      <w:pPr>
        <w:spacing w:line="360" w:lineRule="auto"/>
        <w:ind w:firstLineChars="200" w:firstLine="480"/>
        <w:outlineLvl w:val="0"/>
        <w:rPr>
          <w:sz w:val="24"/>
        </w:rPr>
      </w:pPr>
      <w:r w:rsidRPr="00BC5176">
        <w:rPr>
          <w:rFonts w:hint="eastAsia"/>
          <w:sz w:val="24"/>
        </w:rPr>
        <w:t>一、项目背景</w:t>
      </w:r>
    </w:p>
    <w:p w:rsidR="00550BEA" w:rsidRPr="00550BEA" w:rsidRDefault="00550BEA" w:rsidP="00550BEA">
      <w:pPr>
        <w:spacing w:line="360" w:lineRule="auto"/>
        <w:ind w:firstLineChars="200" w:firstLine="480"/>
        <w:outlineLvl w:val="0"/>
        <w:rPr>
          <w:sz w:val="24"/>
        </w:rPr>
      </w:pPr>
      <w:r w:rsidRPr="00550BEA">
        <w:rPr>
          <w:rFonts w:hint="eastAsia"/>
          <w:sz w:val="24"/>
        </w:rPr>
        <w:t>天津职业技术师范大学是教育部全国重点建设职业教育师资培训基地，是全国技工院校师资研修中心，是国家级职业教育</w:t>
      </w:r>
      <w:r w:rsidRPr="00550BEA">
        <w:rPr>
          <w:rFonts w:hint="eastAsia"/>
          <w:sz w:val="24"/>
        </w:rPr>
        <w:t>"</w:t>
      </w:r>
      <w:r w:rsidRPr="00550BEA">
        <w:rPr>
          <w:rFonts w:hint="eastAsia"/>
          <w:sz w:val="24"/>
        </w:rPr>
        <w:t>双师型</w:t>
      </w:r>
      <w:r w:rsidRPr="00550BEA">
        <w:rPr>
          <w:rFonts w:hint="eastAsia"/>
          <w:sz w:val="24"/>
        </w:rPr>
        <w:t>"</w:t>
      </w:r>
      <w:r w:rsidRPr="00550BEA">
        <w:rPr>
          <w:rFonts w:hint="eastAsia"/>
          <w:sz w:val="24"/>
        </w:rPr>
        <w:t>师资培训基地，是国家级职业学校校长培训基地。新建培训楼为学员提供住宿和学习环境，按计划今年暑假投入使用。现需采购本项目的家具。</w:t>
      </w:r>
    </w:p>
    <w:p w:rsidR="007D3886" w:rsidRPr="00BC5176" w:rsidRDefault="00550BEA" w:rsidP="00550BEA">
      <w:pPr>
        <w:spacing w:line="360" w:lineRule="auto"/>
        <w:ind w:firstLineChars="200" w:firstLine="480"/>
        <w:outlineLvl w:val="0"/>
        <w:rPr>
          <w:sz w:val="24"/>
        </w:rPr>
      </w:pPr>
      <w:r w:rsidRPr="00550BEA">
        <w:rPr>
          <w:rFonts w:hint="eastAsia"/>
          <w:sz w:val="24"/>
        </w:rPr>
        <w:t>本项目属于工业行业</w:t>
      </w:r>
    </w:p>
    <w:p w:rsidR="007D3886" w:rsidRDefault="007D3886" w:rsidP="007D3886">
      <w:pPr>
        <w:tabs>
          <w:tab w:val="left" w:pos="210"/>
        </w:tabs>
        <w:autoSpaceDE w:val="0"/>
        <w:autoSpaceDN w:val="0"/>
        <w:spacing w:line="360" w:lineRule="auto"/>
        <w:ind w:firstLineChars="200" w:firstLine="480"/>
        <w:outlineLvl w:val="0"/>
        <w:rPr>
          <w:kern w:val="0"/>
          <w:sz w:val="24"/>
          <w:szCs w:val="24"/>
        </w:rPr>
      </w:pPr>
      <w:r w:rsidRPr="0080752E">
        <w:rPr>
          <w:rFonts w:hint="eastAsia"/>
          <w:color w:val="000000"/>
          <w:sz w:val="24"/>
        </w:rPr>
        <w:t>二</w:t>
      </w:r>
      <w:r w:rsidRPr="0080752E">
        <w:rPr>
          <w:bCs/>
          <w:color w:val="000000"/>
          <w:sz w:val="24"/>
        </w:rPr>
        <w:t>、</w:t>
      </w:r>
      <w:r w:rsidRPr="0080752E">
        <w:rPr>
          <w:bCs/>
          <w:sz w:val="24"/>
        </w:rPr>
        <w:t>技术要求</w:t>
      </w:r>
    </w:p>
    <w:p w:rsidR="007D3886" w:rsidRPr="00386736" w:rsidRDefault="007D3886" w:rsidP="007D3886">
      <w:pPr>
        <w:spacing w:line="360" w:lineRule="auto"/>
        <w:ind w:firstLineChars="200" w:firstLine="480"/>
        <w:outlineLvl w:val="0"/>
        <w:rPr>
          <w:sz w:val="24"/>
        </w:rPr>
      </w:pPr>
      <w:r w:rsidRPr="00941455">
        <w:rPr>
          <w:rFonts w:hint="eastAsia"/>
          <w:kern w:val="0"/>
          <w:sz w:val="24"/>
          <w:szCs w:val="24"/>
        </w:rPr>
        <w:t>★</w:t>
      </w:r>
      <w:r w:rsidRPr="00386736">
        <w:rPr>
          <w:rFonts w:hint="eastAsia"/>
          <w:sz w:val="24"/>
        </w:rPr>
        <w:t>（一）投标人须承诺所投产品和服务符合相关强制性规定。交货时采购人有权要求投标人出具所投产品、服务符合上述规定的证明文件。</w:t>
      </w:r>
    </w:p>
    <w:p w:rsidR="007D3886" w:rsidRDefault="007D3886" w:rsidP="007D3886">
      <w:pPr>
        <w:spacing w:line="360" w:lineRule="auto"/>
        <w:ind w:firstLineChars="200" w:firstLine="480"/>
        <w:outlineLvl w:val="0"/>
        <w:rPr>
          <w:sz w:val="24"/>
        </w:rPr>
      </w:pPr>
      <w:r>
        <w:rPr>
          <w:rFonts w:hint="eastAsia"/>
          <w:sz w:val="24"/>
        </w:rPr>
        <w:t>（二）</w:t>
      </w:r>
      <w:r>
        <w:rPr>
          <w:sz w:val="24"/>
        </w:rPr>
        <w:t>采购清单</w:t>
      </w:r>
    </w:p>
    <w:p w:rsidR="00C30D2B" w:rsidRPr="00C30D2B" w:rsidRDefault="00C30D2B" w:rsidP="00C30D2B">
      <w:pPr>
        <w:spacing w:line="360" w:lineRule="auto"/>
        <w:ind w:firstLineChars="200" w:firstLine="480"/>
        <w:outlineLvl w:val="0"/>
        <w:rPr>
          <w:sz w:val="24"/>
        </w:rPr>
      </w:pPr>
      <w:r w:rsidRPr="00C30D2B">
        <w:rPr>
          <w:rFonts w:hint="eastAsia"/>
          <w:sz w:val="24"/>
        </w:rPr>
        <w:t>技术参数如无特殊要求，材质厚度均为</w:t>
      </w:r>
      <w:proofErr w:type="gramStart"/>
      <w:r w:rsidRPr="00C30D2B">
        <w:rPr>
          <w:rFonts w:hint="eastAsia"/>
          <w:sz w:val="24"/>
        </w:rPr>
        <w:t>裸</w:t>
      </w:r>
      <w:proofErr w:type="gramEnd"/>
      <w:r w:rsidRPr="00C30D2B">
        <w:rPr>
          <w:rFonts w:hint="eastAsia"/>
          <w:sz w:val="24"/>
        </w:rPr>
        <w:t>尺寸；图片仅供参考，</w:t>
      </w:r>
      <w:proofErr w:type="gramStart"/>
      <w:r w:rsidRPr="00C30D2B">
        <w:rPr>
          <w:rFonts w:hint="eastAsia"/>
          <w:sz w:val="24"/>
        </w:rPr>
        <w:t>若文字</w:t>
      </w:r>
      <w:proofErr w:type="gramEnd"/>
      <w:r w:rsidRPr="00C30D2B">
        <w:rPr>
          <w:rFonts w:hint="eastAsia"/>
          <w:sz w:val="24"/>
        </w:rPr>
        <w:t>表述与图片不一致时，以文字表述为准。</w:t>
      </w:r>
    </w:p>
    <w:p w:rsidR="00C30D2B" w:rsidRDefault="00C30D2B" w:rsidP="00C30D2B">
      <w:pPr>
        <w:spacing w:line="360" w:lineRule="auto"/>
        <w:ind w:firstLineChars="200" w:firstLine="480"/>
        <w:outlineLvl w:val="0"/>
        <w:rPr>
          <w:sz w:val="24"/>
        </w:rPr>
        <w:sectPr w:rsidR="00C30D2B">
          <w:headerReference w:type="default" r:id="rId13"/>
          <w:pgSz w:w="11906" w:h="16838"/>
          <w:pgMar w:top="1440" w:right="1800" w:bottom="1440" w:left="1800" w:header="851" w:footer="992" w:gutter="0"/>
          <w:cols w:space="720"/>
          <w:docGrid w:type="lines" w:linePitch="312"/>
        </w:sectPr>
      </w:pPr>
      <w:r w:rsidRPr="00C30D2B">
        <w:rPr>
          <w:rFonts w:hint="eastAsia"/>
          <w:sz w:val="24"/>
        </w:rPr>
        <w:t>加注“■”号的产品属于现行节能产品政府采购强制采购的产品，投标人只能选择符合按照《关于调整优化节能产品、环境标志产品政府采购执行机制的通知》（财库〔</w:t>
      </w:r>
      <w:r w:rsidRPr="00C30D2B">
        <w:rPr>
          <w:rFonts w:hint="eastAsia"/>
          <w:sz w:val="24"/>
        </w:rPr>
        <w:t>2019</w:t>
      </w:r>
      <w:r w:rsidRPr="00C30D2B">
        <w:rPr>
          <w:rFonts w:hint="eastAsia"/>
          <w:sz w:val="24"/>
        </w:rPr>
        <w:t>〕</w:t>
      </w:r>
      <w:r w:rsidRPr="00C30D2B">
        <w:rPr>
          <w:rFonts w:hint="eastAsia"/>
          <w:sz w:val="24"/>
        </w:rPr>
        <w:t>9</w:t>
      </w:r>
      <w:r w:rsidRPr="00C30D2B">
        <w:rPr>
          <w:rFonts w:hint="eastAsia"/>
          <w:sz w:val="24"/>
        </w:rPr>
        <w:t>号）、《关于印发环境标志产品政府采购品目清单的通知》（财库〔</w:t>
      </w:r>
      <w:r w:rsidRPr="00C30D2B">
        <w:rPr>
          <w:rFonts w:hint="eastAsia"/>
          <w:sz w:val="24"/>
        </w:rPr>
        <w:t>2019</w:t>
      </w:r>
      <w:r w:rsidRPr="00C30D2B">
        <w:rPr>
          <w:rFonts w:hint="eastAsia"/>
          <w:sz w:val="24"/>
        </w:rPr>
        <w:t>〕</w:t>
      </w:r>
      <w:r w:rsidRPr="00C30D2B">
        <w:rPr>
          <w:rFonts w:hint="eastAsia"/>
          <w:sz w:val="24"/>
        </w:rPr>
        <w:t>18</w:t>
      </w:r>
      <w:r w:rsidRPr="00C30D2B">
        <w:rPr>
          <w:rFonts w:hint="eastAsia"/>
          <w:sz w:val="24"/>
        </w:rPr>
        <w:t>号）、《关于印发节能产品政府采购品目清单的通知》（财库〔</w:t>
      </w:r>
      <w:r w:rsidRPr="00C30D2B">
        <w:rPr>
          <w:rFonts w:hint="eastAsia"/>
          <w:sz w:val="24"/>
        </w:rPr>
        <w:t>2019</w:t>
      </w:r>
      <w:r w:rsidRPr="00C30D2B">
        <w:rPr>
          <w:rFonts w:hint="eastAsia"/>
          <w:sz w:val="24"/>
        </w:rPr>
        <w:t>〕</w:t>
      </w:r>
      <w:r w:rsidRPr="00C30D2B">
        <w:rPr>
          <w:rFonts w:hint="eastAsia"/>
          <w:sz w:val="24"/>
        </w:rPr>
        <w:t>19</w:t>
      </w:r>
      <w:r w:rsidRPr="00C30D2B">
        <w:rPr>
          <w:rFonts w:hint="eastAsia"/>
          <w:sz w:val="24"/>
        </w:rPr>
        <w:t>号）、《市场监管总局关于发布参与实施政府采购节能产品、环境标志产品认证机构名录的公告》（</w:t>
      </w:r>
      <w:r w:rsidRPr="00C30D2B">
        <w:rPr>
          <w:rFonts w:hint="eastAsia"/>
          <w:sz w:val="24"/>
        </w:rPr>
        <w:t>2019</w:t>
      </w:r>
      <w:r w:rsidRPr="00C30D2B">
        <w:rPr>
          <w:rFonts w:hint="eastAsia"/>
          <w:sz w:val="24"/>
        </w:rPr>
        <w:t>年第</w:t>
      </w:r>
      <w:r w:rsidRPr="00C30D2B">
        <w:rPr>
          <w:rFonts w:hint="eastAsia"/>
          <w:sz w:val="24"/>
        </w:rPr>
        <w:t>16</w:t>
      </w:r>
      <w:r w:rsidRPr="00C30D2B">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sidRPr="00C30D2B">
        <w:rPr>
          <w:rFonts w:hint="eastAsia"/>
          <w:sz w:val="24"/>
        </w:rPr>
        <w:t xml:space="preserve">8. </w:t>
      </w:r>
      <w:r w:rsidRPr="00C30D2B">
        <w:rPr>
          <w:rFonts w:hint="eastAsia"/>
          <w:sz w:val="24"/>
        </w:rPr>
        <w:t>询问与质疑”的相关规定，以书面形式向采购人提出质疑，否则视为认同招标文件中关于节能产品政府采购强制采购产品范围的划定。</w:t>
      </w:r>
    </w:p>
    <w:p w:rsidR="00C30D2B" w:rsidRPr="00941EF9" w:rsidRDefault="007D3886" w:rsidP="00941EF9">
      <w:pPr>
        <w:spacing w:line="360" w:lineRule="auto"/>
        <w:ind w:firstLineChars="200" w:firstLine="480"/>
        <w:outlineLvl w:val="0"/>
        <w:rPr>
          <w:sz w:val="24"/>
        </w:rPr>
      </w:pPr>
      <w:r w:rsidRPr="00A03E15">
        <w:rPr>
          <w:rFonts w:hint="eastAsia"/>
          <w:sz w:val="24"/>
        </w:rPr>
        <w:lastRenderedPageBreak/>
        <w:t>第一包：</w:t>
      </w:r>
      <w:r>
        <w:rPr>
          <w:rFonts w:hint="eastAsia"/>
          <w:sz w:val="24"/>
        </w:rPr>
        <w:t>技术参数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65"/>
        <w:gridCol w:w="1384"/>
        <w:gridCol w:w="6438"/>
        <w:gridCol w:w="2628"/>
        <w:gridCol w:w="709"/>
        <w:gridCol w:w="850"/>
      </w:tblGrid>
      <w:tr w:rsidR="001A47C9" w:rsidRPr="00941EF9" w:rsidTr="005043A2">
        <w:trPr>
          <w:tblHeade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序号</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标的名称</w:t>
            </w:r>
          </w:p>
        </w:tc>
        <w:tc>
          <w:tcPr>
            <w:tcW w:w="6438" w:type="dxa"/>
            <w:vAlign w:val="center"/>
          </w:tcPr>
          <w:p w:rsidR="001A47C9" w:rsidRPr="00941EF9" w:rsidRDefault="001A47C9" w:rsidP="00941EF9">
            <w:pPr>
              <w:ind w:firstLineChars="1098" w:firstLine="2635"/>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需求条款</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参考图片</w:t>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单位</w:t>
            </w:r>
          </w:p>
        </w:tc>
        <w:tc>
          <w:tcPr>
            <w:tcW w:w="850"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数量</w:t>
            </w:r>
          </w:p>
        </w:tc>
      </w:tr>
      <w:tr w:rsidR="001A47C9" w:rsidRPr="00941EF9" w:rsidTr="005043A2">
        <w:trPr>
          <w:jc w:val="center"/>
        </w:trPr>
        <w:tc>
          <w:tcPr>
            <w:tcW w:w="12874" w:type="dxa"/>
            <w:gridSpan w:val="6"/>
            <w:shd w:val="clear" w:color="auto" w:fill="auto"/>
            <w:vAlign w:val="center"/>
          </w:tcPr>
          <w:p w:rsidR="001A47C9" w:rsidRPr="00941EF9" w:rsidRDefault="001A47C9" w:rsidP="00941EF9">
            <w:pPr>
              <w:jc w:val="center"/>
              <w:rPr>
                <w:rFonts w:asciiTheme="minorEastAsia" w:eastAsiaTheme="minorEastAsia" w:hAnsiTheme="minorEastAsia"/>
                <w:b/>
                <w:sz w:val="24"/>
                <w:szCs w:val="24"/>
                <w:lang w:bidi="ar"/>
              </w:rPr>
            </w:pPr>
            <w:r w:rsidRPr="00941EF9">
              <w:rPr>
                <w:rFonts w:asciiTheme="minorEastAsia" w:eastAsiaTheme="minorEastAsia" w:hAnsiTheme="minorEastAsia" w:hint="eastAsia"/>
                <w:b/>
                <w:sz w:val="24"/>
                <w:szCs w:val="24"/>
                <w:lang w:bidi="ar"/>
              </w:rPr>
              <w:t>培训区</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课桌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1、规格：1200*450*765mm 。</w:t>
            </w:r>
          </w:p>
          <w:p w:rsidR="001A47C9" w:rsidRPr="00941EF9" w:rsidRDefault="001A47C9" w:rsidP="005043A2">
            <w:pPr>
              <w:ind w:firstLine="480"/>
              <w:rPr>
                <w:rFonts w:asciiTheme="minorEastAsia" w:eastAsiaTheme="minorEastAsia" w:hAnsiTheme="minorEastAsia"/>
                <w:b/>
                <w:sz w:val="24"/>
                <w:szCs w:val="24"/>
                <w:highlight w:val="yellow"/>
                <w:lang w:bidi="ar"/>
              </w:rPr>
            </w:pPr>
            <w:r w:rsidRPr="00941EF9">
              <w:rPr>
                <w:rFonts w:asciiTheme="minorEastAsia" w:eastAsiaTheme="minorEastAsia" w:hAnsiTheme="minorEastAsia" w:hint="eastAsia"/>
                <w:sz w:val="24"/>
                <w:szCs w:val="24"/>
              </w:rPr>
              <w:t>★2、</w:t>
            </w:r>
            <w:r w:rsidRPr="00941EF9">
              <w:rPr>
                <w:rFonts w:asciiTheme="minorEastAsia" w:eastAsiaTheme="minorEastAsia" w:hAnsiTheme="minorEastAsia" w:hint="eastAsia"/>
                <w:sz w:val="24"/>
                <w:szCs w:val="24"/>
                <w:lang w:bidi="ar"/>
              </w:rPr>
              <w:t>桌</w:t>
            </w:r>
            <w:proofErr w:type="gramStart"/>
            <w:r w:rsidRPr="00941EF9">
              <w:rPr>
                <w:rFonts w:asciiTheme="minorEastAsia" w:eastAsiaTheme="minorEastAsia" w:hAnsiTheme="minorEastAsia" w:hint="eastAsia"/>
                <w:sz w:val="24"/>
                <w:szCs w:val="24"/>
                <w:lang w:bidi="ar"/>
              </w:rPr>
              <w:t>脚采用</w:t>
            </w:r>
            <w:proofErr w:type="gramEnd"/>
            <w:r w:rsidRPr="00941EF9">
              <w:rPr>
                <w:rFonts w:asciiTheme="minorEastAsia" w:eastAsiaTheme="minorEastAsia" w:hAnsiTheme="minorEastAsia" w:hint="eastAsia"/>
                <w:sz w:val="24"/>
                <w:szCs w:val="24"/>
                <w:shd w:val="clear" w:color="auto" w:fill="FFFFFF"/>
              </w:rPr>
              <w:t>12号铝料，Al-Si-Cu系压铸合金，</w:t>
            </w:r>
            <w:r w:rsidRPr="00941EF9">
              <w:rPr>
                <w:rFonts w:asciiTheme="minorEastAsia" w:eastAsiaTheme="minorEastAsia" w:hAnsiTheme="minorEastAsia" w:hint="eastAsia"/>
                <w:sz w:val="24"/>
                <w:szCs w:val="24"/>
                <w:lang w:bidi="ar"/>
              </w:rPr>
              <w:t>压铸制成。</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3、桌脚：宽 x 高 x 厚 425mm(±5mm)x725mm(±5mm)（不含脚垫）x40mm±5mm</w:t>
            </w:r>
            <w:r w:rsidRPr="00941EF9">
              <w:rPr>
                <w:rFonts w:asciiTheme="minorEastAsia" w:eastAsiaTheme="minorEastAsia" w:hAnsiTheme="minorEastAsia" w:hint="eastAsia"/>
                <w:color w:val="00B050"/>
                <w:sz w:val="24"/>
                <w:szCs w:val="24"/>
                <w:lang w:bidi="ar"/>
              </w:rPr>
              <w:t>。</w:t>
            </w:r>
            <w:r w:rsidRPr="00941EF9">
              <w:rPr>
                <w:rFonts w:asciiTheme="minorEastAsia" w:eastAsiaTheme="minorEastAsia" w:hAnsiTheme="minorEastAsia" w:hint="eastAsia"/>
                <w:sz w:val="24"/>
                <w:szCs w:val="24"/>
                <w:lang w:bidi="ar"/>
              </w:rPr>
              <w:t>桌</w:t>
            </w:r>
            <w:proofErr w:type="gramStart"/>
            <w:r w:rsidRPr="00941EF9">
              <w:rPr>
                <w:rFonts w:asciiTheme="minorEastAsia" w:eastAsiaTheme="minorEastAsia" w:hAnsiTheme="minorEastAsia" w:hint="eastAsia"/>
                <w:sz w:val="24"/>
                <w:szCs w:val="24"/>
                <w:lang w:bidi="ar"/>
              </w:rPr>
              <w:t>脚主体</w:t>
            </w:r>
            <w:proofErr w:type="gramEnd"/>
            <w:r w:rsidRPr="00941EF9">
              <w:rPr>
                <w:rFonts w:asciiTheme="minorEastAsia" w:eastAsiaTheme="minorEastAsia" w:hAnsiTheme="minorEastAsia" w:hint="eastAsia"/>
                <w:sz w:val="24"/>
                <w:szCs w:val="24"/>
                <w:lang w:bidi="ar"/>
              </w:rPr>
              <w:t>造型采用上端正V，</w:t>
            </w:r>
            <w:proofErr w:type="gramStart"/>
            <w:r w:rsidRPr="00941EF9">
              <w:rPr>
                <w:rFonts w:asciiTheme="minorEastAsia" w:eastAsiaTheme="minorEastAsia" w:hAnsiTheme="minorEastAsia" w:hint="eastAsia"/>
                <w:sz w:val="24"/>
                <w:szCs w:val="24"/>
                <w:lang w:bidi="ar"/>
              </w:rPr>
              <w:t>下端反</w:t>
            </w:r>
            <w:proofErr w:type="gramEnd"/>
            <w:r w:rsidRPr="00941EF9">
              <w:rPr>
                <w:rFonts w:asciiTheme="minorEastAsia" w:eastAsiaTheme="minorEastAsia" w:hAnsiTheme="minorEastAsia" w:hint="eastAsia"/>
                <w:sz w:val="24"/>
                <w:szCs w:val="24"/>
                <w:lang w:bidi="ar"/>
              </w:rPr>
              <w:t>V 型设计，下端外间距425mm（不含脚垫），前端增加反 L形连接板，连接前挡板,桌脚横截面为 U 形壳体结构，最薄处 3mm，V 形的边角处增加 17.5mmx45 ,倒角，不外露加强筋及凹槽，所有凹槽及加强筋均放在桌脚里面，前端固定前挡板的反 L 形部分设计成工字形，</w:t>
            </w:r>
            <w:r w:rsidRPr="00941EF9">
              <w:rPr>
                <w:rFonts w:asciiTheme="minorEastAsia" w:eastAsiaTheme="minorEastAsia" w:hAnsiTheme="minorEastAsia" w:cs="新宋体" w:hint="eastAsia"/>
                <w:sz w:val="24"/>
                <w:szCs w:val="24"/>
                <w:lang w:bidi="ar"/>
              </w:rPr>
              <w:t>与前挡板接触工字形结构的长度470mm *宽度30mm，</w:t>
            </w:r>
            <w:r w:rsidRPr="00941EF9">
              <w:rPr>
                <w:rFonts w:asciiTheme="minorEastAsia" w:eastAsiaTheme="minorEastAsia" w:hAnsiTheme="minorEastAsia" w:hint="eastAsia"/>
                <w:sz w:val="24"/>
                <w:szCs w:val="24"/>
                <w:lang w:bidi="ar"/>
              </w:rPr>
              <w:t>表面除锈除油后经高温粉末静电喷涂处理。</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4、前挡板：长 x 高 x 厚 1200mmx350mm 人造板，厚度不低于18mm高密度刨花板基材，下端两角倒圆角 R25mm。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5、台面板：1200mm*450mm，总厚度不低于25mm， 防火板贴面，</w:t>
            </w:r>
            <w:proofErr w:type="gramStart"/>
            <w:r w:rsidRPr="00941EF9">
              <w:rPr>
                <w:rFonts w:asciiTheme="minorEastAsia" w:eastAsiaTheme="minorEastAsia" w:hAnsiTheme="minorEastAsia" w:cs="新宋体" w:hint="eastAsia"/>
                <w:sz w:val="24"/>
                <w:szCs w:val="24"/>
                <w:lang w:bidi="ar"/>
              </w:rPr>
              <w:t>前面鸭</w:t>
            </w:r>
            <w:proofErr w:type="gramEnd"/>
            <w:r w:rsidRPr="00941EF9">
              <w:rPr>
                <w:rFonts w:asciiTheme="minorEastAsia" w:eastAsiaTheme="minorEastAsia" w:hAnsiTheme="minorEastAsia" w:cs="新宋体" w:hint="eastAsia"/>
                <w:sz w:val="24"/>
                <w:szCs w:val="24"/>
                <w:lang w:bidi="ar"/>
              </w:rPr>
              <w:t>嘴边，后面</w:t>
            </w:r>
            <w:proofErr w:type="gramStart"/>
            <w:r w:rsidRPr="00941EF9">
              <w:rPr>
                <w:rFonts w:asciiTheme="minorEastAsia" w:eastAsiaTheme="minorEastAsia" w:hAnsiTheme="minorEastAsia" w:cs="新宋体" w:hint="eastAsia"/>
                <w:sz w:val="24"/>
                <w:szCs w:val="24"/>
                <w:lang w:bidi="ar"/>
              </w:rPr>
              <w:t>直封边设计</w:t>
            </w:r>
            <w:proofErr w:type="gramEnd"/>
            <w:r w:rsidRPr="00941EF9">
              <w:rPr>
                <w:rFonts w:asciiTheme="minorEastAsia" w:eastAsiaTheme="minorEastAsia" w:hAnsiTheme="minorEastAsia" w:hint="eastAsia"/>
                <w:sz w:val="24"/>
                <w:szCs w:val="24"/>
                <w:lang w:bidi="ar"/>
              </w:rPr>
              <w:t xml:space="preserve">，基材为E1级刨花板。   </w:t>
            </w:r>
          </w:p>
          <w:p w:rsidR="002F75D0"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6、书网：Φ5.0mm 圆钢为主骨架，辅以Φ3.0mm 圆钢，焊接成网状结构，双箱，美观牢固，表面除锈除油后经高温粉末静电喷涂。</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7、调节脚垫：所用螺杆硬度HV1实验结果≥202,预埋在尼龙塑料件内，底端加橡胶垫。</w:t>
            </w:r>
          </w:p>
          <w:p w:rsidR="001A47C9" w:rsidRPr="00941EF9" w:rsidRDefault="001A47C9" w:rsidP="00397D2E">
            <w:pPr>
              <w:ind w:firstLine="480"/>
              <w:rPr>
                <w:rFonts w:asciiTheme="minorEastAsia" w:eastAsiaTheme="minorEastAsia" w:hAnsiTheme="minorEastAsia"/>
                <w:b/>
                <w:kern w:val="0"/>
                <w:sz w:val="24"/>
                <w:szCs w:val="24"/>
                <w:lang w:bidi="ar"/>
              </w:rPr>
            </w:pPr>
            <w:r w:rsidRPr="00941EF9">
              <w:rPr>
                <w:rFonts w:asciiTheme="minorEastAsia" w:eastAsiaTheme="minorEastAsia" w:hAnsiTheme="minorEastAsia" w:hint="eastAsia"/>
                <w:kern w:val="0"/>
                <w:sz w:val="24"/>
                <w:szCs w:val="24"/>
                <w:lang w:bidi="ar"/>
              </w:rPr>
              <w:lastRenderedPageBreak/>
              <w:t>8、课桌检验依据</w:t>
            </w:r>
            <w:r w:rsidRPr="00941EF9">
              <w:rPr>
                <w:rFonts w:asciiTheme="minorEastAsia" w:eastAsiaTheme="minorEastAsia" w:hAnsiTheme="minorEastAsia"/>
                <w:sz w:val="24"/>
                <w:szCs w:val="24"/>
              </w:rPr>
              <w:t xml:space="preserve">QB/T4071-2021 </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sz w:val="24"/>
                <w:szCs w:val="24"/>
              </w:rPr>
              <w:t>GB/T35607-2017</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sz w:val="24"/>
                <w:szCs w:val="24"/>
              </w:rPr>
              <w:t xml:space="preserve"> GB/T32487-2016</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sz w:val="24"/>
                <w:szCs w:val="24"/>
              </w:rPr>
              <w:t xml:space="preserve"> GB8624-2012</w:t>
            </w:r>
            <w:r w:rsidRPr="00941EF9">
              <w:rPr>
                <w:rFonts w:asciiTheme="minorEastAsia" w:eastAsiaTheme="minorEastAsia" w:hAnsiTheme="minorEastAsia" w:hint="eastAsia"/>
                <w:sz w:val="24"/>
                <w:szCs w:val="24"/>
              </w:rPr>
              <w:t>，检验结论：</w:t>
            </w:r>
            <w:r w:rsidRPr="00941EF9">
              <w:rPr>
                <w:rFonts w:asciiTheme="minorEastAsia" w:eastAsiaTheme="minorEastAsia" w:hAnsiTheme="minorEastAsia"/>
                <w:sz w:val="24"/>
                <w:szCs w:val="24"/>
              </w:rPr>
              <w:t>所检项目中品质属性符合GB/T35607-2017标准要求，有害物质限量符合GB/T32487-2016标准要求，阻燃性能符合GB8624-2012标准BIB级，其他项目符合QB/T4071-2021标准要求。</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color w:val="FF0000"/>
                <w:sz w:val="24"/>
                <w:szCs w:val="24"/>
              </w:rPr>
            </w:pPr>
            <w:r w:rsidRPr="00941EF9">
              <w:rPr>
                <w:rFonts w:asciiTheme="minorEastAsia" w:eastAsiaTheme="minorEastAsia" w:hAnsiTheme="minorEastAsia" w:hint="eastAsia"/>
                <w:b/>
                <w:noProof/>
                <w:sz w:val="24"/>
                <w:szCs w:val="24"/>
              </w:rPr>
              <w:drawing>
                <wp:inline distT="0" distB="0" distL="114300" distR="114300" wp14:anchorId="7541D1C5" wp14:editId="79195CBD">
                  <wp:extent cx="1528445" cy="971550"/>
                  <wp:effectExtent l="0" t="0" r="14605" b="0"/>
                  <wp:docPr id="7" name="图片 7" descr="1f37d2a3edda090ba791815a552b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f37d2a3edda090ba791815a552b94f"/>
                          <pic:cNvPicPr>
                            <a:picLocks noChangeAspect="1"/>
                          </pic:cNvPicPr>
                        </pic:nvPicPr>
                        <pic:blipFill>
                          <a:blip r:embed="rId14"/>
                          <a:stretch>
                            <a:fillRect/>
                          </a:stretch>
                        </pic:blipFill>
                        <pic:spPr>
                          <a:xfrm>
                            <a:off x="0" y="0"/>
                            <a:ext cx="1528445" cy="971550"/>
                          </a:xfrm>
                          <a:prstGeom prst="rect">
                            <a:avLst/>
                          </a:prstGeom>
                        </pic:spPr>
                      </pic:pic>
                    </a:graphicData>
                  </a:graphic>
                </wp:inline>
              </w:drawing>
            </w: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256</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2</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课椅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kern w:val="0"/>
                <w:sz w:val="24"/>
                <w:szCs w:val="24"/>
                <w:lang w:bidi="ar"/>
              </w:rPr>
              <w:t>1、椅脚：采用</w:t>
            </w:r>
            <w:r w:rsidRPr="00941EF9">
              <w:rPr>
                <w:rFonts w:asciiTheme="minorEastAsia" w:eastAsiaTheme="minorEastAsia" w:hAnsiTheme="minorEastAsia" w:hint="eastAsia"/>
                <w:sz w:val="24"/>
                <w:szCs w:val="24"/>
                <w:shd w:val="clear" w:color="auto" w:fill="FFFFFF"/>
              </w:rPr>
              <w:t>12号铝料，Al-Si-Cu系压铸合金，</w:t>
            </w:r>
            <w:r w:rsidRPr="00941EF9">
              <w:rPr>
                <w:rFonts w:asciiTheme="minorEastAsia" w:eastAsiaTheme="minorEastAsia" w:hAnsiTheme="minorEastAsia" w:hint="eastAsia"/>
                <w:kern w:val="0"/>
                <w:sz w:val="24"/>
                <w:szCs w:val="24"/>
                <w:lang w:bidi="ar"/>
              </w:rPr>
              <w:t>压铸成型。</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2、椅脚尺寸 深*宽*厚530mm(±5mm)*435mm(±5mm)*25mm，椅脚重量：≥945g，椅脚上端与座板侧面平齐，与水平面呈 2.5 度的夹角，座板面与水平面保证 2.5 度倾角，有效防止人坐上去</w:t>
            </w:r>
            <w:proofErr w:type="gramStart"/>
            <w:r w:rsidRPr="00941EF9">
              <w:rPr>
                <w:rFonts w:asciiTheme="minorEastAsia" w:eastAsiaTheme="minorEastAsia" w:hAnsiTheme="minorEastAsia" w:hint="eastAsia"/>
                <w:sz w:val="24"/>
                <w:szCs w:val="24"/>
                <w:lang w:bidi="ar"/>
              </w:rPr>
              <w:t>厚前溜</w:t>
            </w:r>
            <w:proofErr w:type="gramEnd"/>
            <w:r w:rsidRPr="00941EF9">
              <w:rPr>
                <w:rFonts w:asciiTheme="minorEastAsia" w:eastAsiaTheme="minorEastAsia" w:hAnsiTheme="minorEastAsia" w:hint="eastAsia"/>
                <w:sz w:val="24"/>
                <w:szCs w:val="24"/>
                <w:lang w:bidi="ar"/>
              </w:rPr>
              <w:t>，椅脚的两个支撑脚有 51 度 夹角，前脚与水平面成 68 度角，起主要支撑人体重量的作用，后脚 与水平面成 61 度角，起辅助支撑作用，同时能保证座板的有效投影 面积，防止后翻，椅脚的截面为“U”形，壁厚 5mm，外侧面为变截 面曲面，光滑平顺，内侧面有 8 条加强筋支撑，保证站脚强度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roofErr w:type="gramStart"/>
            <w:r w:rsidRPr="00941EF9">
              <w:rPr>
                <w:rFonts w:asciiTheme="minorEastAsia" w:eastAsiaTheme="minorEastAsia" w:hAnsiTheme="minorEastAsia" w:hint="eastAsia"/>
                <w:sz w:val="24"/>
                <w:szCs w:val="24"/>
                <w:lang w:bidi="ar"/>
              </w:rPr>
              <w:t>椅</w:t>
            </w:r>
            <w:proofErr w:type="gramEnd"/>
            <w:r w:rsidRPr="00941EF9">
              <w:rPr>
                <w:rFonts w:asciiTheme="minorEastAsia" w:eastAsiaTheme="minorEastAsia" w:hAnsiTheme="minorEastAsia" w:hint="eastAsia"/>
                <w:sz w:val="24"/>
                <w:szCs w:val="24"/>
                <w:lang w:bidi="ar"/>
              </w:rPr>
              <w:t>脚下</w:t>
            </w:r>
            <w:proofErr w:type="gramStart"/>
            <w:r w:rsidRPr="00941EF9">
              <w:rPr>
                <w:rFonts w:asciiTheme="minorEastAsia" w:eastAsiaTheme="minorEastAsia" w:hAnsiTheme="minorEastAsia" w:hint="eastAsia"/>
                <w:sz w:val="24"/>
                <w:szCs w:val="24"/>
                <w:lang w:bidi="ar"/>
              </w:rPr>
              <w:t>端采用与椅</w:t>
            </w:r>
            <w:proofErr w:type="gramEnd"/>
            <w:r w:rsidRPr="00941EF9">
              <w:rPr>
                <w:rFonts w:asciiTheme="minorEastAsia" w:eastAsiaTheme="minorEastAsia" w:hAnsiTheme="minorEastAsia" w:hint="eastAsia"/>
                <w:sz w:val="24"/>
                <w:szCs w:val="24"/>
                <w:lang w:bidi="ar"/>
              </w:rPr>
              <w:t>脚形状吻合的脚垫，</w:t>
            </w:r>
            <w:proofErr w:type="gramStart"/>
            <w:r w:rsidRPr="00941EF9">
              <w:rPr>
                <w:rFonts w:asciiTheme="minorEastAsia" w:eastAsiaTheme="minorEastAsia" w:hAnsiTheme="minorEastAsia" w:hint="eastAsia"/>
                <w:sz w:val="24"/>
                <w:szCs w:val="24"/>
                <w:lang w:bidi="ar"/>
              </w:rPr>
              <w:t>通过紧配的</w:t>
            </w:r>
            <w:proofErr w:type="gramEnd"/>
            <w:r w:rsidRPr="00941EF9">
              <w:rPr>
                <w:rFonts w:asciiTheme="minorEastAsia" w:eastAsiaTheme="minorEastAsia" w:hAnsiTheme="minorEastAsia" w:hint="eastAsia"/>
                <w:sz w:val="24"/>
                <w:szCs w:val="24"/>
                <w:lang w:bidi="ar"/>
              </w:rPr>
              <w:t xml:space="preserve">方式压入椅脚，脚垫材质：PA66（尼龙），脚垫高度：不低于30mm。            </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kern w:val="0"/>
                <w:sz w:val="24"/>
                <w:szCs w:val="24"/>
                <w:lang w:bidi="ar"/>
              </w:rPr>
              <w:t>4.椅面：厚度≥12mm，基材为阻燃胶合板，双面贴0.6mm厚防火板，阻燃胶合板判定依据GB50222-2017和GB8624-2012，单体燃烧</w:t>
            </w:r>
            <w:r w:rsidRPr="00941EF9">
              <w:rPr>
                <w:rFonts w:asciiTheme="minorEastAsia" w:eastAsiaTheme="minorEastAsia" w:hAnsiTheme="minorEastAsia" w:hint="eastAsia"/>
                <w:sz w:val="24"/>
                <w:szCs w:val="24"/>
              </w:rPr>
              <w:t>要求单体燃烧检测依据GB/T20284-2006，燃烧增长速率指数，W/s检验结果≤232，火焰横向蔓延未达到试样长翼边缘，600s的总放热量，MJ≤14。可燃性（点火时间30s）检测依据GB/T8626-2007，</w:t>
            </w:r>
            <w:r w:rsidRPr="00941EF9">
              <w:rPr>
                <w:rFonts w:asciiTheme="minorEastAsia" w:eastAsiaTheme="minorEastAsia" w:hAnsiTheme="minorEastAsia" w:hint="eastAsia"/>
                <w:sz w:val="24"/>
                <w:szCs w:val="24"/>
              </w:rPr>
              <w:lastRenderedPageBreak/>
              <w:t>60s内焰尖高度&lt;150mm，60s内无燃烧滴落物。</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5、规格：（接触地面丈量）椅腿外侧间距530mm</w:t>
            </w:r>
            <w:r w:rsidRPr="00941EF9">
              <w:rPr>
                <w:rFonts w:asciiTheme="minorEastAsia" w:eastAsiaTheme="minorEastAsia" w:hAnsiTheme="minorEastAsia" w:hint="eastAsia"/>
                <w:kern w:val="0"/>
                <w:sz w:val="24"/>
                <w:szCs w:val="24"/>
                <w:lang w:bidi="ar"/>
              </w:rPr>
              <w:t>(±5mm)</w:t>
            </w:r>
            <w:r w:rsidRPr="00941EF9">
              <w:rPr>
                <w:rFonts w:asciiTheme="minorEastAsia" w:eastAsiaTheme="minorEastAsia" w:hAnsiTheme="minorEastAsia" w:hint="eastAsia"/>
                <w:sz w:val="24"/>
                <w:szCs w:val="24"/>
              </w:rPr>
              <w:t>*椅腿正面间距470mm</w:t>
            </w:r>
            <w:r w:rsidRPr="00941EF9">
              <w:rPr>
                <w:rFonts w:asciiTheme="minorEastAsia" w:eastAsiaTheme="minorEastAsia" w:hAnsiTheme="minorEastAsia" w:hint="eastAsia"/>
                <w:kern w:val="0"/>
                <w:sz w:val="24"/>
                <w:szCs w:val="24"/>
                <w:lang w:bidi="ar"/>
              </w:rPr>
              <w:t>(±5mm)*</w:t>
            </w:r>
            <w:r w:rsidRPr="00941EF9">
              <w:rPr>
                <w:rFonts w:asciiTheme="minorEastAsia" w:eastAsiaTheme="minorEastAsia" w:hAnsiTheme="minorEastAsia" w:hint="eastAsia"/>
                <w:sz w:val="24"/>
                <w:szCs w:val="24"/>
              </w:rPr>
              <w:t>背高860mm</w:t>
            </w:r>
            <w:r w:rsidRPr="00941EF9">
              <w:rPr>
                <w:rFonts w:asciiTheme="minorEastAsia" w:eastAsiaTheme="minorEastAsia" w:hAnsiTheme="minorEastAsia" w:hint="eastAsia"/>
                <w:kern w:val="0"/>
                <w:sz w:val="24"/>
                <w:szCs w:val="24"/>
                <w:lang w:bidi="ar"/>
              </w:rPr>
              <w:t>(±5mm)。</w:t>
            </w:r>
          </w:p>
          <w:p w:rsidR="001A47C9" w:rsidRPr="00941EF9" w:rsidRDefault="001A47C9" w:rsidP="00143998">
            <w:pPr>
              <w:ind w:firstLine="480"/>
              <w:rPr>
                <w:rFonts w:asciiTheme="minorEastAsia" w:eastAsiaTheme="minorEastAsia" w:hAnsiTheme="minorEastAsia"/>
                <w:b/>
                <w:color w:val="00B0F0"/>
                <w:sz w:val="24"/>
                <w:szCs w:val="24"/>
              </w:rPr>
            </w:pPr>
            <w:r w:rsidRPr="00941EF9">
              <w:rPr>
                <w:rFonts w:asciiTheme="minorEastAsia" w:eastAsiaTheme="minorEastAsia" w:hAnsiTheme="minorEastAsia" w:cs="宋体" w:hint="eastAsia"/>
                <w:kern w:val="0"/>
                <w:sz w:val="24"/>
                <w:szCs w:val="24"/>
                <w:lang w:bidi="ar"/>
              </w:rPr>
              <w:t>6、</w:t>
            </w:r>
            <w:r w:rsidR="00320819">
              <w:rPr>
                <w:rFonts w:asciiTheme="minorEastAsia" w:eastAsiaTheme="minorEastAsia" w:hAnsiTheme="minorEastAsia" w:cs="宋体" w:hint="eastAsia"/>
                <w:kern w:val="0"/>
                <w:sz w:val="24"/>
                <w:szCs w:val="24"/>
                <w:lang w:bidi="ar"/>
              </w:rPr>
              <w:t>课椅检验依据</w:t>
            </w:r>
            <w:r w:rsidR="00320819">
              <w:rPr>
                <w:rFonts w:asciiTheme="minorEastAsia" w:eastAsiaTheme="minorEastAsia" w:hAnsiTheme="minorEastAsia"/>
                <w:sz w:val="24"/>
                <w:szCs w:val="24"/>
              </w:rPr>
              <w:t xml:space="preserve">QB/T4071-2021 </w:t>
            </w:r>
            <w:r w:rsidR="00320819">
              <w:rPr>
                <w:rFonts w:asciiTheme="minorEastAsia" w:eastAsiaTheme="minorEastAsia" w:hAnsiTheme="minorEastAsia" w:hint="eastAsia"/>
                <w:sz w:val="24"/>
                <w:szCs w:val="24"/>
              </w:rPr>
              <w:t>、</w:t>
            </w:r>
            <w:r w:rsidR="00320819">
              <w:rPr>
                <w:rFonts w:asciiTheme="minorEastAsia" w:eastAsiaTheme="minorEastAsia" w:hAnsiTheme="minorEastAsia"/>
                <w:sz w:val="24"/>
                <w:szCs w:val="24"/>
              </w:rPr>
              <w:t>GB/T32487-2016</w:t>
            </w:r>
            <w:r w:rsidR="00320819">
              <w:rPr>
                <w:rFonts w:asciiTheme="minorEastAsia" w:eastAsiaTheme="minorEastAsia" w:hAnsiTheme="minorEastAsia" w:hint="eastAsia"/>
                <w:sz w:val="24"/>
                <w:szCs w:val="24"/>
              </w:rPr>
              <w:t>、</w:t>
            </w:r>
            <w:r w:rsidR="00320819">
              <w:rPr>
                <w:rFonts w:asciiTheme="minorEastAsia" w:eastAsiaTheme="minorEastAsia" w:hAnsiTheme="minorEastAsia"/>
                <w:sz w:val="24"/>
                <w:szCs w:val="24"/>
              </w:rPr>
              <w:t xml:space="preserve"> GB8624-2012</w:t>
            </w:r>
            <w:r w:rsidR="00320819">
              <w:rPr>
                <w:rFonts w:asciiTheme="minorEastAsia" w:eastAsiaTheme="minorEastAsia" w:hAnsiTheme="minorEastAsia" w:hint="eastAsia"/>
                <w:sz w:val="24"/>
                <w:szCs w:val="24"/>
              </w:rPr>
              <w:t>，检验结论：</w:t>
            </w:r>
            <w:r w:rsidR="00320819">
              <w:rPr>
                <w:rFonts w:asciiTheme="minorEastAsia" w:eastAsiaTheme="minorEastAsia" w:hAnsiTheme="minorEastAsia" w:cs="宋体"/>
                <w:sz w:val="24"/>
                <w:szCs w:val="24"/>
              </w:rPr>
              <w:t>所检项目中有害物质限量符合GB/T32487-2016标准要求，阻燃性能符合GB8624-2012标准BIB级，其他项目符合QB/T4071-2021标准要求。</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hint="eastAsia"/>
                <w:b/>
                <w:noProof/>
                <w:sz w:val="24"/>
                <w:szCs w:val="24"/>
              </w:rPr>
              <w:drawing>
                <wp:inline distT="0" distB="0" distL="114300" distR="114300" wp14:anchorId="5D07A755" wp14:editId="09AB5EA5">
                  <wp:extent cx="908685" cy="1135380"/>
                  <wp:effectExtent l="0" t="0" r="571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908685" cy="113538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512</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扇形桌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w:t>
            </w:r>
            <w:r w:rsidRPr="00941EF9">
              <w:rPr>
                <w:rFonts w:asciiTheme="minorEastAsia" w:eastAsiaTheme="minorEastAsia" w:hAnsiTheme="minorEastAsia"/>
                <w:sz w:val="24"/>
                <w:szCs w:val="24"/>
                <w:lang w:bidi="ar"/>
              </w:rPr>
              <w:t>900</w:t>
            </w:r>
            <w:r w:rsidRPr="00941EF9">
              <w:rPr>
                <w:rFonts w:asciiTheme="minorEastAsia" w:eastAsiaTheme="minorEastAsia" w:hAnsiTheme="minorEastAsia" w:hint="eastAsia"/>
                <w:sz w:val="24"/>
                <w:szCs w:val="24"/>
              </w:rPr>
              <w:t xml:space="preserve"> mm</w:t>
            </w:r>
            <w:r w:rsidRPr="00941EF9">
              <w:rPr>
                <w:rFonts w:asciiTheme="minorEastAsia" w:eastAsiaTheme="minorEastAsia" w:hAnsiTheme="minorEastAsia"/>
                <w:sz w:val="24"/>
                <w:szCs w:val="24"/>
                <w:lang w:bidi="ar"/>
              </w:rPr>
              <w:t xml:space="preserve"> *500</w:t>
            </w:r>
            <w:r w:rsidRPr="00941EF9">
              <w:rPr>
                <w:rFonts w:asciiTheme="minorEastAsia" w:eastAsiaTheme="minorEastAsia" w:hAnsiTheme="minorEastAsia" w:hint="eastAsia"/>
                <w:sz w:val="24"/>
                <w:szCs w:val="24"/>
              </w:rPr>
              <w:t xml:space="preserve"> mm</w:t>
            </w:r>
            <w:r w:rsidRPr="00941EF9">
              <w:rPr>
                <w:rFonts w:asciiTheme="minorEastAsia" w:eastAsiaTheme="minorEastAsia" w:hAnsiTheme="minorEastAsia" w:hint="eastAsia"/>
                <w:sz w:val="24"/>
                <w:szCs w:val="24"/>
                <w:lang w:bidi="ar"/>
              </w:rPr>
              <w:t xml:space="preserve"> *760</w:t>
            </w:r>
            <w:r w:rsidRPr="00941EF9">
              <w:rPr>
                <w:rFonts w:asciiTheme="minorEastAsia" w:eastAsiaTheme="minorEastAsia" w:hAnsiTheme="minorEastAsia" w:hint="eastAsia"/>
                <w:sz w:val="24"/>
                <w:szCs w:val="24"/>
              </w:rPr>
              <w:t xml:space="preserve"> 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w:t>
            </w:r>
            <w:r w:rsidRPr="00941EF9">
              <w:rPr>
                <w:rFonts w:asciiTheme="minorEastAsia" w:eastAsiaTheme="minorEastAsia" w:hAnsiTheme="minorEastAsia"/>
                <w:sz w:val="24"/>
                <w:szCs w:val="24"/>
                <w:lang w:bidi="ar"/>
              </w:rPr>
              <w:t>台面板：饰面采用高密度刨花板，扇形台面尺寸为900 mm *500 mm，厚度25mm，面粘三聚氰胺胶面，PVC胶边、耐磨、防污、牢固耐用。台面形状是扇形</w:t>
            </w:r>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sz w:val="24"/>
                <w:szCs w:val="24"/>
                <w:lang w:bidi="ar"/>
              </w:rPr>
              <w:t>2.前挡板：饰面采用高密度刨花板，梯形挡板尺寸为325 mm *324 mm *220 mm，厚度15mm，面粘三聚氰胺胶面，PVC胶边、耐磨、防污、牢固耐用。形状是直角梯形挡板</w:t>
            </w:r>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sz w:val="24"/>
                <w:szCs w:val="24"/>
                <w:lang w:bidi="ar"/>
              </w:rPr>
              <w:t>3.托面板：采用冷轧钢板一体冲压而成，材料壁厚：（3.0 mm）表面采用防锈静电喷涂处理,实用牢固，承受力大。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sz w:val="24"/>
                <w:szCs w:val="24"/>
                <w:lang w:bidi="ar"/>
              </w:rPr>
              <w:t>4.脚管：前脚管采用蛋型冷轧钢管，尺寸为（30 mm *60 mm *壁厚1.5 mm）后脚管(20 mm *50 mm *壁厚1.5 mm),前后脚跨度为520MM表面采用防锈静电喷涂处理及塑料配件而成。</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sz w:val="24"/>
                <w:szCs w:val="24"/>
                <w:lang w:bidi="ar"/>
              </w:rPr>
              <w:t>5.脚管：采用直径50 mm圆管表面再经防锈静电喷涂处理，壁厚1.5 mm实用牢固。</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sz w:val="24"/>
                <w:szCs w:val="24"/>
                <w:lang w:bidi="ar"/>
              </w:rPr>
              <w:t>6.书网：采用φ14 mm圆管(厚度为0.8mm)经塑料件与圆管组合成型表面采用防锈静电喷涂处理。(</w:t>
            </w:r>
            <w:proofErr w:type="gramStart"/>
            <w:r w:rsidRPr="00941EF9">
              <w:rPr>
                <w:rFonts w:asciiTheme="minorEastAsia" w:eastAsiaTheme="minorEastAsia" w:hAnsiTheme="minorEastAsia"/>
                <w:sz w:val="24"/>
                <w:szCs w:val="24"/>
                <w:lang w:bidi="ar"/>
              </w:rPr>
              <w:t>书网长度</w:t>
            </w:r>
            <w:proofErr w:type="gramEnd"/>
            <w:r w:rsidRPr="00941EF9">
              <w:rPr>
                <w:rFonts w:asciiTheme="minorEastAsia" w:eastAsiaTheme="minorEastAsia" w:hAnsiTheme="minorEastAsia"/>
                <w:sz w:val="24"/>
                <w:szCs w:val="24"/>
                <w:lang w:bidi="ar"/>
              </w:rPr>
              <w:t>跟随定制尺寸变化）</w:t>
            </w:r>
            <w:r w:rsidRPr="00941EF9">
              <w:rPr>
                <w:rFonts w:asciiTheme="minorEastAsia" w:eastAsiaTheme="minorEastAsia" w:hAnsiTheme="minorEastAsia" w:hint="eastAsia"/>
                <w:sz w:val="24"/>
                <w:szCs w:val="24"/>
                <w:lang w:bidi="ar"/>
              </w:rPr>
              <w:t>。</w:t>
            </w:r>
          </w:p>
        </w:tc>
        <w:tc>
          <w:tcPr>
            <w:tcW w:w="2628" w:type="dxa"/>
            <w:vAlign w:val="center"/>
          </w:tcPr>
          <w:p w:rsidR="001A47C9" w:rsidRPr="00941EF9" w:rsidRDefault="001A47C9" w:rsidP="005043A2">
            <w:pPr>
              <w:ind w:firstLine="480"/>
              <w:rPr>
                <w:rFonts w:asciiTheme="minorEastAsia" w:eastAsiaTheme="minorEastAsia" w:hAnsiTheme="minorEastAsia" w:cs="宋体"/>
                <w:b/>
                <w:color w:val="000000"/>
                <w:kern w:val="0"/>
                <w:sz w:val="24"/>
                <w:szCs w:val="24"/>
                <w:lang w:bidi="ar"/>
              </w:rPr>
            </w:pPr>
            <w:r w:rsidRPr="00941EF9">
              <w:rPr>
                <w:rFonts w:asciiTheme="minorEastAsia" w:eastAsiaTheme="minorEastAsia" w:hAnsiTheme="minorEastAsia"/>
                <w:b/>
                <w:noProof/>
                <w:sz w:val="24"/>
                <w:szCs w:val="24"/>
              </w:rPr>
              <w:drawing>
                <wp:inline distT="0" distB="0" distL="114300" distR="114300" wp14:anchorId="0E5A8F99" wp14:editId="4343A824">
                  <wp:extent cx="1291590" cy="1089025"/>
                  <wp:effectExtent l="0" t="0" r="3810" b="15875"/>
                  <wp:docPr id="1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
                          <pic:cNvPicPr>
                            <a:picLocks noChangeAspect="1"/>
                          </pic:cNvPicPr>
                        </pic:nvPicPr>
                        <pic:blipFill>
                          <a:blip r:embed="rId16"/>
                          <a:stretch>
                            <a:fillRect/>
                          </a:stretch>
                        </pic:blipFill>
                        <pic:spPr>
                          <a:xfrm>
                            <a:off x="0" y="0"/>
                            <a:ext cx="1291590" cy="1089025"/>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48</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培训椅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规格：椅背顶部宽42mm，腰部最宽处48mm,椅背底部设计长260mm高140mm。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1、椅背釆用全新高强度共聚丙加百分之</w:t>
            </w:r>
            <w:proofErr w:type="gramStart"/>
            <w:r w:rsidRPr="00941EF9">
              <w:rPr>
                <w:rFonts w:asciiTheme="minorEastAsia" w:eastAsiaTheme="minorEastAsia" w:hAnsiTheme="minorEastAsia" w:hint="eastAsia"/>
                <w:sz w:val="24"/>
                <w:szCs w:val="24"/>
                <w:lang w:bidi="ar"/>
              </w:rPr>
              <w:t>20</w:t>
            </w:r>
            <w:proofErr w:type="gramEnd"/>
            <w:r w:rsidRPr="00941EF9">
              <w:rPr>
                <w:rFonts w:asciiTheme="minorEastAsia" w:eastAsiaTheme="minorEastAsia" w:hAnsiTheme="minorEastAsia" w:hint="eastAsia"/>
                <w:sz w:val="24"/>
                <w:szCs w:val="24"/>
                <w:lang w:bidi="ar"/>
              </w:rPr>
              <w:t>纤维（PP+20%GF ）一体注塑成型，，强度高，韧性好，抗冲击，在各种温度环境下性能稳定，椅背重量达3千克，椅背受力达100千克以上。椅背由上至下添加四条贯穿式美工线条，</w:t>
            </w:r>
            <w:proofErr w:type="gramStart"/>
            <w:r w:rsidRPr="00941EF9">
              <w:rPr>
                <w:rFonts w:asciiTheme="minorEastAsia" w:eastAsiaTheme="minorEastAsia" w:hAnsiTheme="minorEastAsia" w:hint="eastAsia"/>
                <w:sz w:val="24"/>
                <w:szCs w:val="24"/>
                <w:lang w:bidi="ar"/>
              </w:rPr>
              <w:t>背座连接</w:t>
            </w:r>
            <w:proofErr w:type="gramEnd"/>
            <w:r w:rsidRPr="00941EF9">
              <w:rPr>
                <w:rFonts w:asciiTheme="minorEastAsia" w:eastAsiaTheme="minorEastAsia" w:hAnsiTheme="minorEastAsia" w:hint="eastAsia"/>
                <w:sz w:val="24"/>
                <w:szCs w:val="24"/>
                <w:lang w:bidi="ar"/>
              </w:rPr>
              <w:t>处设两道加强筋。椅背顶部宽42mm，腰部最宽处48mm,可完全承托各种体型，提升安全感，</w:t>
            </w:r>
            <w:proofErr w:type="gramStart"/>
            <w:r w:rsidRPr="00941EF9">
              <w:rPr>
                <w:rFonts w:asciiTheme="minorEastAsia" w:eastAsiaTheme="minorEastAsia" w:hAnsiTheme="minorEastAsia" w:hint="eastAsia"/>
                <w:sz w:val="24"/>
                <w:szCs w:val="24"/>
                <w:lang w:bidi="ar"/>
              </w:rPr>
              <w:t>座宽</w:t>
            </w:r>
            <w:proofErr w:type="gramEnd"/>
            <w:r w:rsidRPr="00941EF9">
              <w:rPr>
                <w:rFonts w:asciiTheme="minorEastAsia" w:eastAsiaTheme="minorEastAsia" w:hAnsiTheme="minorEastAsia" w:hint="eastAsia"/>
                <w:sz w:val="24"/>
                <w:szCs w:val="24"/>
                <w:lang w:bidi="ar"/>
              </w:rPr>
              <w:t>45mm,椅背中间设置12道6.2mm宽镂空格栅，椅背底部设计长260mm高140mm的倒梯形豁口，提高通透性，椅背表面作磨砂处理。</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w:t>
            </w:r>
            <w:proofErr w:type="gramStart"/>
            <w:r w:rsidRPr="00941EF9">
              <w:rPr>
                <w:rFonts w:asciiTheme="minorEastAsia" w:eastAsiaTheme="minorEastAsia" w:hAnsiTheme="minorEastAsia" w:hint="eastAsia"/>
                <w:sz w:val="24"/>
                <w:szCs w:val="24"/>
                <w:lang w:bidi="ar"/>
              </w:rPr>
              <w:t>椅架表面</w:t>
            </w:r>
            <w:proofErr w:type="gramEnd"/>
            <w:r w:rsidRPr="00941EF9">
              <w:rPr>
                <w:rFonts w:asciiTheme="minorEastAsia" w:eastAsiaTheme="minorEastAsia" w:hAnsiTheme="minorEastAsia" w:hint="eastAsia"/>
                <w:sz w:val="24"/>
                <w:szCs w:val="24"/>
                <w:lang w:bidi="ar"/>
              </w:rPr>
              <w:t>多次打磨抛光后经酸洗后高温静电喷粉；脚</w:t>
            </w:r>
            <w:proofErr w:type="gramStart"/>
            <w:r w:rsidRPr="00941EF9">
              <w:rPr>
                <w:rFonts w:asciiTheme="minorEastAsia" w:eastAsiaTheme="minorEastAsia" w:hAnsiTheme="minorEastAsia" w:hint="eastAsia"/>
                <w:sz w:val="24"/>
                <w:szCs w:val="24"/>
                <w:lang w:bidi="ar"/>
              </w:rPr>
              <w:t>架采用足</w:t>
            </w:r>
            <w:proofErr w:type="gramEnd"/>
            <w:r w:rsidRPr="00941EF9">
              <w:rPr>
                <w:rFonts w:asciiTheme="minorEastAsia" w:eastAsiaTheme="minorEastAsia" w:hAnsiTheme="minorEastAsia" w:hint="eastAsia"/>
                <w:sz w:val="24"/>
                <w:szCs w:val="24"/>
                <w:lang w:bidi="ar"/>
              </w:rPr>
              <w:t>12mm实心钢架，</w:t>
            </w:r>
            <w:proofErr w:type="gramStart"/>
            <w:r w:rsidRPr="00941EF9">
              <w:rPr>
                <w:rFonts w:asciiTheme="minorEastAsia" w:eastAsiaTheme="minorEastAsia" w:hAnsiTheme="minorEastAsia" w:hint="eastAsia"/>
                <w:sz w:val="24"/>
                <w:szCs w:val="24"/>
                <w:lang w:bidi="ar"/>
              </w:rPr>
              <w:t>椅架顶部</w:t>
            </w:r>
            <w:proofErr w:type="gramEnd"/>
            <w:r w:rsidRPr="00941EF9">
              <w:rPr>
                <w:rFonts w:asciiTheme="minorEastAsia" w:eastAsiaTheme="minorEastAsia" w:hAnsiTheme="minorEastAsia" w:hint="eastAsia"/>
                <w:sz w:val="24"/>
                <w:szCs w:val="24"/>
                <w:lang w:bidi="ar"/>
              </w:rPr>
              <w:t>支撑为38mm*13mm</w:t>
            </w:r>
            <w:proofErr w:type="gramStart"/>
            <w:r w:rsidRPr="00941EF9">
              <w:rPr>
                <w:rFonts w:asciiTheme="minorEastAsia" w:eastAsiaTheme="minorEastAsia" w:hAnsiTheme="minorEastAsia" w:hint="eastAsia"/>
                <w:sz w:val="24"/>
                <w:szCs w:val="24"/>
                <w:lang w:bidi="ar"/>
              </w:rPr>
              <w:t>弧</w:t>
            </w:r>
            <w:proofErr w:type="gramEnd"/>
            <w:r w:rsidRPr="00941EF9">
              <w:rPr>
                <w:rFonts w:asciiTheme="minorEastAsia" w:eastAsiaTheme="minorEastAsia" w:hAnsiTheme="minorEastAsia" w:hint="eastAsia"/>
                <w:sz w:val="24"/>
                <w:szCs w:val="24"/>
                <w:lang w:bidi="ar"/>
              </w:rPr>
              <w:t>型钢管，紧贴胶背</w:t>
            </w:r>
            <w:proofErr w:type="gramStart"/>
            <w:r w:rsidRPr="00941EF9">
              <w:rPr>
                <w:rFonts w:asciiTheme="minorEastAsia" w:eastAsiaTheme="minorEastAsia" w:hAnsiTheme="minorEastAsia" w:hint="eastAsia"/>
                <w:sz w:val="24"/>
                <w:szCs w:val="24"/>
                <w:lang w:bidi="ar"/>
              </w:rPr>
              <w:t>底坐</w:t>
            </w:r>
            <w:proofErr w:type="gramEnd"/>
            <w:r w:rsidRPr="00941EF9">
              <w:rPr>
                <w:rFonts w:asciiTheme="minorEastAsia" w:eastAsiaTheme="minorEastAsia" w:hAnsiTheme="minorEastAsia" w:hint="eastAsia"/>
                <w:sz w:val="24"/>
                <w:szCs w:val="24"/>
                <w:lang w:bidi="ar"/>
              </w:rPr>
              <w:t>，坐面承重达200千克以上。脚垫选用卡钳式PE注塑件，椅子可多张垒叠。</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3、加宽仿生曲线椅背更贴合背部，分散腰部背部压力，科学护脊。镂空格</w:t>
            </w:r>
            <w:proofErr w:type="gramStart"/>
            <w:r w:rsidRPr="00941EF9">
              <w:rPr>
                <w:rFonts w:asciiTheme="minorEastAsia" w:eastAsiaTheme="minorEastAsia" w:hAnsiTheme="minorEastAsia" w:hint="eastAsia"/>
                <w:sz w:val="24"/>
                <w:szCs w:val="24"/>
                <w:lang w:bidi="ar"/>
              </w:rPr>
              <w:t>珊</w:t>
            </w:r>
            <w:proofErr w:type="gramEnd"/>
            <w:r w:rsidRPr="00941EF9">
              <w:rPr>
                <w:rFonts w:asciiTheme="minorEastAsia" w:eastAsiaTheme="minorEastAsia" w:hAnsiTheme="minorEastAsia" w:hint="eastAsia"/>
                <w:sz w:val="24"/>
                <w:szCs w:val="24"/>
                <w:lang w:bidi="ar"/>
              </w:rPr>
              <w:t>后背，透气又护腰。</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4、坐垫以压制弯曲木板饰以工程座布，填充高密高回弹海绵。</w:t>
            </w:r>
          </w:p>
        </w:tc>
        <w:tc>
          <w:tcPr>
            <w:tcW w:w="2628" w:type="dxa"/>
            <w:vAlign w:val="center"/>
          </w:tcPr>
          <w:p w:rsidR="001A47C9" w:rsidRPr="00941EF9" w:rsidRDefault="001A47C9" w:rsidP="005043A2">
            <w:pPr>
              <w:ind w:firstLine="480"/>
              <w:rPr>
                <w:rFonts w:asciiTheme="minorEastAsia" w:eastAsiaTheme="minorEastAsia" w:hAnsiTheme="minorEastAsia" w:cs="宋体"/>
                <w:b/>
                <w:color w:val="000000"/>
                <w:kern w:val="0"/>
                <w:sz w:val="24"/>
                <w:szCs w:val="24"/>
                <w:lang w:bidi="ar"/>
              </w:rPr>
            </w:pPr>
            <w:r w:rsidRPr="00941EF9">
              <w:rPr>
                <w:rFonts w:asciiTheme="minorEastAsia" w:eastAsiaTheme="minorEastAsia" w:hAnsiTheme="minorEastAsia"/>
                <w:b/>
                <w:noProof/>
                <w:sz w:val="24"/>
                <w:szCs w:val="24"/>
              </w:rPr>
              <w:drawing>
                <wp:inline distT="0" distB="0" distL="114300" distR="114300" wp14:anchorId="15963277" wp14:editId="3E1ABA59">
                  <wp:extent cx="1292860" cy="1325880"/>
                  <wp:effectExtent l="0" t="0" r="2540" b="7620"/>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pic:cNvPicPr>
                            <a:picLocks noChangeAspect="1"/>
                          </pic:cNvPicPr>
                        </pic:nvPicPr>
                        <pic:blipFill>
                          <a:blip r:embed="rId17"/>
                          <a:stretch>
                            <a:fillRect/>
                          </a:stretch>
                        </pic:blipFill>
                        <pic:spPr>
                          <a:xfrm>
                            <a:off x="0" y="0"/>
                            <a:ext cx="1292860" cy="132588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68</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讲桌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规格：400*600*1150mm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1、基材：采用E</w:t>
            </w:r>
            <w:r w:rsidRPr="00941EF9">
              <w:rPr>
                <w:rFonts w:asciiTheme="minorEastAsia" w:eastAsiaTheme="minorEastAsia" w:hAnsiTheme="minorEastAsia" w:hint="eastAsia"/>
                <w:sz w:val="24"/>
                <w:szCs w:val="24"/>
                <w:vertAlign w:val="subscript"/>
                <w:lang w:bidi="ar"/>
              </w:rPr>
              <w:t>1</w:t>
            </w:r>
            <w:r w:rsidRPr="00941EF9">
              <w:rPr>
                <w:rFonts w:asciiTheme="minorEastAsia" w:eastAsiaTheme="minorEastAsia" w:hAnsiTheme="minorEastAsia" w:hint="eastAsia"/>
                <w:sz w:val="24"/>
                <w:szCs w:val="24"/>
                <w:lang w:bidi="ar"/>
              </w:rPr>
              <w:t>级环保中密度纤维板，基材厚度不低于18mm，符合GB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（55h)，经防虫防腐化学处理，带书箱，下面带一层隔板。   </w:t>
            </w:r>
          </w:p>
          <w:p w:rsidR="001A47C9" w:rsidRPr="00941EF9" w:rsidRDefault="001A47C9" w:rsidP="001A47C9">
            <w:pPr>
              <w:pStyle w:val="ac"/>
              <w:numPr>
                <w:ilvl w:val="0"/>
                <w:numId w:val="18"/>
              </w:numPr>
              <w:spacing w:line="360" w:lineRule="auto"/>
              <w:ind w:firstLineChars="0"/>
              <w:outlineLvl w:val="0"/>
              <w:rPr>
                <w:rFonts w:asciiTheme="minorEastAsia" w:eastAsiaTheme="minorEastAsia" w:hAnsiTheme="minorEastAsia"/>
                <w:b/>
                <w:sz w:val="24"/>
                <w:lang w:bidi="ar"/>
              </w:rPr>
            </w:pPr>
            <w:r w:rsidRPr="00941EF9">
              <w:rPr>
                <w:rFonts w:asciiTheme="minorEastAsia" w:eastAsiaTheme="minorEastAsia" w:hAnsiTheme="minorEastAsia" w:hint="eastAsia"/>
                <w:sz w:val="24"/>
                <w:lang w:bidi="ar"/>
              </w:rPr>
              <w:t xml:space="preserve">面材：采用采用≥0.6mm厚胡桃木皮，木材含水率低于9%，胡桃木皮封边，不开裂、不弯曲。                          </w:t>
            </w:r>
          </w:p>
          <w:p w:rsidR="001A47C9" w:rsidRPr="00941EF9" w:rsidRDefault="001A47C9" w:rsidP="001A47C9">
            <w:pPr>
              <w:pStyle w:val="ac"/>
              <w:numPr>
                <w:ilvl w:val="0"/>
                <w:numId w:val="18"/>
              </w:numPr>
              <w:spacing w:line="360" w:lineRule="auto"/>
              <w:ind w:firstLineChars="0"/>
              <w:outlineLvl w:val="0"/>
              <w:rPr>
                <w:rFonts w:asciiTheme="minorEastAsia" w:eastAsiaTheme="minorEastAsia" w:hAnsiTheme="minorEastAsia"/>
                <w:b/>
                <w:sz w:val="24"/>
                <w:lang w:bidi="ar"/>
              </w:rPr>
            </w:pPr>
            <w:r w:rsidRPr="00941EF9">
              <w:rPr>
                <w:rFonts w:asciiTheme="minorEastAsia" w:eastAsiaTheme="minorEastAsia" w:hAnsiTheme="minorEastAsia" w:hint="eastAsia"/>
                <w:sz w:val="24"/>
                <w:lang w:bidi="ar"/>
              </w:rPr>
              <w:t>胶水：采用无醛胶，粘性强，久不分层。</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kern w:val="0"/>
                <w:sz w:val="24"/>
                <w:szCs w:val="24"/>
                <w:lang w:bidi="ar"/>
              </w:rPr>
              <w:t>4、油漆:采用透明底漆，五底三面油漆工艺，透明底漆依据GB18581-2020和GB/T23997-2009标准：①VOC含量、涂料/（g/L）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kern w:val="0"/>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w:t>
            </w:r>
            <w:r w:rsidRPr="00941EF9">
              <w:rPr>
                <w:rStyle w:val="font31"/>
                <w:rFonts w:asciiTheme="minorEastAsia" w:eastAsiaTheme="minorEastAsia" w:hAnsiTheme="minorEastAsia" w:hint="default"/>
                <w:lang w:bidi="ar"/>
              </w:rPr>
              <w:lastRenderedPageBreak/>
              <w:t>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w:t>
            </w:r>
            <w:r w:rsidRPr="00941EF9">
              <w:rPr>
                <w:rFonts w:asciiTheme="minorEastAsia" w:eastAsiaTheme="minorEastAsia" w:hAnsiTheme="minorEastAsia" w:hint="eastAsia"/>
                <w:kern w:val="0"/>
                <w:sz w:val="24"/>
                <w:szCs w:val="24"/>
                <w:lang w:bidi="ar"/>
              </w:rPr>
              <w:t>①</w:t>
            </w:r>
            <w:r w:rsidRPr="00941EF9">
              <w:rPr>
                <w:rFonts w:asciiTheme="minorEastAsia" w:eastAsiaTheme="minorEastAsia" w:hAnsiTheme="minorEastAsia" w:hint="eastAsia"/>
                <w:sz w:val="24"/>
                <w:szCs w:val="24"/>
                <w:lang w:bidi="ar"/>
              </w:rPr>
              <w:t>VOC含量</w:t>
            </w:r>
            <w:r w:rsidRPr="00941EF9">
              <w:rPr>
                <w:rFonts w:asciiTheme="minorEastAsia" w:eastAsiaTheme="minorEastAsia" w:hAnsiTheme="minorEastAsia" w:hint="eastAsia"/>
                <w:kern w:val="0"/>
                <w:sz w:val="24"/>
                <w:szCs w:val="24"/>
                <w:lang w:bidi="ar"/>
              </w:rPr>
              <w:t>、涂料/（g/L）</w:t>
            </w:r>
            <w:r w:rsidRPr="00941EF9">
              <w:rPr>
                <w:rFonts w:asciiTheme="minorEastAsia" w:eastAsiaTheme="minorEastAsia" w:hAnsiTheme="minorEastAsia" w:hint="eastAsia"/>
                <w:sz w:val="24"/>
                <w:szCs w:val="24"/>
                <w:lang w:bidi="ar"/>
              </w:rPr>
              <w:t>≤420g/L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26BCE3D" wp14:editId="1CD3AED6">
                  <wp:extent cx="1066165" cy="1614170"/>
                  <wp:effectExtent l="0" t="0" r="635" b="5080"/>
                  <wp:docPr id="6" name="图片 6" descr="bfbef7aed5706fd605f84f02ee0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fbef7aed5706fd605f84f02ee06674"/>
                          <pic:cNvPicPr>
                            <a:picLocks noChangeAspect="1"/>
                          </pic:cNvPicPr>
                        </pic:nvPicPr>
                        <pic:blipFill>
                          <a:blip r:embed="rId18"/>
                          <a:stretch>
                            <a:fillRect/>
                          </a:stretch>
                        </pic:blipFill>
                        <pic:spPr>
                          <a:xfrm>
                            <a:off x="0" y="0"/>
                            <a:ext cx="1066165" cy="161417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15</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办公工位</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总体规格：1500*1400*750mm（桌子规格1200*600*750mm，侧书柜规格：1400*300*1200mm）</w:t>
            </w:r>
          </w:p>
          <w:p w:rsidR="00CB64DB"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1.板材</w:t>
            </w:r>
            <w:r w:rsidRPr="00941EF9">
              <w:rPr>
                <w:rFonts w:asciiTheme="minorEastAsia" w:eastAsiaTheme="minorEastAsia" w:hAnsiTheme="minorEastAsia" w:hint="eastAsia"/>
                <w:sz w:val="24"/>
                <w:szCs w:val="24"/>
              </w:rPr>
              <w:t>基材为无醛添加刨花板，表面三聚氰胺饰面，无醛添加刨花板依据GB/T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rPr>
              <w:t>释放量未检出</w:t>
            </w:r>
            <w:proofErr w:type="gramEnd"/>
            <w:r w:rsidRPr="00941EF9">
              <w:rPr>
                <w:rFonts w:asciiTheme="minorEastAsia" w:eastAsiaTheme="minorEastAsia" w:hAnsiTheme="minorEastAsia" w:hint="eastAsia"/>
                <w:sz w:val="24"/>
                <w:szCs w:val="24"/>
              </w:rPr>
              <w:t>（检出限：0.005mg/m</w:t>
            </w:r>
            <w:r w:rsidRPr="00941EF9">
              <w:rPr>
                <w:rFonts w:asciiTheme="minorEastAsia" w:eastAsiaTheme="minorEastAsia" w:hAnsiTheme="minorEastAsia" w:hint="eastAsia"/>
                <w:sz w:val="24"/>
                <w:szCs w:val="24"/>
                <w:vertAlign w:val="superscript"/>
              </w:rPr>
              <w:t>3</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台面25mm厚，柜体18mm厚，封边：同色系2mmPVC封边，PVC</w:t>
            </w:r>
            <w:proofErr w:type="gramStart"/>
            <w:r w:rsidRPr="00941EF9">
              <w:rPr>
                <w:rFonts w:asciiTheme="minorEastAsia" w:eastAsiaTheme="minorEastAsia" w:hAnsiTheme="minorEastAsia" w:hint="eastAsia"/>
                <w:sz w:val="24"/>
                <w:szCs w:val="24"/>
                <w:lang w:bidi="ar"/>
              </w:rPr>
              <w:t>封边所用</w:t>
            </w:r>
            <w:proofErr w:type="gramEnd"/>
            <w:r w:rsidRPr="00941EF9">
              <w:rPr>
                <w:rFonts w:asciiTheme="minorEastAsia" w:eastAsiaTheme="minorEastAsia" w:hAnsiTheme="minorEastAsia" w:hint="eastAsia"/>
                <w:sz w:val="24"/>
                <w:szCs w:val="24"/>
                <w:lang w:bidi="ar"/>
              </w:rPr>
              <w:t>热熔胶，参考GB33372-2020标准附录E，挥发性有机化合物（VOC）≤3g/kg。台面25mm厚，柜体18mm</w:t>
            </w:r>
            <w:r w:rsidR="00CB64DB">
              <w:rPr>
                <w:rFonts w:asciiTheme="minorEastAsia" w:eastAsiaTheme="minorEastAsia" w:hAnsiTheme="minorEastAsia" w:hint="eastAsia"/>
                <w:sz w:val="24"/>
                <w:szCs w:val="24"/>
                <w:lang w:bidi="ar"/>
              </w:rPr>
              <w:t>厚。</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五金配件，阻尼铰链依据QB/T2189-2013家具五金、杯状暗铰链耐久性载荷质量：2kg，测试次数40000次或50000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lastRenderedPageBreak/>
              <w:t>QB/T3826-1999测试时间48小时测试完成后按QB/T3832-1999进行评级应≥9级；阻尼走珠导轨依据QB/T2454-2013、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下沉量不应超过抽屉导轨拉出长度的4%，金属表面耐腐蚀，中性盐雾（连续喷雾48小时）：镀层本身的耐腐蚀等级检测结果≥9级，镀层对基体的保护等级检测结果≥9级。包含三屉柜、书架、机箱架。</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3.锁具，依据GA/T73-2015标准，钥匙互开率≤0.007%，密钥量≥3000种，差异量≥18</w:t>
            </w:r>
            <w:r w:rsidRPr="00941EF9">
              <w:rPr>
                <w:rFonts w:asciiTheme="minorEastAsia" w:eastAsiaTheme="minorEastAsia" w:hAnsiTheme="minorEastAsia" w:hint="eastAsia"/>
                <w:sz w:val="24"/>
                <w:szCs w:val="24"/>
                <w:vertAlign w:val="superscript"/>
                <w:lang w:bidi="ar"/>
              </w:rPr>
              <w:t>0</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7FE715D0" wp14:editId="5F3CD71A">
                  <wp:extent cx="1301115" cy="1188720"/>
                  <wp:effectExtent l="0" t="0" r="13335" b="1143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19"/>
                          <a:stretch>
                            <a:fillRect/>
                          </a:stretch>
                        </pic:blipFill>
                        <pic:spPr>
                          <a:xfrm>
                            <a:off x="0" y="0"/>
                            <a:ext cx="1301115" cy="1188720"/>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办公椅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规格：扶手高620-720mm(±1mm)，总高1400-1500mm(±1mm)，</w:t>
            </w:r>
            <w:proofErr w:type="gramStart"/>
            <w:r w:rsidRPr="00941EF9">
              <w:rPr>
                <w:rFonts w:asciiTheme="minorEastAsia" w:eastAsiaTheme="minorEastAsia" w:hAnsiTheme="minorEastAsia" w:hint="eastAsia"/>
                <w:sz w:val="24"/>
                <w:szCs w:val="24"/>
                <w:lang w:bidi="ar"/>
              </w:rPr>
              <w:t>椅总深</w:t>
            </w:r>
            <w:proofErr w:type="gramEnd"/>
            <w:r w:rsidRPr="00941EF9">
              <w:rPr>
                <w:rFonts w:asciiTheme="minorEastAsia" w:eastAsiaTheme="minorEastAsia" w:hAnsiTheme="minorEastAsia" w:hint="eastAsia"/>
                <w:sz w:val="24"/>
                <w:szCs w:val="24"/>
                <w:lang w:bidi="ar"/>
              </w:rPr>
              <w:t>580mm(±1mm)，背最宽处620mm(±1mm)</w:t>
            </w:r>
          </w:p>
          <w:p w:rsidR="001A47C9" w:rsidRPr="00941EF9" w:rsidRDefault="001A47C9" w:rsidP="001A47C9">
            <w:pPr>
              <w:pStyle w:val="ac"/>
              <w:numPr>
                <w:ilvl w:val="0"/>
                <w:numId w:val="19"/>
              </w:numPr>
              <w:spacing w:line="360" w:lineRule="auto"/>
              <w:ind w:firstLineChars="0"/>
              <w:outlineLvl w:val="0"/>
              <w:rPr>
                <w:rFonts w:asciiTheme="minorEastAsia" w:eastAsiaTheme="minorEastAsia" w:hAnsiTheme="minorEastAsia"/>
                <w:b/>
                <w:sz w:val="24"/>
                <w:lang w:bidi="ar"/>
              </w:rPr>
            </w:pPr>
            <w:r w:rsidRPr="00941EF9">
              <w:rPr>
                <w:rFonts w:asciiTheme="minorEastAsia" w:eastAsiaTheme="minorEastAsia" w:hAnsiTheme="minorEastAsia" w:hint="eastAsia"/>
                <w:sz w:val="24"/>
                <w:lang w:bidi="ar"/>
              </w:rPr>
              <w:t>椅背:全新环保复合料背框与腰靠采用注塑一体成型工艺。</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w:t>
            </w:r>
            <w:proofErr w:type="gramStart"/>
            <w:r w:rsidRPr="00941EF9">
              <w:rPr>
                <w:rFonts w:asciiTheme="minorEastAsia" w:eastAsiaTheme="minorEastAsia" w:hAnsiTheme="minorEastAsia" w:hint="eastAsia"/>
                <w:sz w:val="24"/>
                <w:szCs w:val="24"/>
                <w:lang w:bidi="ar"/>
              </w:rPr>
              <w:t>腰靠</w:t>
            </w:r>
            <w:proofErr w:type="gramEnd"/>
            <w:r w:rsidRPr="00941EF9">
              <w:rPr>
                <w:rFonts w:asciiTheme="minorEastAsia" w:eastAsiaTheme="minorEastAsia" w:hAnsiTheme="minorEastAsia" w:hint="eastAsia"/>
                <w:sz w:val="24"/>
                <w:szCs w:val="24"/>
                <w:lang w:bidi="ar"/>
              </w:rPr>
              <w:t xml:space="preserve">:可自适应调节（内装弹簧）。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roofErr w:type="gramStart"/>
            <w:r w:rsidRPr="00941EF9">
              <w:rPr>
                <w:rFonts w:asciiTheme="minorEastAsia" w:eastAsiaTheme="minorEastAsia" w:hAnsiTheme="minorEastAsia" w:hint="eastAsia"/>
                <w:sz w:val="24"/>
                <w:szCs w:val="24"/>
                <w:lang w:bidi="ar"/>
              </w:rPr>
              <w:t>背网</w:t>
            </w:r>
            <w:proofErr w:type="gramEnd"/>
            <w:r w:rsidRPr="00941EF9">
              <w:rPr>
                <w:rFonts w:asciiTheme="minorEastAsia" w:eastAsiaTheme="minorEastAsia" w:hAnsiTheme="minorEastAsia" w:hint="eastAsia"/>
                <w:sz w:val="24"/>
                <w:szCs w:val="24"/>
                <w:lang w:bidi="ar"/>
              </w:rPr>
              <w:t>:尼龙网布。</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4.椅座:海绵用≥6.0cm厚，一体包边立体面定型棉。</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5.座板：全新多层板，≥2.0mm金属底盘，底盘机构依据GB/T4340.1-2009标准硬度HV1检测结果≥121。</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6.气压棒：二级气压棒，依据GB/T4340.1-2009标准硬度HV1检测结果≥157。</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7.椅脚：椅</w:t>
            </w:r>
            <w:proofErr w:type="gramStart"/>
            <w:r w:rsidRPr="00941EF9">
              <w:rPr>
                <w:rFonts w:asciiTheme="minorEastAsia" w:eastAsiaTheme="minorEastAsia" w:hAnsiTheme="minorEastAsia" w:hint="eastAsia"/>
                <w:sz w:val="24"/>
                <w:szCs w:val="24"/>
                <w:lang w:bidi="ar"/>
              </w:rPr>
              <w:t>脚通过</w:t>
            </w:r>
            <w:proofErr w:type="gramEnd"/>
            <w:r w:rsidRPr="00941EF9">
              <w:rPr>
                <w:rFonts w:asciiTheme="minorEastAsia" w:eastAsiaTheme="minorEastAsia" w:hAnsiTheme="minorEastAsia" w:hint="eastAsia"/>
                <w:sz w:val="24"/>
                <w:szCs w:val="24"/>
                <w:lang w:bidi="ar"/>
              </w:rPr>
              <w:t>1136千克静压测试，136KG冲击测试，ø330mm</w:t>
            </w:r>
            <w:proofErr w:type="gramStart"/>
            <w:r w:rsidRPr="00941EF9">
              <w:rPr>
                <w:rFonts w:asciiTheme="minorEastAsia" w:eastAsiaTheme="minorEastAsia" w:hAnsiTheme="minorEastAsia" w:hint="eastAsia"/>
                <w:sz w:val="24"/>
                <w:szCs w:val="24"/>
                <w:lang w:bidi="ar"/>
              </w:rPr>
              <w:t>时尚八</w:t>
            </w:r>
            <w:proofErr w:type="gramEnd"/>
            <w:r w:rsidRPr="00941EF9">
              <w:rPr>
                <w:rFonts w:asciiTheme="minorEastAsia" w:eastAsiaTheme="minorEastAsia" w:hAnsiTheme="minorEastAsia" w:hint="eastAsia"/>
                <w:sz w:val="24"/>
                <w:szCs w:val="24"/>
                <w:lang w:bidi="ar"/>
              </w:rPr>
              <w:t>爪脚。</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8.椅轮：优质双色PU轮（PA料，万向转动顺畅)过15万次疲劳测试。</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3C14FB1A" wp14:editId="0BF1FB8D">
                  <wp:extent cx="1261110" cy="1152525"/>
                  <wp:effectExtent l="0" t="0" r="15240" b="9525"/>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9"/>
                          <a:stretch>
                            <a:fillRect/>
                          </a:stretch>
                        </pic:blipFill>
                        <pic:spPr>
                          <a:xfrm>
                            <a:off x="0" y="0"/>
                            <a:ext cx="1261110" cy="115252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8</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文件柜</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规格：900*400*1850mm</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1.基  材：钢板采用裸板不低于0.7mm厚一级冷轧钢板，（依据标准QB/T3826-1999）中性盐雾试验100h不低于10级，依据GB/T4340.1-2009标准，硬度HV1检测结果≥100 ，上面玻璃门，内设二层隔板，下面铁门内设一层隔板。                                                              2.面层：所有金属表面经除污、除油、除锈/酸洗、磷化后，经环氧树脂静电粉末喷涂生产线静电喷塑处理，涂层厚度70~80μm；各接合部连接合理，不变形，焊点平整，结构稳固；所有部件均经打磨，无砂眼,砂光处理，打磨均匀，免除钢板表面的毛刺、折角处圆滑无毛刺。                                                                        3.五金件： 采用合格产品,扣</w:t>
            </w:r>
            <w:proofErr w:type="gramStart"/>
            <w:r w:rsidRPr="00941EF9">
              <w:rPr>
                <w:rFonts w:asciiTheme="minorEastAsia" w:eastAsiaTheme="minorEastAsia" w:hAnsiTheme="minorEastAsia" w:hint="eastAsia"/>
                <w:sz w:val="24"/>
                <w:szCs w:val="24"/>
                <w:lang w:bidi="ar"/>
              </w:rPr>
              <w:t>手采用</w:t>
            </w:r>
            <w:proofErr w:type="gramEnd"/>
            <w:r w:rsidRPr="00941EF9">
              <w:rPr>
                <w:rFonts w:asciiTheme="minorEastAsia" w:eastAsiaTheme="minorEastAsia" w:hAnsiTheme="minorEastAsia" w:hint="eastAsia"/>
                <w:sz w:val="24"/>
                <w:szCs w:val="24"/>
                <w:lang w:bidi="ar"/>
              </w:rPr>
              <w:t>外围</w:t>
            </w:r>
            <w:r w:rsidRPr="00941EF9">
              <w:rPr>
                <w:rStyle w:val="ab"/>
                <w:rFonts w:asciiTheme="minorEastAsia" w:eastAsiaTheme="minorEastAsia" w:hAnsiTheme="minorEastAsia" w:cs="宋体" w:hint="eastAsia"/>
                <w:sz w:val="24"/>
                <w:szCs w:val="24"/>
                <w:shd w:val="clear" w:color="auto" w:fill="FFFFFF"/>
              </w:rPr>
              <w:t>丙烯腈-丁二烯-苯乙烯的共聚物</w:t>
            </w:r>
            <w:r w:rsidRPr="00941EF9">
              <w:rPr>
                <w:rFonts w:asciiTheme="minorEastAsia" w:eastAsiaTheme="minorEastAsia" w:hAnsiTheme="minorEastAsia" w:hint="eastAsia"/>
                <w:sz w:val="24"/>
                <w:szCs w:val="24"/>
                <w:lang w:bidi="ar"/>
              </w:rPr>
              <w:t>装饰圈真空透明塑料银色，内采用</w:t>
            </w:r>
            <w:r w:rsidRPr="00941EF9">
              <w:rPr>
                <w:rStyle w:val="af4"/>
                <w:rFonts w:asciiTheme="minorEastAsia" w:eastAsiaTheme="minorEastAsia" w:hAnsiTheme="minorEastAsia" w:cs="宋体" w:hint="eastAsia"/>
                <w:sz w:val="24"/>
                <w:szCs w:val="24"/>
                <w:shd w:val="clear" w:color="auto" w:fill="FFFFFF"/>
              </w:rPr>
              <w:t>热塑性树脂</w:t>
            </w:r>
            <w:r w:rsidRPr="00941EF9">
              <w:rPr>
                <w:rFonts w:asciiTheme="minorEastAsia" w:eastAsiaTheme="minorEastAsia" w:hAnsiTheme="minorEastAsia" w:hint="eastAsia"/>
                <w:sz w:val="24"/>
                <w:szCs w:val="24"/>
                <w:lang w:bidi="ar"/>
              </w:rPr>
              <w:t>透明材料制作，后盖采用ABS塑料，可拆卸，锁具，依据GA/T73-2015标准，钥匙互开率≤0.007%，密钥量≥3000种，差异量≥18</w:t>
            </w:r>
            <w:r w:rsidRPr="00941EF9">
              <w:rPr>
                <w:rFonts w:asciiTheme="minorEastAsia" w:eastAsiaTheme="minorEastAsia" w:hAnsiTheme="minorEastAsia" w:hint="eastAsia"/>
                <w:sz w:val="24"/>
                <w:szCs w:val="24"/>
                <w:vertAlign w:val="superscript"/>
                <w:lang w:bidi="ar"/>
              </w:rPr>
              <w:t xml:space="preserve">0  </w:t>
            </w:r>
            <w:r w:rsidRPr="00941EF9">
              <w:rPr>
                <w:rFonts w:asciiTheme="minorEastAsia" w:eastAsiaTheme="minorEastAsia" w:hAnsiTheme="minorEastAsia" w:hint="eastAsia"/>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drawing>
                <wp:inline distT="0" distB="0" distL="114300" distR="114300" wp14:anchorId="5D4C014D" wp14:editId="47DABFD6">
                  <wp:extent cx="815340" cy="1462405"/>
                  <wp:effectExtent l="0" t="0" r="381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815340" cy="146240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26</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9</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更衣柜</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规格：900*400*1850mm</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1.基  材：钢板采用裸板不低于0.7mm厚一级冷轧钢板，依据GB/T4340.1-2009标准，硬度HV1检测结果≥100 ，六个储物门。                                                                    2.面层：所有金属表面经除污、除油、除锈/酸洗、磷化后，经环氧树脂静电粉末喷涂生产线静电喷塑处理，涂层厚度70~80μm；各接合部连接合理，不变形，焊点平整，结构稳固；所有部件均经打磨，无砂眼,砂光处理，打磨均匀，免除钢板表面的毛刺、折角处圆滑无毛刺。                                                                           3.五金件：选用合格产品,扣</w:t>
            </w:r>
            <w:proofErr w:type="gramStart"/>
            <w:r w:rsidRPr="00941EF9">
              <w:rPr>
                <w:rFonts w:asciiTheme="minorEastAsia" w:eastAsiaTheme="minorEastAsia" w:hAnsiTheme="minorEastAsia" w:hint="eastAsia"/>
                <w:sz w:val="24"/>
                <w:szCs w:val="24"/>
                <w:lang w:bidi="ar"/>
              </w:rPr>
              <w:t>手采用</w:t>
            </w:r>
            <w:proofErr w:type="gramEnd"/>
            <w:r w:rsidRPr="00941EF9">
              <w:rPr>
                <w:rFonts w:asciiTheme="minorEastAsia" w:eastAsiaTheme="minorEastAsia" w:hAnsiTheme="minorEastAsia" w:hint="eastAsia"/>
                <w:sz w:val="24"/>
                <w:szCs w:val="24"/>
                <w:lang w:bidi="ar"/>
              </w:rPr>
              <w:t>外围</w:t>
            </w:r>
            <w:r w:rsidRPr="00941EF9">
              <w:rPr>
                <w:rStyle w:val="ab"/>
                <w:rFonts w:asciiTheme="minorEastAsia" w:eastAsiaTheme="minorEastAsia" w:hAnsiTheme="minorEastAsia" w:cs="宋体" w:hint="eastAsia"/>
                <w:sz w:val="24"/>
                <w:szCs w:val="24"/>
                <w:shd w:val="clear" w:color="auto" w:fill="FFFFFF"/>
              </w:rPr>
              <w:t>丙烯腈-丁二烯-苯乙烯的共聚物</w:t>
            </w:r>
            <w:r w:rsidRPr="00941EF9">
              <w:rPr>
                <w:rFonts w:asciiTheme="minorEastAsia" w:eastAsiaTheme="minorEastAsia" w:hAnsiTheme="minorEastAsia" w:hint="eastAsia"/>
                <w:sz w:val="24"/>
                <w:szCs w:val="24"/>
                <w:lang w:bidi="ar"/>
              </w:rPr>
              <w:t>装饰圈真空透明塑料银色，内采用</w:t>
            </w:r>
            <w:r w:rsidRPr="00941EF9">
              <w:rPr>
                <w:rStyle w:val="af4"/>
                <w:rFonts w:asciiTheme="minorEastAsia" w:eastAsiaTheme="minorEastAsia" w:hAnsiTheme="minorEastAsia" w:cs="宋体" w:hint="eastAsia"/>
                <w:sz w:val="24"/>
                <w:szCs w:val="24"/>
                <w:shd w:val="clear" w:color="auto" w:fill="FFFFFF"/>
              </w:rPr>
              <w:t>热塑性树脂</w:t>
            </w:r>
            <w:r w:rsidRPr="00941EF9">
              <w:rPr>
                <w:rFonts w:asciiTheme="minorEastAsia" w:eastAsiaTheme="minorEastAsia" w:hAnsiTheme="minorEastAsia" w:hint="eastAsia"/>
                <w:sz w:val="24"/>
                <w:szCs w:val="24"/>
                <w:lang w:bidi="ar"/>
              </w:rPr>
              <w:t>透明材料制作，后盖采用ABS塑料可拆卸，锁具，依据GA/T73-2015标准，钥匙互开率≤0.007%，密钥量≥3000种，差异量≥18</w:t>
            </w:r>
            <w:r w:rsidRPr="00941EF9">
              <w:rPr>
                <w:rFonts w:asciiTheme="minorEastAsia" w:eastAsiaTheme="minorEastAsia" w:hAnsiTheme="minorEastAsia" w:hint="eastAsia"/>
                <w:sz w:val="24"/>
                <w:szCs w:val="24"/>
                <w:vertAlign w:val="superscript"/>
                <w:lang w:bidi="ar"/>
              </w:rPr>
              <w:t>0</w:t>
            </w:r>
            <w:r w:rsidRPr="00941EF9">
              <w:rPr>
                <w:rFonts w:asciiTheme="minorEastAsia" w:eastAsiaTheme="minorEastAsia" w:hAnsiTheme="minorEastAsia" w:hint="eastAsia"/>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drawing>
                <wp:inline distT="0" distB="0" distL="114300" distR="114300" wp14:anchorId="2DFE5EEB" wp14:editId="128C1F9C">
                  <wp:extent cx="922020" cy="1431925"/>
                  <wp:effectExtent l="0" t="0" r="11430" b="15875"/>
                  <wp:docPr id="12" name="图片 15" descr="微信图片_2023061115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微信图片_20230611150527"/>
                          <pic:cNvPicPr>
                            <a:picLocks noChangeAspect="1"/>
                          </pic:cNvPicPr>
                        </pic:nvPicPr>
                        <pic:blipFill>
                          <a:blip r:embed="rId21"/>
                          <a:stretch>
                            <a:fillRect/>
                          </a:stretch>
                        </pic:blipFill>
                        <pic:spPr>
                          <a:xfrm>
                            <a:off x="0" y="0"/>
                            <a:ext cx="922020" cy="1431925"/>
                          </a:xfrm>
                          <a:prstGeom prst="rect">
                            <a:avLst/>
                          </a:prstGeom>
                          <a:noFill/>
                          <a:ln w="9525">
                            <a:noFill/>
                          </a:ln>
                        </pic:spPr>
                      </pic:pic>
                    </a:graphicData>
                  </a:graphic>
                </wp:inline>
              </w:drawing>
            </w:r>
          </w:p>
        </w:tc>
        <w:tc>
          <w:tcPr>
            <w:tcW w:w="709"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10</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茶水柜B</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规格：800*400*900mm</w:t>
            </w:r>
          </w:p>
          <w:p w:rsidR="008A6ED8" w:rsidRDefault="001A47C9" w:rsidP="005043A2">
            <w:pPr>
              <w:ind w:firstLine="480"/>
              <w:rPr>
                <w:rFonts w:asciiTheme="minorEastAsia" w:eastAsiaTheme="minorEastAsia" w:hAnsiTheme="minorEastAsia" w:hint="eastAsia"/>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w:t>
            </w:r>
            <w:r w:rsidRPr="00941EF9">
              <w:rPr>
                <w:rFonts w:asciiTheme="minorEastAsia" w:eastAsiaTheme="minorEastAsia" w:hAnsiTheme="minorEastAsia" w:hint="eastAsia"/>
                <w:sz w:val="24"/>
                <w:szCs w:val="24"/>
                <w:lang w:bidi="ar"/>
              </w:rPr>
              <w:lastRenderedPageBreak/>
              <w:t>标准，可燃性（采用点火方式：表面点火，点火时间：15s，点火位置：试样中心线与底部边缘上方40mm交界处，燃烧物理行为：未出现未着火就熔化或收缩的现象，试样被引燃：否，火焰尖端到达距点火点150mm处：否，滤纸被引燃：否）。上面两个抽屉，下面两个对开门。</w:t>
            </w:r>
          </w:p>
          <w:p w:rsidR="008A6ED8" w:rsidRDefault="001A47C9" w:rsidP="005043A2">
            <w:pPr>
              <w:ind w:firstLine="480"/>
              <w:rPr>
                <w:rFonts w:asciiTheme="minorEastAsia" w:eastAsiaTheme="minorEastAsia" w:hAnsiTheme="minorEastAsia" w:hint="eastAsia"/>
                <w:sz w:val="24"/>
                <w:szCs w:val="24"/>
                <w:lang w:bidi="ar"/>
              </w:rPr>
            </w:pPr>
            <w:r w:rsidRPr="00941EF9">
              <w:rPr>
                <w:rFonts w:asciiTheme="minorEastAsia" w:eastAsiaTheme="minorEastAsia" w:hAnsiTheme="minorEastAsia" w:hint="eastAsia"/>
                <w:sz w:val="24"/>
                <w:szCs w:val="24"/>
                <w:lang w:bidi="ar"/>
              </w:rPr>
              <w:t>2.封边：同色系≥1.5mmPVC封边，PVC</w:t>
            </w:r>
            <w:proofErr w:type="gramStart"/>
            <w:r w:rsidRPr="00941EF9">
              <w:rPr>
                <w:rFonts w:asciiTheme="minorEastAsia" w:eastAsiaTheme="minorEastAsia" w:hAnsiTheme="minorEastAsia" w:hint="eastAsia"/>
                <w:sz w:val="24"/>
                <w:szCs w:val="24"/>
                <w:lang w:bidi="ar"/>
              </w:rPr>
              <w:t>封边所用</w:t>
            </w:r>
            <w:proofErr w:type="gramEnd"/>
            <w:r w:rsidRPr="00941EF9">
              <w:rPr>
                <w:rFonts w:asciiTheme="minorEastAsia" w:eastAsiaTheme="minorEastAsia" w:hAnsiTheme="minorEastAsia" w:hint="eastAsia"/>
                <w:sz w:val="24"/>
                <w:szCs w:val="24"/>
                <w:lang w:bidi="ar"/>
              </w:rPr>
              <w:t>热熔胶，挥发性有机化合物（VOC）≤3g/kg（依据GB33372-2020标准）。</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五金配件，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阻尼走珠导轨依据QB/T2454-2013、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下沉量不应超过抽屉导轨拉出长度的4%，金属表面耐腐蚀，中性盐雾（连续喷雾48小时）：镀层本身的耐腐蚀等级检测结果≥9级，镀层对</w:t>
            </w:r>
            <w:r w:rsidRPr="00941EF9">
              <w:rPr>
                <w:rFonts w:asciiTheme="minorEastAsia" w:eastAsiaTheme="minorEastAsia" w:hAnsiTheme="minorEastAsia" w:hint="eastAsia"/>
                <w:sz w:val="24"/>
                <w:szCs w:val="24"/>
                <w:lang w:bidi="ar"/>
              </w:rPr>
              <w:lastRenderedPageBreak/>
              <w:t>基体的保护等级检测结果≥9级。</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24A56D07" wp14:editId="795478B6">
                  <wp:extent cx="1097915" cy="1269365"/>
                  <wp:effectExtent l="0" t="0" r="6985" b="6985"/>
                  <wp:docPr id="13" name="图片 11" descr="截图2023060917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截图20230609171507"/>
                          <pic:cNvPicPr>
                            <a:picLocks noChangeAspect="1"/>
                          </pic:cNvPicPr>
                        </pic:nvPicPr>
                        <pic:blipFill>
                          <a:blip r:embed="rId22"/>
                          <a:stretch>
                            <a:fillRect/>
                          </a:stretch>
                        </pic:blipFill>
                        <pic:spPr>
                          <a:xfrm>
                            <a:off x="0" y="0"/>
                            <a:ext cx="1097915" cy="126936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11</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小会议桌</w:t>
            </w:r>
          </w:p>
        </w:tc>
        <w:tc>
          <w:tcPr>
            <w:tcW w:w="6438" w:type="dxa"/>
            <w:vAlign w:val="center"/>
          </w:tcPr>
          <w:p w:rsidR="001A47C9" w:rsidRPr="00941EF9" w:rsidRDefault="001A47C9" w:rsidP="008A6ED8">
            <w:pPr>
              <w:ind w:firstLine="482"/>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规格：1800*900*750mm</w:t>
            </w:r>
          </w:p>
          <w:p w:rsidR="001A47C9" w:rsidRPr="008A6ED8" w:rsidRDefault="008A6ED8" w:rsidP="008A6ED8">
            <w:pPr>
              <w:ind w:firstLine="482"/>
              <w:outlineLvl w:val="0"/>
              <w:rPr>
                <w:rFonts w:asciiTheme="minorEastAsia" w:eastAsiaTheme="minorEastAsia" w:hAnsiTheme="minorEastAsia"/>
                <w:b/>
                <w:sz w:val="24"/>
                <w:lang w:bidi="ar"/>
              </w:rPr>
            </w:pPr>
            <w:r>
              <w:rPr>
                <w:rFonts w:asciiTheme="minorEastAsia" w:eastAsiaTheme="minorEastAsia" w:hAnsiTheme="minorEastAsia" w:hint="eastAsia"/>
                <w:sz w:val="24"/>
                <w:lang w:bidi="ar"/>
              </w:rPr>
              <w:t>1.</w:t>
            </w:r>
            <w:r w:rsidR="001A47C9" w:rsidRPr="008A6ED8">
              <w:rPr>
                <w:rFonts w:asciiTheme="minorEastAsia" w:eastAsiaTheme="minorEastAsia" w:hAnsiTheme="minorEastAsia" w:hint="eastAsia"/>
                <w:sz w:val="24"/>
                <w:lang w:bidi="ar"/>
              </w:rPr>
              <w:t>台面板：板材基材为无醛添加刨花板，表面三聚氰胺饰面，无醛添加刨花板依据GB/T 17657-2022标准和GB/T39600-2021标准，甲醛含量检验结果≤0.1mg/100g，甲醛</w:t>
            </w:r>
            <w:proofErr w:type="gramStart"/>
            <w:r w:rsidR="001A47C9" w:rsidRPr="008A6ED8">
              <w:rPr>
                <w:rFonts w:asciiTheme="minorEastAsia" w:eastAsiaTheme="minorEastAsia" w:hAnsiTheme="minorEastAsia" w:hint="eastAsia"/>
                <w:sz w:val="24"/>
                <w:lang w:bidi="ar"/>
              </w:rPr>
              <w:t>释放量未检出</w:t>
            </w:r>
            <w:proofErr w:type="gramEnd"/>
            <w:r w:rsidR="001A47C9" w:rsidRPr="008A6ED8">
              <w:rPr>
                <w:rFonts w:asciiTheme="minorEastAsia" w:eastAsiaTheme="minorEastAsia" w:hAnsiTheme="minorEastAsia" w:hint="eastAsia"/>
                <w:sz w:val="24"/>
                <w:lang w:bidi="ar"/>
              </w:rPr>
              <w:t>（检出限：0.005mg/m3），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001A47C9" w:rsidRPr="008A6ED8">
              <w:rPr>
                <w:rFonts w:asciiTheme="minorEastAsia" w:eastAsiaTheme="minorEastAsia" w:hAnsiTheme="minorEastAsia" w:hint="eastAsia"/>
                <w:sz w:val="24"/>
                <w:vertAlign w:val="subscript"/>
                <w:lang w:bidi="ar"/>
              </w:rPr>
              <w:t>2</w:t>
            </w:r>
            <w:r w:rsidR="001A47C9" w:rsidRPr="008A6ED8">
              <w:rPr>
                <w:rFonts w:asciiTheme="minorEastAsia" w:eastAsiaTheme="minorEastAsia" w:hAnsiTheme="minorEastAsia" w:hint="eastAsia"/>
                <w:sz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台面≥25mm厚，柜体≥18mm厚。台面尺寸为1800mm*900mm，厚度≥25mm，PVC胶边、耐磨、防污、牢固耐用。台面形状是长条形，</w:t>
            </w:r>
            <w:proofErr w:type="gramStart"/>
            <w:r w:rsidR="001A47C9" w:rsidRPr="008A6ED8">
              <w:rPr>
                <w:rFonts w:asciiTheme="minorEastAsia" w:eastAsiaTheme="minorEastAsia" w:hAnsiTheme="minorEastAsia" w:hint="eastAsia"/>
                <w:sz w:val="24"/>
                <w:lang w:bidi="ar"/>
              </w:rPr>
              <w:t>封边所用</w:t>
            </w:r>
            <w:proofErr w:type="gramEnd"/>
            <w:r w:rsidR="001A47C9" w:rsidRPr="008A6ED8">
              <w:rPr>
                <w:rFonts w:asciiTheme="minorEastAsia" w:eastAsiaTheme="minorEastAsia" w:hAnsiTheme="minorEastAsia" w:hint="eastAsia"/>
                <w:sz w:val="24"/>
                <w:lang w:bidi="ar"/>
              </w:rPr>
              <w:t xml:space="preserve">热熔胶，挥发性有机化合物（VOC）≤3g/kg（参考GB33372-2020标准附录E）、耐磨、防污、牢固耐用。                                                                                                    </w:t>
            </w:r>
          </w:p>
          <w:p w:rsidR="001A47C9" w:rsidRPr="00941EF9" w:rsidRDefault="001A47C9" w:rsidP="008A6ED8">
            <w:pPr>
              <w:ind w:firstLine="482"/>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2.立柱：采用80mm(±1mm)（长边）60mm(±1mm)(短边）*46mm(±1mm)（梯高）梯形管材，壁厚≥2.0mm，两侧斜边微起弧形，表面采用防锈静电喷涂处理。                                                                                        3.横梁：采用30*60mm矩管，壁厚≥2.0mm，表面采用防锈</w:t>
            </w:r>
            <w:r w:rsidRPr="00941EF9">
              <w:rPr>
                <w:rFonts w:asciiTheme="minorEastAsia" w:eastAsiaTheme="minorEastAsia" w:hAnsiTheme="minorEastAsia" w:hint="eastAsia"/>
                <w:sz w:val="24"/>
                <w:szCs w:val="24"/>
                <w:lang w:bidi="ar"/>
              </w:rPr>
              <w:lastRenderedPageBreak/>
              <w:t xml:space="preserve">静电喷涂处理。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38A7CFC9" wp14:editId="18DB1AA1">
                  <wp:extent cx="1513840" cy="1174115"/>
                  <wp:effectExtent l="0" t="0" r="10160" b="6985"/>
                  <wp:docPr id="14" name="图片 5" descr="截图20230611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截图20230611145240"/>
                          <pic:cNvPicPr>
                            <a:picLocks noChangeAspect="1"/>
                          </pic:cNvPicPr>
                        </pic:nvPicPr>
                        <pic:blipFill>
                          <a:blip r:embed="rId23"/>
                          <a:stretch>
                            <a:fillRect/>
                          </a:stretch>
                        </pic:blipFill>
                        <pic:spPr>
                          <a:xfrm>
                            <a:off x="0" y="0"/>
                            <a:ext cx="1513840" cy="117411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12</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弓形椅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w:t>
            </w:r>
            <w:proofErr w:type="gramStart"/>
            <w:r w:rsidRPr="00941EF9">
              <w:rPr>
                <w:rFonts w:asciiTheme="minorEastAsia" w:eastAsiaTheme="minorEastAsia" w:hAnsiTheme="minorEastAsia" w:hint="eastAsia"/>
                <w:sz w:val="24"/>
                <w:szCs w:val="24"/>
                <w:lang w:bidi="ar"/>
              </w:rPr>
              <w:t>座深</w:t>
            </w:r>
            <w:proofErr w:type="gramEnd"/>
            <w:r w:rsidRPr="00941EF9">
              <w:rPr>
                <w:rFonts w:asciiTheme="minorEastAsia" w:eastAsiaTheme="minorEastAsia" w:hAnsiTheme="minorEastAsia" w:hint="eastAsia"/>
                <w:sz w:val="24"/>
                <w:szCs w:val="24"/>
                <w:lang w:bidi="ar"/>
              </w:rPr>
              <w:t>520mm(±1mm),</w:t>
            </w:r>
            <w:proofErr w:type="gramStart"/>
            <w:r w:rsidRPr="00941EF9">
              <w:rPr>
                <w:rFonts w:asciiTheme="minorEastAsia" w:eastAsiaTheme="minorEastAsia" w:hAnsiTheme="minorEastAsia" w:hint="eastAsia"/>
                <w:sz w:val="24"/>
                <w:szCs w:val="24"/>
                <w:lang w:bidi="ar"/>
              </w:rPr>
              <w:t>座宽</w:t>
            </w:r>
            <w:proofErr w:type="gramEnd"/>
            <w:r w:rsidRPr="00941EF9">
              <w:rPr>
                <w:rFonts w:asciiTheme="minorEastAsia" w:eastAsiaTheme="minorEastAsia" w:hAnsiTheme="minorEastAsia" w:hint="eastAsia"/>
                <w:sz w:val="24"/>
                <w:szCs w:val="24"/>
                <w:lang w:bidi="ar"/>
              </w:rPr>
              <w:t>500mm(±1mm)，座高470mm(±1mm)，背宽500mm(±1mm)，靠背高980mm(±1mm)。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2.面料：采用</w:t>
            </w:r>
            <w:proofErr w:type="gramStart"/>
            <w:r w:rsidRPr="00CD6438">
              <w:rPr>
                <w:rFonts w:asciiTheme="minorEastAsia" w:eastAsiaTheme="minorEastAsia" w:hAnsiTheme="minorEastAsia" w:hint="eastAsia"/>
                <w:sz w:val="24"/>
                <w:szCs w:val="24"/>
                <w:lang w:bidi="ar"/>
              </w:rPr>
              <w:t>特</w:t>
            </w:r>
            <w:proofErr w:type="gramEnd"/>
            <w:r w:rsidRPr="00CD6438">
              <w:rPr>
                <w:rFonts w:asciiTheme="minorEastAsia" w:eastAsiaTheme="minorEastAsia" w:hAnsiTheme="minorEastAsia" w:hint="eastAsia"/>
                <w:sz w:val="24"/>
                <w:szCs w:val="24"/>
                <w:lang w:bidi="ar"/>
              </w:rPr>
              <w:t>网</w:t>
            </w:r>
            <w:r w:rsidRPr="00941EF9">
              <w:rPr>
                <w:rFonts w:asciiTheme="minorEastAsia" w:eastAsiaTheme="minorEastAsia" w:hAnsiTheme="minorEastAsia" w:hint="eastAsia"/>
                <w:sz w:val="24"/>
                <w:szCs w:val="24"/>
                <w:lang w:bidi="ar"/>
              </w:rPr>
              <w:t>透气面料，弹力好，防磨防污性好；</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3.塑料：使用全新PP+</w:t>
            </w:r>
            <w:proofErr w:type="gramStart"/>
            <w:r w:rsidRPr="00941EF9">
              <w:rPr>
                <w:rFonts w:asciiTheme="minorEastAsia" w:eastAsiaTheme="minorEastAsia" w:hAnsiTheme="minorEastAsia" w:hint="eastAsia"/>
                <w:sz w:val="24"/>
                <w:szCs w:val="24"/>
                <w:lang w:bidi="ar"/>
              </w:rPr>
              <w:t>纤</w:t>
            </w:r>
            <w:proofErr w:type="gramEnd"/>
            <w:r w:rsidRPr="00941EF9">
              <w:rPr>
                <w:rFonts w:asciiTheme="minorEastAsia" w:eastAsiaTheme="minorEastAsia" w:hAnsiTheme="minorEastAsia" w:hint="eastAsia"/>
                <w:sz w:val="24"/>
                <w:szCs w:val="24"/>
                <w:lang w:bidi="ar"/>
              </w:rPr>
              <w:t>料，一次注塑成型。背宽490.5mm(±1mm)，整个靠背设计左右两边各有3个呈“v”形支撑点，承重力强。靠背上端向后微翻，更好地承托人的脖子和头部的重量； 拉力118KG。</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4.座棉：采用超软超定型弹性海绵，≥9cm厚度，回弹力以及软硬度达到90度，密度达到45kg/</w:t>
            </w:r>
            <w:r w:rsidRPr="00941EF9">
              <w:rPr>
                <w:rFonts w:asciiTheme="minorEastAsia" w:eastAsiaTheme="minorEastAsia" w:hAnsiTheme="minorEastAsia" w:cs="Arial"/>
                <w:sz w:val="24"/>
                <w:szCs w:val="24"/>
                <w:shd w:val="clear" w:color="auto" w:fill="FFFFFF"/>
              </w:rPr>
              <w:t>m</w:t>
            </w:r>
            <w:r w:rsidRPr="00941EF9">
              <w:rPr>
                <w:rFonts w:asciiTheme="minorEastAsia" w:eastAsiaTheme="minorEastAsia" w:hAnsiTheme="minorEastAsia" w:cs="Arial"/>
                <w:sz w:val="24"/>
                <w:szCs w:val="24"/>
                <w:shd w:val="clear" w:color="auto" w:fill="FFFFFF"/>
                <w:vertAlign w:val="superscript"/>
              </w:rPr>
              <w:t>3</w:t>
            </w:r>
            <w:r w:rsidRPr="00941EF9">
              <w:rPr>
                <w:rFonts w:asciiTheme="minorEastAsia" w:eastAsiaTheme="minorEastAsia" w:hAnsiTheme="minorEastAsia" w:hint="eastAsia"/>
                <w:sz w:val="24"/>
                <w:szCs w:val="24"/>
                <w:lang w:bidi="ar"/>
              </w:rPr>
              <w:t>以上，久坐不变形。</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w:t>
            </w:r>
            <w:proofErr w:type="gramStart"/>
            <w:r w:rsidRPr="00941EF9">
              <w:rPr>
                <w:rFonts w:asciiTheme="minorEastAsia" w:eastAsiaTheme="minorEastAsia" w:hAnsiTheme="minorEastAsia" w:hint="eastAsia"/>
                <w:sz w:val="24"/>
                <w:szCs w:val="24"/>
                <w:lang w:bidi="ar"/>
              </w:rPr>
              <w:t>座垫</w:t>
            </w:r>
            <w:proofErr w:type="gramEnd"/>
            <w:r w:rsidRPr="00941EF9">
              <w:rPr>
                <w:rFonts w:asciiTheme="minorEastAsia" w:eastAsiaTheme="minorEastAsia" w:hAnsiTheme="minorEastAsia" w:hint="eastAsia"/>
                <w:sz w:val="24"/>
                <w:szCs w:val="24"/>
                <w:lang w:bidi="ar"/>
              </w:rPr>
              <w:t>底部带塑料底壳。</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6.弓形。</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28994657" wp14:editId="1B2C45C2">
                  <wp:extent cx="551815" cy="1194435"/>
                  <wp:effectExtent l="0" t="0" r="635" b="5715"/>
                  <wp:docPr id="15" name="图片 15" descr="ef7415ec0d8c5b369395e5668faf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f7415ec0d8c5b369395e5668faf613"/>
                          <pic:cNvPicPr>
                            <a:picLocks noChangeAspect="1"/>
                          </pic:cNvPicPr>
                        </pic:nvPicPr>
                        <pic:blipFill>
                          <a:blip r:embed="rId24"/>
                          <a:stretch>
                            <a:fillRect/>
                          </a:stretch>
                        </pic:blipFill>
                        <pic:spPr>
                          <a:xfrm>
                            <a:off x="0" y="0"/>
                            <a:ext cx="551815" cy="119443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13</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条桌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1.规格：1200*600*785mm</w:t>
            </w:r>
            <w:r w:rsidR="008A6ED8">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2.台面板：板材基材为无醛添加刨花板，表面三聚氰胺饰面，无醛添加刨花板依据GB/T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w:t>
            </w:r>
            <w:r w:rsidRPr="00941EF9">
              <w:rPr>
                <w:rFonts w:asciiTheme="minorEastAsia" w:eastAsiaTheme="minorEastAsia" w:hAnsiTheme="minorEastAsia" w:hint="eastAsia"/>
                <w:sz w:val="24"/>
                <w:szCs w:val="24"/>
                <w:lang w:bidi="ar"/>
              </w:rPr>
              <w:lastRenderedPageBreak/>
              <w:t>点火位置：试样中心线与底部边缘上方40mm交界处，燃烧物理行为：未出现未着火就熔化或收缩的现象，试样被引燃：否，火焰尖端到达距点火点150mm处：否，滤纸被引燃：否）。台面25mm厚,耐磨、防污、牢固耐用。PVC胶边PVC</w:t>
            </w:r>
            <w:proofErr w:type="gramStart"/>
            <w:r w:rsidRPr="00941EF9">
              <w:rPr>
                <w:rFonts w:asciiTheme="minorEastAsia" w:eastAsiaTheme="minorEastAsia" w:hAnsiTheme="minorEastAsia" w:hint="eastAsia"/>
                <w:sz w:val="24"/>
                <w:szCs w:val="24"/>
                <w:lang w:bidi="ar"/>
              </w:rPr>
              <w:t>封边所用</w:t>
            </w:r>
            <w:proofErr w:type="gramEnd"/>
            <w:r w:rsidRPr="00941EF9">
              <w:rPr>
                <w:rFonts w:asciiTheme="minorEastAsia" w:eastAsiaTheme="minorEastAsia" w:hAnsiTheme="minorEastAsia" w:hint="eastAsia"/>
                <w:sz w:val="24"/>
                <w:szCs w:val="24"/>
                <w:lang w:bidi="ar"/>
              </w:rPr>
              <w:t>热熔胶，挥发性有机化合物（VOC）≤3g/kg（参考GB33372-2020标准附录E）。</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kern w:val="0"/>
                <w:sz w:val="24"/>
                <w:szCs w:val="24"/>
                <w:lang w:bidi="ar"/>
              </w:rPr>
              <w:t xml:space="preserve">3. </w:t>
            </w:r>
            <w:r w:rsidRPr="00941EF9">
              <w:rPr>
                <w:rFonts w:asciiTheme="minorEastAsia" w:eastAsiaTheme="minorEastAsia" w:hAnsiTheme="minorEastAsia" w:hint="eastAsia"/>
                <w:sz w:val="24"/>
                <w:szCs w:val="24"/>
              </w:rPr>
              <w:t>桌腿呈Z字造型，采用三段式高强度铝合金结构。</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4.桌腿整体规格570mm*760mm，左右两边配有16mm宽凹槽，上脚两侧可选配电源插座，中立柱采用不小于96mm*46*1.5mm厚承重型铝合金型材，采用倾斜式设计，上下脚的壁厚≥2.5mm，连接处壁厚加强至4mm;采用4个高强度螺丝连接；上脚后部装有支撑杆，支撑杆采用铝合金压铸成型，规格不小于25*25*240mm，一头嵌入上桌架，另一头固定在立柱上，呈三角形结构。</w:t>
            </w:r>
            <w:proofErr w:type="gramStart"/>
            <w:r w:rsidRPr="00941EF9">
              <w:rPr>
                <w:rFonts w:asciiTheme="minorEastAsia" w:eastAsiaTheme="minorEastAsia" w:hAnsiTheme="minorEastAsia" w:hint="eastAsia"/>
                <w:sz w:val="24"/>
                <w:szCs w:val="24"/>
              </w:rPr>
              <w:t>桌脚间通过</w:t>
            </w:r>
            <w:proofErr w:type="gramEnd"/>
            <w:r w:rsidRPr="00941EF9">
              <w:rPr>
                <w:rFonts w:asciiTheme="minorEastAsia" w:eastAsiaTheme="minorEastAsia" w:hAnsiTheme="minorEastAsia" w:hint="eastAsia"/>
                <w:sz w:val="24"/>
                <w:szCs w:val="24"/>
              </w:rPr>
              <w:t>4条专用铝合金型材连接，上方三条铝合金型材中前后两条横梁为40*40mm 1/4圆形铝合金型材用高强度螺丝连接，中间一条为45*20mm方形铝合金型材；桌子下部一条横梁为89*14mm铝合金型材，用高强度螺丝固定在两侧桌脚的立柱上。</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0C7CE844" wp14:editId="2EE72271">
                  <wp:extent cx="1337945" cy="855980"/>
                  <wp:effectExtent l="0" t="0" r="14605" b="1270"/>
                  <wp:docPr id="16" name="图片 16" descr="截图2024031316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截图20240313161139"/>
                          <pic:cNvPicPr>
                            <a:picLocks noChangeAspect="1"/>
                          </pic:cNvPicPr>
                        </pic:nvPicPr>
                        <pic:blipFill>
                          <a:blip r:embed="rId25"/>
                          <a:stretch>
                            <a:fillRect/>
                          </a:stretch>
                        </pic:blipFill>
                        <pic:spPr>
                          <a:xfrm>
                            <a:off x="0" y="0"/>
                            <a:ext cx="1337945" cy="85598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14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贵宾沙发</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1.座面：采用优质面料覆面，面平整、无划痕，规格：1080(±10mm)（长）*880（深）*900mm（高），扶手离地高度580mm。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2.成型弯板：采用高频热压机将多层木皮涂胶层叠后热压成型，经烘干、防腐、防虫等化学处理。 </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3.</w:t>
            </w:r>
            <w:r w:rsidRPr="00941EF9">
              <w:rPr>
                <w:rFonts w:asciiTheme="minorEastAsia" w:eastAsiaTheme="minorEastAsia" w:hAnsiTheme="minorEastAsia" w:hint="eastAsia"/>
                <w:sz w:val="24"/>
                <w:szCs w:val="24"/>
                <w:lang w:bidi="ar"/>
              </w:rPr>
              <w:t xml:space="preserve">内部结构框架：选用上等的橡胶木材料,材质坚硬,刚性强。木框外包皮套，组合油漆面板，实木扶手。 </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4.</w:t>
            </w:r>
            <w:r w:rsidRPr="00941EF9">
              <w:rPr>
                <w:rFonts w:asciiTheme="minorEastAsia" w:eastAsiaTheme="minorEastAsia" w:hAnsiTheme="minorEastAsia" w:hint="eastAsia"/>
                <w:sz w:val="24"/>
                <w:szCs w:val="24"/>
                <w:lang w:bidi="ar"/>
              </w:rPr>
              <w:t>海绵：采用优质一次性成型高密度</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 xml:space="preserve">易燃PU高弹力发泡棉,软硬适中,回弹性好,不变形。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rPr>
              <w:t>5.</w:t>
            </w:r>
            <w:r w:rsidRPr="00941EF9">
              <w:rPr>
                <w:rFonts w:asciiTheme="minorEastAsia" w:eastAsiaTheme="minorEastAsia" w:hAnsiTheme="minorEastAsia" w:hint="eastAsia"/>
                <w:kern w:val="0"/>
                <w:sz w:val="24"/>
                <w:szCs w:val="24"/>
                <w:lang w:bidi="ar"/>
              </w:rPr>
              <w:t>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kern w:val="0"/>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w:t>
            </w:r>
            <w:r w:rsidRPr="00941EF9">
              <w:rPr>
                <w:rFonts w:asciiTheme="minorEastAsia" w:eastAsiaTheme="minorEastAsia" w:hAnsiTheme="minorEastAsia" w:hint="eastAsia"/>
                <w:kern w:val="0"/>
                <w:sz w:val="24"/>
                <w:szCs w:val="24"/>
                <w:lang w:bidi="ar"/>
              </w:rPr>
              <w:t>①</w:t>
            </w:r>
            <w:r w:rsidRPr="00941EF9">
              <w:rPr>
                <w:rFonts w:asciiTheme="minorEastAsia" w:eastAsiaTheme="minorEastAsia" w:hAnsiTheme="minorEastAsia" w:hint="eastAsia"/>
                <w:sz w:val="24"/>
                <w:szCs w:val="24"/>
                <w:lang w:bidi="ar"/>
              </w:rPr>
              <w:t>VOC含量</w:t>
            </w:r>
            <w:r w:rsidRPr="00941EF9">
              <w:rPr>
                <w:rFonts w:asciiTheme="minorEastAsia" w:eastAsiaTheme="minorEastAsia" w:hAnsiTheme="minorEastAsia" w:hint="eastAsia"/>
                <w:kern w:val="0"/>
                <w:sz w:val="24"/>
                <w:szCs w:val="24"/>
                <w:lang w:bidi="ar"/>
              </w:rPr>
              <w:t>、涂料/（g/L）</w:t>
            </w:r>
            <w:r w:rsidRPr="00941EF9">
              <w:rPr>
                <w:rFonts w:asciiTheme="minorEastAsia" w:eastAsiaTheme="minorEastAsia" w:hAnsiTheme="minorEastAsia" w:hint="eastAsia"/>
                <w:sz w:val="24"/>
                <w:szCs w:val="24"/>
                <w:lang w:bidi="ar"/>
              </w:rPr>
              <w:t>≤420g/L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lastRenderedPageBreak/>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74210331" wp14:editId="31846D35">
                  <wp:extent cx="1090295" cy="857250"/>
                  <wp:effectExtent l="0" t="0" r="1460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6"/>
                          <a:stretch>
                            <a:fillRect/>
                          </a:stretch>
                        </pic:blipFill>
                        <pic:spPr>
                          <a:xfrm>
                            <a:off x="0" y="0"/>
                            <a:ext cx="1090295" cy="857250"/>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13</w:t>
            </w:r>
          </w:p>
        </w:tc>
      </w:tr>
      <w:tr w:rsidR="001A47C9" w:rsidRPr="00941EF9" w:rsidTr="005043A2">
        <w:trPr>
          <w:jc w:val="center"/>
        </w:trPr>
        <w:tc>
          <w:tcPr>
            <w:tcW w:w="865" w:type="dxa"/>
            <w:vAlign w:val="center"/>
          </w:tcPr>
          <w:p w:rsidR="001A47C9" w:rsidRPr="00941EF9" w:rsidRDefault="001A47C9" w:rsidP="00941EF9">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15</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中式茶几</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规格：400*600*500mm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1、基材：采用E1级环保中密度纤维板，基材厚度不低于18mm，符合GB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2、面材：采用采用≥0.6m厚胡桃木皮，木材含水率低于9%，胡桃木</w:t>
            </w:r>
            <w:proofErr w:type="gramStart"/>
            <w:r w:rsidRPr="00941EF9">
              <w:rPr>
                <w:rFonts w:asciiTheme="minorEastAsia" w:eastAsiaTheme="minorEastAsia" w:hAnsiTheme="minorEastAsia" w:hint="eastAsia"/>
                <w:sz w:val="24"/>
                <w:szCs w:val="24"/>
                <w:lang w:bidi="ar"/>
              </w:rPr>
              <w:t>皮封边不</w:t>
            </w:r>
            <w:proofErr w:type="gramEnd"/>
            <w:r w:rsidRPr="00941EF9">
              <w:rPr>
                <w:rFonts w:asciiTheme="minorEastAsia" w:eastAsiaTheme="minorEastAsia" w:hAnsiTheme="minorEastAsia" w:hint="eastAsia"/>
                <w:sz w:val="24"/>
                <w:szCs w:val="24"/>
                <w:lang w:bidi="ar"/>
              </w:rPr>
              <w:t xml:space="preserve">开裂、不弯曲。                               </w:t>
            </w:r>
          </w:p>
          <w:p w:rsidR="00941EF9"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3、胶水：采用无醛胶，粘性强，久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w:t>
            </w:r>
            <w:r w:rsidR="00941EF9" w:rsidRPr="00941EF9">
              <w:rPr>
                <w:rFonts w:asciiTheme="minorEastAsia" w:eastAsiaTheme="minorEastAsia" w:hAnsiTheme="minorEastAsia" w:hint="eastAsia"/>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4、油漆:采用透明底漆，五底三面油漆工艺，透明底漆依据GB18581-2020和GB/T23997-2009标准：①VOC含量、涂料/（g/L）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w:t>
            </w:r>
            <w:r w:rsidRPr="00941EF9">
              <w:rPr>
                <w:rStyle w:val="font31"/>
                <w:rFonts w:asciiTheme="minorEastAsia" w:eastAsiaTheme="minorEastAsia" w:hAnsiTheme="minorEastAsia" w:hint="default"/>
                <w:lang w:bidi="ar"/>
              </w:rPr>
              <w:lastRenderedPageBreak/>
              <w:t>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405E4E37" wp14:editId="7CEB6426">
                  <wp:extent cx="1318260" cy="1346835"/>
                  <wp:effectExtent l="0" t="0" r="15240" b="5715"/>
                  <wp:docPr id="18" name="图片 1" descr="微信图片_20230928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微信图片_20230928100108"/>
                          <pic:cNvPicPr>
                            <a:picLocks noChangeAspect="1"/>
                          </pic:cNvPicPr>
                        </pic:nvPicPr>
                        <pic:blipFill>
                          <a:blip r:embed="rId27"/>
                          <a:stretch>
                            <a:fillRect/>
                          </a:stretch>
                        </pic:blipFill>
                        <pic:spPr>
                          <a:xfrm>
                            <a:off x="0" y="0"/>
                            <a:ext cx="1318260" cy="1346835"/>
                          </a:xfrm>
                          <a:prstGeom prst="rect">
                            <a:avLst/>
                          </a:prstGeom>
                          <a:noFill/>
                          <a:ln w="9525">
                            <a:noFill/>
                          </a:ln>
                        </pic:spPr>
                      </pic:pic>
                    </a:graphicData>
                  </a:graphic>
                </wp:inline>
              </w:drawing>
            </w:r>
          </w:p>
        </w:tc>
        <w:tc>
          <w:tcPr>
            <w:tcW w:w="709" w:type="dxa"/>
            <w:vAlign w:val="center"/>
          </w:tcPr>
          <w:p w:rsidR="001A47C9" w:rsidRPr="00941EF9" w:rsidRDefault="001A47C9" w:rsidP="00941EF9">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941EF9">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10</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16</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三人沙发A</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规格：1900*810*850mm(±10mm)</w:t>
            </w:r>
          </w:p>
          <w:p w:rsidR="006B38BC"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1、选用优质皮面料或布面料。硬杂木内框架。卯榫结构；PU发泡一次</w:t>
            </w:r>
            <w:proofErr w:type="gramStart"/>
            <w:r w:rsidRPr="00941EF9">
              <w:rPr>
                <w:rFonts w:asciiTheme="minorEastAsia" w:eastAsiaTheme="minorEastAsia" w:hAnsiTheme="minorEastAsia" w:hint="eastAsia"/>
                <w:sz w:val="24"/>
                <w:szCs w:val="24"/>
                <w:lang w:bidi="ar"/>
              </w:rPr>
              <w:t>成型低燃性</w:t>
            </w:r>
            <w:proofErr w:type="gramEnd"/>
            <w:r w:rsidRPr="00941EF9">
              <w:rPr>
                <w:rFonts w:asciiTheme="minorEastAsia" w:eastAsiaTheme="minorEastAsia" w:hAnsiTheme="minorEastAsia" w:hint="eastAsia"/>
                <w:sz w:val="24"/>
                <w:szCs w:val="24"/>
                <w:lang w:bidi="ar"/>
              </w:rPr>
              <w:t>、防老性、高回弹海绵，密度≥40KG/m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；座、背内置蛇形</w:t>
            </w:r>
            <w:proofErr w:type="gramStart"/>
            <w:r w:rsidRPr="00941EF9">
              <w:rPr>
                <w:rFonts w:asciiTheme="minorEastAsia" w:eastAsiaTheme="minorEastAsia" w:hAnsiTheme="minorEastAsia" w:hint="eastAsia"/>
                <w:sz w:val="24"/>
                <w:szCs w:val="24"/>
                <w:lang w:bidi="ar"/>
              </w:rPr>
              <w:t>拉簧加拉</w:t>
            </w:r>
            <w:proofErr w:type="gramEnd"/>
            <w:r w:rsidRPr="00941EF9">
              <w:rPr>
                <w:rFonts w:asciiTheme="minorEastAsia" w:eastAsiaTheme="minorEastAsia" w:hAnsiTheme="minorEastAsia" w:hint="eastAsia"/>
                <w:sz w:val="24"/>
                <w:szCs w:val="24"/>
                <w:lang w:bidi="ar"/>
              </w:rPr>
              <w:t>带。</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2、油漆:采用透明底漆，五底三面油漆工艺，透明底漆依据GB18581-2020和GB/T23997-2009标准：①VOC含量、涂料/（g/L）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w:t>
            </w:r>
            <w:r w:rsidRPr="00941EF9">
              <w:rPr>
                <w:rStyle w:val="font31"/>
                <w:rFonts w:asciiTheme="minorEastAsia" w:eastAsiaTheme="minorEastAsia" w:hAnsiTheme="minorEastAsia" w:hint="default"/>
                <w:lang w:bidi="ar"/>
              </w:rPr>
              <w:lastRenderedPageBreak/>
              <w:t>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6D6E13A4" wp14:editId="32F474F0">
                  <wp:extent cx="1079500" cy="497840"/>
                  <wp:effectExtent l="0" t="0" r="6350" b="16510"/>
                  <wp:docPr id="19" name="图片 19" descr="截图2024031310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图20240313103412"/>
                          <pic:cNvPicPr>
                            <a:picLocks noChangeAspect="1"/>
                          </pic:cNvPicPr>
                        </pic:nvPicPr>
                        <pic:blipFill>
                          <a:blip r:embed="rId28"/>
                          <a:stretch>
                            <a:fillRect/>
                          </a:stretch>
                        </pic:blipFill>
                        <pic:spPr>
                          <a:xfrm>
                            <a:off x="0" y="0"/>
                            <a:ext cx="1079500" cy="49784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茶水柜A</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规格：800*400*900mm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1、基材：采用E1级环保中密度纤维板，基材厚度不低于18mm，符合GB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（55h)，强度高，硬性好，不易变形，比重合理，经防虫防腐化学处理，上面两个抽屉，下面为对开门。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2、面材：采用采用≥0.6m厚胡桃木皮，木材含水率低于9%，胡桃木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 xml:space="preserve">开裂、不弯曲。                              </w:t>
            </w:r>
          </w:p>
          <w:p w:rsidR="00821A9B"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3</w:t>
            </w:r>
            <w:r w:rsidR="00821A9B" w:rsidRPr="00941EF9">
              <w:rPr>
                <w:rFonts w:asciiTheme="minorEastAsia" w:eastAsiaTheme="minorEastAsia" w:hAnsiTheme="minorEastAsia" w:hint="eastAsia"/>
                <w:sz w:val="24"/>
                <w:szCs w:val="24"/>
                <w:lang w:bidi="ar"/>
              </w:rPr>
              <w:t>、胶水：采用无醛胶，粘性强，久</w:t>
            </w:r>
            <w:proofErr w:type="gramStart"/>
            <w:r w:rsidR="00821A9B" w:rsidRPr="00941EF9">
              <w:rPr>
                <w:rFonts w:asciiTheme="minorEastAsia" w:eastAsiaTheme="minorEastAsia" w:hAnsiTheme="minorEastAsia" w:hint="eastAsia"/>
                <w:sz w:val="24"/>
                <w:szCs w:val="24"/>
                <w:lang w:bidi="ar"/>
              </w:rPr>
              <w:t>不</w:t>
            </w:r>
            <w:proofErr w:type="gramEnd"/>
            <w:r w:rsidR="00821A9B" w:rsidRPr="00941EF9">
              <w:rPr>
                <w:rFonts w:asciiTheme="minorEastAsia" w:eastAsiaTheme="minorEastAsia" w:hAnsiTheme="minorEastAsia" w:hint="eastAsia"/>
                <w:sz w:val="24"/>
                <w:szCs w:val="24"/>
                <w:lang w:bidi="ar"/>
              </w:rPr>
              <w:t>分层。</w:t>
            </w:r>
          </w:p>
          <w:p w:rsidR="00821A9B"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4、油漆:采用透明底漆，五底三面油漆工艺，透明底漆依据GB18581-2020和GB/T23997-2009标准：①VOC含量、</w:t>
            </w:r>
            <w:r w:rsidRPr="00941EF9">
              <w:rPr>
                <w:rFonts w:asciiTheme="minorEastAsia" w:eastAsiaTheme="minorEastAsia" w:hAnsiTheme="minorEastAsia" w:hint="eastAsia"/>
                <w:sz w:val="24"/>
                <w:szCs w:val="24"/>
                <w:lang w:bidi="ar"/>
              </w:rPr>
              <w:lastRenderedPageBreak/>
              <w:t>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w:t>
            </w:r>
            <w:r w:rsidRPr="00941EF9">
              <w:rPr>
                <w:rStyle w:val="font31"/>
                <w:rFonts w:asciiTheme="minorEastAsia" w:eastAsiaTheme="minorEastAsia" w:hAnsiTheme="minorEastAsia" w:hint="default"/>
                <w:lang w:bidi="ar"/>
              </w:rPr>
              <w:lastRenderedPageBreak/>
              <w:t>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r w:rsidR="00821A9B" w:rsidRPr="00941EF9">
              <w:rPr>
                <w:rFonts w:asciiTheme="minorEastAsia" w:eastAsiaTheme="minorEastAsia" w:hAnsiTheme="minorEastAsia" w:hint="eastAsia"/>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五金配件，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阻尼走珠导轨依据QB/T2454-2013、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下沉量不应超过抽屉导轨拉出长度的4%，金属表面耐腐蚀，中性盐雾（连续喷雾48小时）：镀层本身的耐腐蚀等级检测结果≥9级，镀层对基体的保护等级检测结果≥9级。</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6736E67D" wp14:editId="4035384E">
                  <wp:extent cx="1097915" cy="1269365"/>
                  <wp:effectExtent l="0" t="0" r="6985" b="6985"/>
                  <wp:docPr id="20" name="图片 11" descr="截图2023060917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截图20230609171507"/>
                          <pic:cNvPicPr>
                            <a:picLocks noChangeAspect="1"/>
                          </pic:cNvPicPr>
                        </pic:nvPicPr>
                        <pic:blipFill>
                          <a:blip r:embed="rId22"/>
                          <a:stretch>
                            <a:fillRect/>
                          </a:stretch>
                        </pic:blipFill>
                        <pic:spPr>
                          <a:xfrm>
                            <a:off x="0" y="0"/>
                            <a:ext cx="1097915" cy="126936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18</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口字型会议桌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1、规格4800*2200*760mm。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2、基材：采用E1级环保中密度纤维板，基材厚度不低于18mm，符合GB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（55h)，强度高，硬性好，不易变形，比重合理，经防虫防腐化学处理。具备安装显示屏升降器和麦克功能，同时预留放置主机箱的位置。</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3、面材：采用采用≥0.6m厚胡桃木皮，木材含水率低于9%，胡桃木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 xml:space="preserve">开裂不弯曲。                               </w:t>
            </w:r>
          </w:p>
          <w:p w:rsidR="00B8329C" w:rsidRDefault="001A47C9" w:rsidP="005043A2">
            <w:pPr>
              <w:ind w:firstLine="480"/>
              <w:rPr>
                <w:rFonts w:asciiTheme="minorEastAsia" w:eastAsiaTheme="minorEastAsia" w:hAnsiTheme="minorEastAsia" w:hint="eastAsia"/>
                <w:sz w:val="24"/>
                <w:szCs w:val="24"/>
                <w:lang w:bidi="ar"/>
              </w:rPr>
            </w:pPr>
            <w:r w:rsidRPr="00941EF9">
              <w:rPr>
                <w:rFonts w:asciiTheme="minorEastAsia" w:eastAsiaTheme="minorEastAsia" w:hAnsiTheme="minorEastAsia" w:hint="eastAsia"/>
                <w:sz w:val="24"/>
                <w:szCs w:val="24"/>
                <w:lang w:bidi="ar"/>
              </w:rPr>
              <w:t>4、胶水：采用无</w:t>
            </w:r>
            <w:r w:rsidR="00B8329C">
              <w:rPr>
                <w:rFonts w:asciiTheme="minorEastAsia" w:eastAsiaTheme="minorEastAsia" w:hAnsiTheme="minorEastAsia" w:hint="eastAsia"/>
                <w:sz w:val="24"/>
                <w:szCs w:val="24"/>
                <w:lang w:bidi="ar"/>
              </w:rPr>
              <w:t>醛胶，粘性强，久</w:t>
            </w:r>
            <w:proofErr w:type="gramStart"/>
            <w:r w:rsidR="00B8329C">
              <w:rPr>
                <w:rFonts w:asciiTheme="minorEastAsia" w:eastAsiaTheme="minorEastAsia" w:hAnsiTheme="minorEastAsia" w:hint="eastAsia"/>
                <w:sz w:val="24"/>
                <w:szCs w:val="24"/>
                <w:lang w:bidi="ar"/>
              </w:rPr>
              <w:t>不</w:t>
            </w:r>
            <w:proofErr w:type="gramEnd"/>
            <w:r w:rsidR="00B8329C">
              <w:rPr>
                <w:rFonts w:asciiTheme="minorEastAsia" w:eastAsiaTheme="minorEastAsia" w:hAnsiTheme="minorEastAsia" w:hint="eastAsia"/>
                <w:sz w:val="24"/>
                <w:szCs w:val="24"/>
                <w:lang w:bidi="ar"/>
              </w:rPr>
              <w:t>分层。</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5、油漆:采用透明底漆，五底三面油漆工艺，透明底漆依据GB18581-2020和GB/T23997-2009标准：①VOC含量、涂料/（g/L）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w:t>
            </w:r>
            <w:r w:rsidRPr="00941EF9">
              <w:rPr>
                <w:rStyle w:val="font31"/>
                <w:rFonts w:asciiTheme="minorEastAsia" w:eastAsiaTheme="minorEastAsia" w:hAnsiTheme="minorEastAsia" w:hint="default"/>
                <w:lang w:bidi="ar"/>
              </w:rPr>
              <w:lastRenderedPageBreak/>
              <w:t>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54BDDB95" wp14:editId="129DB567">
                  <wp:extent cx="1449705" cy="941705"/>
                  <wp:effectExtent l="0" t="0" r="17145" b="10795"/>
                  <wp:docPr id="21" name="图片 3" descr="686c945891d3a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686c945891d3ab7a"/>
                          <pic:cNvPicPr>
                            <a:picLocks noChangeAspect="1"/>
                          </pic:cNvPicPr>
                        </pic:nvPicPr>
                        <pic:blipFill>
                          <a:blip r:embed="rId29"/>
                          <a:stretch>
                            <a:fillRect/>
                          </a:stretch>
                        </pic:blipFill>
                        <pic:spPr>
                          <a:xfrm>
                            <a:off x="0" y="0"/>
                            <a:ext cx="1449705" cy="94170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w:t>
            </w:r>
          </w:p>
        </w:tc>
      </w:tr>
      <w:tr w:rsidR="001A47C9" w:rsidRPr="00941EF9" w:rsidTr="005043A2">
        <w:trPr>
          <w:jc w:val="center"/>
        </w:trPr>
        <w:tc>
          <w:tcPr>
            <w:tcW w:w="865"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19</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会议椅A</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规格：标准四腿椅，规格：宽400mm*深430mm*座高450mm。</w:t>
            </w:r>
          </w:p>
          <w:p w:rsidR="001A47C9" w:rsidRPr="00941EF9" w:rsidRDefault="001A47C9" w:rsidP="005043A2">
            <w:pPr>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1、无扶手，标准四腿椅，面料采用一级皮面料，高回弹定型</w:t>
            </w:r>
            <w:proofErr w:type="gramStart"/>
            <w:r w:rsidRPr="00941EF9">
              <w:rPr>
                <w:rFonts w:asciiTheme="minorEastAsia" w:eastAsiaTheme="minorEastAsia" w:hAnsiTheme="minorEastAsia" w:hint="eastAsia"/>
                <w:sz w:val="24"/>
                <w:szCs w:val="24"/>
                <w:lang w:bidi="ar"/>
              </w:rPr>
              <w:t>海棉</w:t>
            </w:r>
            <w:proofErr w:type="gramEnd"/>
            <w:r w:rsidRPr="00941EF9">
              <w:rPr>
                <w:rFonts w:asciiTheme="minorEastAsia" w:eastAsiaTheme="minorEastAsia" w:hAnsiTheme="minorEastAsia" w:hint="eastAsia"/>
                <w:sz w:val="24"/>
                <w:szCs w:val="24"/>
                <w:lang w:bidi="ar"/>
              </w:rPr>
              <w:t>，≥30密度，骨架采用橡胶木制作，经防潮，防虫处理。                                                                                  2、</w:t>
            </w:r>
            <w:proofErr w:type="gramStart"/>
            <w:r w:rsidRPr="00941EF9">
              <w:rPr>
                <w:rFonts w:asciiTheme="minorEastAsia" w:eastAsiaTheme="minorEastAsia" w:hAnsiTheme="minorEastAsia" w:hint="eastAsia"/>
                <w:sz w:val="24"/>
                <w:szCs w:val="24"/>
                <w:lang w:bidi="ar"/>
              </w:rPr>
              <w:t>椅架采用</w:t>
            </w:r>
            <w:proofErr w:type="gramEnd"/>
            <w:r w:rsidRPr="00941EF9">
              <w:rPr>
                <w:rFonts w:asciiTheme="minorEastAsia" w:eastAsiaTheme="minorEastAsia" w:hAnsiTheme="minorEastAsia" w:hint="eastAsia"/>
                <w:sz w:val="24"/>
                <w:szCs w:val="24"/>
                <w:lang w:bidi="ar"/>
              </w:rPr>
              <w:t>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lastRenderedPageBreak/>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4744F4D4" wp14:editId="3B713CA3">
                  <wp:extent cx="975360" cy="1348740"/>
                  <wp:effectExtent l="0" t="0" r="15240" b="3810"/>
                  <wp:docPr id="22" name="图片 3" descr="微信图片_2023052610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微信图片_20230526102519"/>
                          <pic:cNvPicPr>
                            <a:picLocks noChangeAspect="1"/>
                          </pic:cNvPicPr>
                        </pic:nvPicPr>
                        <pic:blipFill>
                          <a:blip r:embed="rId30"/>
                          <a:stretch>
                            <a:fillRect/>
                          </a:stretch>
                        </pic:blipFill>
                        <pic:spPr>
                          <a:xfrm>
                            <a:off x="0" y="0"/>
                            <a:ext cx="975360" cy="1348740"/>
                          </a:xfrm>
                          <a:prstGeom prst="rect">
                            <a:avLst/>
                          </a:prstGeom>
                          <a:noFill/>
                          <a:ln w="9525">
                            <a:noFill/>
                          </a:ln>
                        </pic:spPr>
                      </pic:pic>
                    </a:graphicData>
                  </a:graphic>
                </wp:inline>
              </w:drawing>
            </w: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023007F8" wp14:editId="07AE64E7">
                  <wp:extent cx="910590" cy="1290320"/>
                  <wp:effectExtent l="0" t="0" r="3810" b="5080"/>
                  <wp:docPr id="39" name="图片 39" descr="ada7dce726ba902b0aa7c4c41775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da7dce726ba902b0aa7c4c417752b2"/>
                          <pic:cNvPicPr>
                            <a:picLocks noChangeAspect="1"/>
                          </pic:cNvPicPr>
                        </pic:nvPicPr>
                        <pic:blipFill>
                          <a:blip r:embed="rId31"/>
                          <a:stretch>
                            <a:fillRect/>
                          </a:stretch>
                        </pic:blipFill>
                        <pic:spPr>
                          <a:xfrm>
                            <a:off x="0" y="0"/>
                            <a:ext cx="910590" cy="1290320"/>
                          </a:xfrm>
                          <a:prstGeom prst="rect">
                            <a:avLst/>
                          </a:prstGeom>
                        </pic:spPr>
                      </pic:pic>
                    </a:graphicData>
                  </a:graphic>
                </wp:inline>
              </w:drawing>
            </w:r>
            <w:r w:rsidRPr="00941EF9">
              <w:rPr>
                <w:rFonts w:asciiTheme="minorEastAsia" w:eastAsiaTheme="minorEastAsia" w:hAnsiTheme="minorEastAsia" w:hint="eastAsia"/>
                <w:sz w:val="24"/>
                <w:szCs w:val="24"/>
              </w:rPr>
              <w:t>新图</w:t>
            </w:r>
          </w:p>
        </w:tc>
        <w:tc>
          <w:tcPr>
            <w:tcW w:w="709"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370</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20</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会议桌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规格7200*2000*760mm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1、基材：采用级环保中密度纤维板，基材厚度不低于18mm，符合GB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（55h)，强度高，硬性好，不易变形，比重合理，经防虫防腐化学处理。具备安装显示屏升降器和麦克功能，同时预留放置主机箱的位置。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2、面材：采用采用≥0.6m厚胡桃木皮，木材含水率低于9%，胡桃木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，平整度高，纹理清晰自然，色泽一致，表面平整光滑，耐磨性好，经过防虫防腐处理，确保长时间使用纹理色泽一致，硬度高，韧性强，干燥性能良好，具有</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 xml:space="preserve">开裂不弯曲等特点。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lastRenderedPageBreak/>
              <w:t>3、胶水：采用无醛胶，粘性强，久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                                                      4、油漆:采用透明底漆，五底三面油漆工艺，透明底漆依据GB18581-2020和GB/T23997-2009标准：①VOC含量、涂料/）（g/L）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w:t>
            </w:r>
            <w:r w:rsidRPr="00941EF9">
              <w:rPr>
                <w:rStyle w:val="font31"/>
                <w:rFonts w:asciiTheme="minorEastAsia" w:eastAsiaTheme="minorEastAsia" w:hAnsiTheme="minorEastAsia" w:hint="default"/>
                <w:lang w:bidi="ar"/>
              </w:rPr>
              <w:lastRenderedPageBreak/>
              <w:t>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4861A10D" wp14:editId="646C43DB">
                  <wp:extent cx="1012190" cy="724535"/>
                  <wp:effectExtent l="0" t="0" r="16510" b="184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1012190" cy="72453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21</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会议椅B</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规格：带扶手，宽600mm*深530mm*背高1000mm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1.面料采用一级皮面料，高回弹定型</w:t>
            </w:r>
            <w:proofErr w:type="gramStart"/>
            <w:r w:rsidRPr="00941EF9">
              <w:rPr>
                <w:rFonts w:asciiTheme="minorEastAsia" w:eastAsiaTheme="minorEastAsia" w:hAnsiTheme="minorEastAsia" w:hint="eastAsia"/>
                <w:sz w:val="24"/>
                <w:szCs w:val="24"/>
                <w:lang w:bidi="ar"/>
              </w:rPr>
              <w:t>海棉</w:t>
            </w:r>
            <w:proofErr w:type="gramEnd"/>
            <w:r w:rsidRPr="00941EF9">
              <w:rPr>
                <w:rFonts w:asciiTheme="minorEastAsia" w:eastAsiaTheme="minorEastAsia" w:hAnsiTheme="minorEastAsia" w:hint="eastAsia"/>
                <w:sz w:val="24"/>
                <w:szCs w:val="24"/>
                <w:lang w:bidi="ar"/>
              </w:rPr>
              <w:t>，≥30密度，骨架采用橡胶木制作，经防潮，防虫处理。                                                 2、采用采用透明底漆，五底三面油漆工艺，透明底漆依据GB18581-2020和GB/T23997-2009标准：①VOC含量、涂料/（g/L）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w:t>
            </w:r>
            <w:r w:rsidRPr="00941EF9">
              <w:rPr>
                <w:rFonts w:asciiTheme="minorEastAsia" w:eastAsiaTheme="minorEastAsia" w:hAnsiTheme="minorEastAsia" w:hint="eastAsia"/>
                <w:sz w:val="24"/>
                <w:szCs w:val="24"/>
                <w:lang w:bidi="ar"/>
              </w:rPr>
              <w:lastRenderedPageBreak/>
              <w:t>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87418CE" wp14:editId="08E84E10">
                  <wp:extent cx="1338580" cy="1017270"/>
                  <wp:effectExtent l="0" t="0" r="13970" b="11430"/>
                  <wp:docPr id="24" name="图片 24" descr="截图2024031316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图20240313161543"/>
                          <pic:cNvPicPr>
                            <a:picLocks noChangeAspect="1"/>
                          </pic:cNvPicPr>
                        </pic:nvPicPr>
                        <pic:blipFill>
                          <a:blip r:embed="rId33"/>
                          <a:stretch>
                            <a:fillRect/>
                          </a:stretch>
                        </pic:blipFill>
                        <pic:spPr>
                          <a:xfrm>
                            <a:off x="0" y="0"/>
                            <a:ext cx="1338580" cy="101727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34</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22</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休闲桌椅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1、圆桌</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（1）规格：直径800mm，高750mm，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（2）桌：桌面为木质或ABS等耐使用材料，支架为碳素钢框架；</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2、椅子</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（1）规格：座面最宽处425mm(±1mm）*座面最深处461mm(±1mm）*座面最高处460mm（±1mm）座面最低处422mm（±1mm）/椅背最高处793mm(±1mm）。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（2）椅子钢木结构。主管¢25*1.5mm，</w:t>
            </w:r>
            <w:proofErr w:type="gramStart"/>
            <w:r w:rsidRPr="00941EF9">
              <w:rPr>
                <w:rFonts w:asciiTheme="minorEastAsia" w:eastAsiaTheme="minorEastAsia" w:hAnsiTheme="minorEastAsia" w:hint="eastAsia"/>
                <w:sz w:val="24"/>
                <w:szCs w:val="24"/>
                <w:lang w:bidi="ar"/>
              </w:rPr>
              <w:t>变径至</w:t>
            </w:r>
            <w:proofErr w:type="gramEnd"/>
            <w:r w:rsidRPr="00941EF9">
              <w:rPr>
                <w:rFonts w:asciiTheme="minorEastAsia" w:eastAsiaTheme="minorEastAsia" w:hAnsiTheme="minorEastAsia" w:hint="eastAsia"/>
                <w:sz w:val="24"/>
                <w:szCs w:val="24"/>
                <w:lang w:bidi="ar"/>
              </w:rPr>
              <w:t>¢20mm，</w:t>
            </w:r>
            <w:r w:rsidRPr="00941EF9">
              <w:rPr>
                <w:rFonts w:asciiTheme="minorEastAsia" w:eastAsiaTheme="minorEastAsia" w:hAnsiTheme="minorEastAsia" w:hint="eastAsia"/>
                <w:sz w:val="24"/>
                <w:szCs w:val="24"/>
                <w:lang w:bidi="ar"/>
              </w:rPr>
              <w:lastRenderedPageBreak/>
              <w:t>座板采用ABS工程</w:t>
            </w:r>
            <w:proofErr w:type="gramStart"/>
            <w:r w:rsidRPr="00941EF9">
              <w:rPr>
                <w:rFonts w:asciiTheme="minorEastAsia" w:eastAsiaTheme="minorEastAsia" w:hAnsiTheme="minorEastAsia" w:hint="eastAsia"/>
                <w:sz w:val="24"/>
                <w:szCs w:val="24"/>
                <w:lang w:bidi="ar"/>
              </w:rPr>
              <w:t>塑</w:t>
            </w:r>
            <w:proofErr w:type="gramEnd"/>
            <w:r w:rsidRPr="00941EF9">
              <w:rPr>
                <w:rFonts w:asciiTheme="minorEastAsia" w:eastAsiaTheme="minorEastAsia" w:hAnsiTheme="minorEastAsia" w:hint="eastAsia"/>
                <w:sz w:val="24"/>
                <w:szCs w:val="24"/>
                <w:lang w:bidi="ar"/>
              </w:rPr>
              <w:t>制作，ABS塑料米检测依据GB28481-2012标准，邻苯二甲酸酯（邻苯二甲酸二丁酯（DBP）、邻苯二甲酸丁基</w:t>
            </w:r>
            <w:proofErr w:type="gramStart"/>
            <w:r w:rsidRPr="00941EF9">
              <w:rPr>
                <w:rFonts w:asciiTheme="minorEastAsia" w:eastAsiaTheme="minorEastAsia" w:hAnsiTheme="minorEastAsia" w:hint="eastAsia"/>
                <w:sz w:val="24"/>
                <w:szCs w:val="24"/>
                <w:lang w:bidi="ar"/>
              </w:rPr>
              <w:t>苄</w:t>
            </w:r>
            <w:proofErr w:type="gramEnd"/>
            <w:r w:rsidRPr="00941EF9">
              <w:rPr>
                <w:rFonts w:asciiTheme="minorEastAsia" w:eastAsiaTheme="minorEastAsia" w:hAnsiTheme="minorEastAsia" w:hint="eastAsia"/>
                <w:sz w:val="24"/>
                <w:szCs w:val="24"/>
                <w:lang w:bidi="ar"/>
              </w:rPr>
              <w:t>酯（BBP）邻苯二甲酸-2-乙</w:t>
            </w:r>
            <w:proofErr w:type="gramStart"/>
            <w:r w:rsidRPr="00941EF9">
              <w:rPr>
                <w:rFonts w:asciiTheme="minorEastAsia" w:eastAsiaTheme="minorEastAsia" w:hAnsiTheme="minorEastAsia" w:hint="eastAsia"/>
                <w:sz w:val="24"/>
                <w:szCs w:val="24"/>
                <w:lang w:bidi="ar"/>
              </w:rPr>
              <w:t>基己基</w:t>
            </w:r>
            <w:proofErr w:type="gramEnd"/>
            <w:r w:rsidRPr="00941EF9">
              <w:rPr>
                <w:rFonts w:asciiTheme="minorEastAsia" w:eastAsiaTheme="minorEastAsia" w:hAnsiTheme="minorEastAsia" w:hint="eastAsia"/>
                <w:sz w:val="24"/>
                <w:szCs w:val="24"/>
                <w:lang w:bidi="ar"/>
              </w:rPr>
              <w:t>酯（DEHP）邻苯二甲酸</w:t>
            </w:r>
            <w:proofErr w:type="gramStart"/>
            <w:r w:rsidRPr="00941EF9">
              <w:rPr>
                <w:rFonts w:asciiTheme="minorEastAsia" w:eastAsiaTheme="minorEastAsia" w:hAnsiTheme="minorEastAsia" w:hint="eastAsia"/>
                <w:sz w:val="24"/>
                <w:szCs w:val="24"/>
                <w:lang w:bidi="ar"/>
              </w:rPr>
              <w:t>二正辛</w:t>
            </w:r>
            <w:proofErr w:type="gramEnd"/>
            <w:r w:rsidRPr="00941EF9">
              <w:rPr>
                <w:rFonts w:asciiTheme="minorEastAsia" w:eastAsiaTheme="minorEastAsia" w:hAnsiTheme="minorEastAsia" w:hint="eastAsia"/>
                <w:sz w:val="24"/>
                <w:szCs w:val="24"/>
                <w:lang w:bidi="ar"/>
              </w:rPr>
              <w:t>酯（DNOP）、邻苯二甲酸二异壬酯（DINP）邻苯二甲酸二异</w:t>
            </w:r>
            <w:proofErr w:type="gramStart"/>
            <w:r w:rsidRPr="00941EF9">
              <w:rPr>
                <w:rFonts w:asciiTheme="minorEastAsia" w:eastAsiaTheme="minorEastAsia" w:hAnsiTheme="minorEastAsia" w:hint="eastAsia"/>
                <w:sz w:val="24"/>
                <w:szCs w:val="24"/>
                <w:lang w:bidi="ar"/>
              </w:rPr>
              <w:t>癸</w:t>
            </w:r>
            <w:proofErr w:type="gramEnd"/>
            <w:r w:rsidRPr="00941EF9">
              <w:rPr>
                <w:rFonts w:asciiTheme="minorEastAsia" w:eastAsiaTheme="minorEastAsia" w:hAnsiTheme="minorEastAsia" w:hint="eastAsia"/>
                <w:sz w:val="24"/>
                <w:szCs w:val="24"/>
                <w:lang w:bidi="ar"/>
              </w:rPr>
              <w:t>酯（DIDP））、重金属（可溶性铅、可溶性镉、可溶性铬、可溶性汞）、多环芳烃（苯并</w:t>
            </w:r>
            <w:r w:rsidRPr="00941EF9">
              <w:rPr>
                <w:rFonts w:asciiTheme="minorEastAsia" w:eastAsiaTheme="minorEastAsia" w:hAnsiTheme="minorEastAsia" w:hint="eastAsia"/>
                <w:sz w:val="24"/>
                <w:szCs w:val="24"/>
                <w:shd w:val="clear" w:color="auto" w:fill="FFFFFF"/>
              </w:rPr>
              <w:t>[a]</w:t>
            </w:r>
            <w:proofErr w:type="gramStart"/>
            <w:r w:rsidRPr="00941EF9">
              <w:rPr>
                <w:rFonts w:asciiTheme="minorEastAsia" w:eastAsiaTheme="minorEastAsia" w:hAnsiTheme="minorEastAsia" w:hint="eastAsia"/>
                <w:sz w:val="24"/>
                <w:szCs w:val="24"/>
                <w:lang w:bidi="ar"/>
              </w:rPr>
              <w:t>芘</w:t>
            </w:r>
            <w:proofErr w:type="gramEnd"/>
            <w:r w:rsidRPr="00941EF9">
              <w:rPr>
                <w:rFonts w:asciiTheme="minorEastAsia" w:eastAsiaTheme="minorEastAsia" w:hAnsiTheme="minorEastAsia" w:hint="eastAsia"/>
                <w:sz w:val="24"/>
                <w:szCs w:val="24"/>
                <w:lang w:bidi="ar"/>
              </w:rPr>
              <w:t>、16种多环芳烃(PAH）总量、多溴联苯（PBB）、多溴二苯醚（PBDE）均未检出。椅腿间距宽外径长420mm(±1mm），椅腿间距深外径长533mm(±1mm）椅背冲140*8mm透气孔6条。</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3、桌子与椅子成套。</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4、每套包含1张圆桌，4把椅子。</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53076A44" wp14:editId="5E84A438">
                  <wp:extent cx="982980" cy="796290"/>
                  <wp:effectExtent l="0" t="0" r="7620" b="3810"/>
                  <wp:docPr id="25" name="图片 25" descr="截图2024031314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图20240313145527"/>
                          <pic:cNvPicPr>
                            <a:picLocks noChangeAspect="1"/>
                          </pic:cNvPicPr>
                        </pic:nvPicPr>
                        <pic:blipFill>
                          <a:blip r:embed="rId34"/>
                          <a:stretch>
                            <a:fillRect/>
                          </a:stretch>
                        </pic:blipFill>
                        <pic:spPr>
                          <a:xfrm>
                            <a:off x="0" y="0"/>
                            <a:ext cx="982980" cy="79629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23</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休闲桌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1、规格1200*500*750mm</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 xml:space="preserve">2、台面为防火板贴面，基材为≥25mm刨花板PVC胶边。                                                              </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3、钢架为60*25mm（±1mm）六边型钢管，顶端面长40mm（±1mm），其中垂直两边高14mm（±1mm），最高点R2mm，壁厚≥1.5mm，硬度HV1实验结果≥100，表面抛丸打砂静电喷涂处理。</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219CD94E" wp14:editId="19493A76">
                  <wp:extent cx="1338580" cy="1051560"/>
                  <wp:effectExtent l="0" t="0" r="13970" b="15240"/>
                  <wp:docPr id="26" name="图片 26" descr="截图202403131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图20240313181437"/>
                          <pic:cNvPicPr>
                            <a:picLocks noChangeAspect="1"/>
                          </pic:cNvPicPr>
                        </pic:nvPicPr>
                        <pic:blipFill>
                          <a:blip r:embed="rId35"/>
                          <a:stretch>
                            <a:fillRect/>
                          </a:stretch>
                        </pic:blipFill>
                        <pic:spPr>
                          <a:xfrm>
                            <a:off x="0" y="0"/>
                            <a:ext cx="1338580" cy="105156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休闲椅（阅览椅）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1.材质：采用PP（聚丙烯）塑料全新料一体注塑成型。</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2.靠背尺寸：480mm（±10mm）×300mm（±10mm）。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roofErr w:type="gramStart"/>
            <w:r w:rsidRPr="00941EF9">
              <w:rPr>
                <w:rFonts w:asciiTheme="minorEastAsia" w:eastAsiaTheme="minorEastAsia" w:hAnsiTheme="minorEastAsia" w:hint="eastAsia"/>
                <w:sz w:val="24"/>
                <w:szCs w:val="24"/>
                <w:lang w:bidi="ar"/>
              </w:rPr>
              <w:t>座垫</w:t>
            </w:r>
            <w:proofErr w:type="gramEnd"/>
            <w:r w:rsidRPr="00941EF9">
              <w:rPr>
                <w:rFonts w:asciiTheme="minorEastAsia" w:eastAsiaTheme="minorEastAsia" w:hAnsiTheme="minorEastAsia" w:hint="eastAsia"/>
                <w:sz w:val="24"/>
                <w:szCs w:val="24"/>
                <w:lang w:bidi="ar"/>
              </w:rPr>
              <w:t>尺寸：430mm（±10mm）×410mm（±10mm）。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★4.功能及要求：（1）表面纹理工艺处理（2）靠背</w:t>
            </w:r>
            <w:proofErr w:type="gramStart"/>
            <w:r w:rsidRPr="00941EF9">
              <w:rPr>
                <w:rFonts w:asciiTheme="minorEastAsia" w:eastAsiaTheme="minorEastAsia" w:hAnsiTheme="minorEastAsia" w:hint="eastAsia"/>
                <w:sz w:val="24"/>
                <w:szCs w:val="24"/>
                <w:lang w:bidi="ar"/>
              </w:rPr>
              <w:t>与椅架结合</w:t>
            </w:r>
            <w:proofErr w:type="gramEnd"/>
            <w:r w:rsidRPr="00941EF9">
              <w:rPr>
                <w:rFonts w:asciiTheme="minorEastAsia" w:eastAsiaTheme="minorEastAsia" w:hAnsiTheme="minorEastAsia" w:hint="eastAsia"/>
                <w:sz w:val="24"/>
                <w:szCs w:val="24"/>
                <w:lang w:bidi="ar"/>
              </w:rPr>
              <w:t>采用直插式，不得采用螺丝锁付，避免学生拆卸，牢固不出现摇晃现象（3）靠背有一弧形造型设计（4）坐垫宽阔厚实，弧形塑臀设计，坐垫整体必须采用边</w:t>
            </w:r>
            <w:proofErr w:type="gramStart"/>
            <w:r w:rsidRPr="00941EF9">
              <w:rPr>
                <w:rFonts w:asciiTheme="minorEastAsia" w:eastAsiaTheme="minorEastAsia" w:hAnsiTheme="minorEastAsia" w:hint="eastAsia"/>
                <w:sz w:val="24"/>
                <w:szCs w:val="24"/>
                <w:lang w:bidi="ar"/>
              </w:rPr>
              <w:t>凸</w:t>
            </w:r>
            <w:proofErr w:type="gramEnd"/>
            <w:r w:rsidRPr="00941EF9">
              <w:rPr>
                <w:rFonts w:asciiTheme="minorEastAsia" w:eastAsiaTheme="minorEastAsia" w:hAnsiTheme="minorEastAsia" w:hint="eastAsia"/>
                <w:sz w:val="24"/>
                <w:szCs w:val="24"/>
                <w:lang w:bidi="ar"/>
              </w:rPr>
              <w:t>内陷设计</w:t>
            </w:r>
            <w:r w:rsidRPr="00941EF9">
              <w:rPr>
                <w:rFonts w:asciiTheme="minorEastAsia" w:eastAsiaTheme="minorEastAsia" w:hAnsiTheme="minorEastAsia" w:hint="eastAsia"/>
                <w:sz w:val="24"/>
                <w:szCs w:val="24"/>
                <w:lang w:bidi="ar"/>
              </w:rPr>
              <w:lastRenderedPageBreak/>
              <w:t>（5）靠背和坐垫各有一个弧形孔洞，坐垫孔洞长200mm(±5mm) ，靠背孔洞长210mm(±5mm)。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5.座椅可堆叠收纳。</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6.</w:t>
            </w:r>
            <w:proofErr w:type="gramStart"/>
            <w:r w:rsidRPr="00941EF9">
              <w:rPr>
                <w:rFonts w:asciiTheme="minorEastAsia" w:eastAsiaTheme="minorEastAsia" w:hAnsiTheme="minorEastAsia" w:hint="eastAsia"/>
                <w:sz w:val="24"/>
                <w:szCs w:val="24"/>
                <w:lang w:bidi="ar"/>
              </w:rPr>
              <w:t>椅管要求</w:t>
            </w:r>
            <w:proofErr w:type="gramEnd"/>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（1）材质及形状：焊接部位外观：焊接完成的钢管架，焊接部位牢固，无脱焊、虚焊、假焊、焊穿。焊缝均匀无毛刺、裂纹等缺陷。</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（2）尺寸：25.4mm（±1mm）×厚度1.5mm（±1mm）圆管</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7.脚垫材质：采用PP（聚丙烯）塑料一体注塑成型。尺寸：25mm（±2mm）×长26mm（±2mm）。</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9549264" wp14:editId="2C80D1C8">
                  <wp:extent cx="1173480" cy="459105"/>
                  <wp:effectExtent l="0" t="0" r="7620" b="17145"/>
                  <wp:docPr id="27" name="图片 27" descr="截图2024031316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20240313160559"/>
                          <pic:cNvPicPr>
                            <a:picLocks noChangeAspect="1"/>
                          </pic:cNvPicPr>
                        </pic:nvPicPr>
                        <pic:blipFill>
                          <a:blip r:embed="rId36"/>
                          <a:stretch>
                            <a:fillRect/>
                          </a:stretch>
                        </pic:blipFill>
                        <pic:spPr>
                          <a:xfrm>
                            <a:off x="0" y="0"/>
                            <a:ext cx="1173480" cy="45910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40</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25</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长条桌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规格1200*400*760mm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1、基材：采用符合E1级环保中密度纤维板，基材厚度为≥18mm，符合GB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（55h)，强度高，钢性好，不易变形，比重合理，经防虫防腐化学处理，带书箱。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2、面材：采用采用≥0.6mm厚胡桃木皮，木材含水率低于9%，胡桃木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，平整度高，纹理清晰自然，色泽一致，表面平整光滑，耐磨性好，</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开裂、不弯曲。 带书箱。                                                        3、胶水：采用无醛胶，粘性强，久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                                                     4、油漆:采用透明底漆，五底三面油漆工艺，透明底漆依据</w:t>
            </w:r>
            <w:r w:rsidRPr="00941EF9">
              <w:rPr>
                <w:rFonts w:asciiTheme="minorEastAsia" w:eastAsiaTheme="minorEastAsia" w:hAnsiTheme="minorEastAsia" w:hint="eastAsia"/>
                <w:sz w:val="24"/>
                <w:szCs w:val="24"/>
                <w:lang w:bidi="ar"/>
              </w:rPr>
              <w:lastRenderedPageBreak/>
              <w:t>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w:t>
            </w:r>
            <w:r w:rsidRPr="00941EF9">
              <w:rPr>
                <w:rStyle w:val="font31"/>
                <w:rFonts w:asciiTheme="minorEastAsia" w:eastAsiaTheme="minorEastAsia" w:hAnsiTheme="minorEastAsia" w:hint="default"/>
                <w:lang w:bidi="ar"/>
              </w:rPr>
              <w:lastRenderedPageBreak/>
              <w:t>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64FCBC1F" wp14:editId="4EC9E2A1">
                  <wp:extent cx="1174750" cy="918845"/>
                  <wp:effectExtent l="0" t="0" r="6350" b="14605"/>
                  <wp:docPr id="28" name="图片 21" descr="截图202306111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截图20230611152323"/>
                          <pic:cNvPicPr>
                            <a:picLocks noChangeAspect="1"/>
                          </pic:cNvPicPr>
                        </pic:nvPicPr>
                        <pic:blipFill>
                          <a:blip r:embed="rId37"/>
                          <a:stretch>
                            <a:fillRect/>
                          </a:stretch>
                        </pic:blipFill>
                        <pic:spPr>
                          <a:xfrm>
                            <a:off x="0" y="0"/>
                            <a:ext cx="1174750" cy="918845"/>
                          </a:xfrm>
                          <a:prstGeom prst="rect">
                            <a:avLst/>
                          </a:prstGeom>
                          <a:noFill/>
                          <a:ln w="9525">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color w:val="000000"/>
                <w:sz w:val="24"/>
                <w:szCs w:val="24"/>
              </w:rPr>
            </w:pPr>
            <w:r w:rsidRPr="00941EF9">
              <w:rPr>
                <w:rFonts w:asciiTheme="minorEastAsia" w:eastAsiaTheme="minorEastAsia" w:hAnsiTheme="minorEastAsia" w:hint="eastAsia"/>
                <w:sz w:val="24"/>
                <w:szCs w:val="24"/>
                <w:lang w:bidi="ar"/>
              </w:rPr>
              <w:t>162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26</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主席台桌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规格1500*600*760mm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1、基材：采用符合E1级环保中密度纤维板，基材厚度为≥18mm，符合GB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（55h)，强度高，钢性好，不易变形，比重合理，经防虫防腐化学处理，带书箱，背板带菱形造型。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2、面材：采用采用≥0.6mm厚胡桃木皮，木材含水率低于9%，胡桃木</w:t>
            </w:r>
            <w:proofErr w:type="gramStart"/>
            <w:r w:rsidRPr="00941EF9">
              <w:rPr>
                <w:rFonts w:asciiTheme="minorEastAsia" w:eastAsiaTheme="minorEastAsia" w:hAnsiTheme="minorEastAsia" w:hint="eastAsia"/>
                <w:sz w:val="24"/>
                <w:szCs w:val="24"/>
                <w:lang w:bidi="ar"/>
              </w:rPr>
              <w:t>皮封边不</w:t>
            </w:r>
            <w:proofErr w:type="gramEnd"/>
            <w:r w:rsidRPr="00941EF9">
              <w:rPr>
                <w:rFonts w:asciiTheme="minorEastAsia" w:eastAsiaTheme="minorEastAsia" w:hAnsiTheme="minorEastAsia" w:hint="eastAsia"/>
                <w:sz w:val="24"/>
                <w:szCs w:val="24"/>
                <w:lang w:bidi="ar"/>
              </w:rPr>
              <w:t>开裂、不弯曲。                                   3、胶水：采用无醛胶，粘性强，久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                                                     4、油漆:采用透明底漆，五底三面油漆工艺，透明底漆依据GB18581-2020和GB/T23997-2009标准：①VOC含量、涂料（g/L）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w:t>
            </w:r>
            <w:r w:rsidRPr="00941EF9">
              <w:rPr>
                <w:rStyle w:val="font31"/>
                <w:rFonts w:asciiTheme="minorEastAsia" w:eastAsiaTheme="minorEastAsia" w:hAnsiTheme="minorEastAsia" w:hint="default"/>
                <w:lang w:bidi="ar"/>
              </w:rPr>
              <w:lastRenderedPageBreak/>
              <w:t>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32080D83" wp14:editId="79FB17F4">
                  <wp:extent cx="1331595" cy="667385"/>
                  <wp:effectExtent l="0" t="0" r="1905" b="18415"/>
                  <wp:docPr id="29" name="图片 29" descr="4c17f087e7e7f81c00c9fbda6ea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c17f087e7e7f81c00c9fbda6ea7836"/>
                          <pic:cNvPicPr>
                            <a:picLocks noChangeAspect="1"/>
                          </pic:cNvPicPr>
                        </pic:nvPicPr>
                        <pic:blipFill>
                          <a:blip r:embed="rId38"/>
                          <a:stretch>
                            <a:fillRect/>
                          </a:stretch>
                        </pic:blipFill>
                        <pic:spPr>
                          <a:xfrm>
                            <a:off x="0" y="0"/>
                            <a:ext cx="1331595" cy="6673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27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演讲台</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规格770*500*1150mm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1、基材：采用符合E1级环保中密度纤维板，基材厚度为≥18mm，符合GB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（55h)，强度高，钢性好，不易变形，比重合理，经防虫防腐化学处理，带书箱，带一层隔板，带麦克风出线孔。    </w:t>
            </w:r>
          </w:p>
          <w:p w:rsidR="001A47C9" w:rsidRPr="00941EF9" w:rsidRDefault="001A47C9" w:rsidP="005043A2">
            <w:pPr>
              <w:ind w:firstLine="480"/>
              <w:rPr>
                <w:rFonts w:asciiTheme="minorEastAsia" w:eastAsiaTheme="minorEastAsia" w:hAnsiTheme="minorEastAsia"/>
                <w:b/>
                <w:sz w:val="24"/>
                <w:szCs w:val="24"/>
                <w:shd w:val="clear" w:color="auto" w:fill="FFFFFF"/>
              </w:rPr>
            </w:pPr>
            <w:r w:rsidRPr="00941EF9">
              <w:rPr>
                <w:rFonts w:asciiTheme="minorEastAsia" w:eastAsiaTheme="minorEastAsia" w:hAnsiTheme="minorEastAsia" w:hint="eastAsia"/>
                <w:sz w:val="24"/>
                <w:szCs w:val="24"/>
                <w:lang w:bidi="ar"/>
              </w:rPr>
              <w:t>2、面材：采用采用≥0.6mm厚胡桃木皮，木材含水率低于9%，胡桃木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，平整度高，纹理清晰自然，色泽一致，表面平整光滑，耐磨性好，经过防虫防腐处理，确保长时间使用纹理色泽一致，硬度高，韧性强，干燥性能良好，具有</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开裂不弯曲等特点。                                                       3、胶水：采用无醛胶，粘性强，久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                                                     4、油漆:采用透明底漆，五底三面油漆工艺，透明底漆依据GB18581-2020和GB/T23997-2009标准：①VOC含量、涂料（g/L）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lastRenderedPageBreak/>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30D2E2C7" wp14:editId="2552BECA">
                  <wp:extent cx="1056640" cy="1480185"/>
                  <wp:effectExtent l="0" t="0" r="10160" b="5715"/>
                  <wp:docPr id="36" name="图片 36" descr="1672e1ff3e0200beae6f9bcfa55b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2e1ff3e0200beae6f9bcfa55b586"/>
                          <pic:cNvPicPr>
                            <a:picLocks noChangeAspect="1"/>
                          </pic:cNvPicPr>
                        </pic:nvPicPr>
                        <pic:blipFill>
                          <a:blip r:embed="rId39"/>
                          <a:stretch>
                            <a:fillRect/>
                          </a:stretch>
                        </pic:blipFill>
                        <pic:spPr>
                          <a:xfrm>
                            <a:off x="0" y="0"/>
                            <a:ext cx="1056640" cy="14801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proofErr w:type="gramStart"/>
            <w:r w:rsidRPr="00941EF9">
              <w:rPr>
                <w:rFonts w:asciiTheme="minorEastAsia" w:eastAsiaTheme="minorEastAsia" w:hAnsiTheme="minorEastAsia" w:hint="eastAsia"/>
                <w:sz w:val="24"/>
                <w:szCs w:val="24"/>
                <w:lang w:bidi="ar"/>
              </w:rPr>
              <w:lastRenderedPageBreak/>
              <w:t>个</w:t>
            </w:r>
            <w:proofErr w:type="gramEnd"/>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28</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档案柜</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规格900*400*1850mm</w:t>
            </w:r>
          </w:p>
          <w:p w:rsidR="001A47C9" w:rsidRPr="00941EF9" w:rsidRDefault="001A47C9" w:rsidP="001A47C9">
            <w:pPr>
              <w:pStyle w:val="ac"/>
              <w:numPr>
                <w:ilvl w:val="0"/>
                <w:numId w:val="21"/>
              </w:numPr>
              <w:spacing w:line="360" w:lineRule="auto"/>
              <w:ind w:firstLineChars="0"/>
              <w:outlineLvl w:val="0"/>
              <w:rPr>
                <w:rFonts w:asciiTheme="minorEastAsia" w:eastAsiaTheme="minorEastAsia" w:hAnsiTheme="minorEastAsia"/>
                <w:b/>
                <w:sz w:val="24"/>
                <w:lang w:bidi="ar"/>
              </w:rPr>
            </w:pPr>
            <w:r w:rsidRPr="00941EF9">
              <w:rPr>
                <w:rFonts w:asciiTheme="minorEastAsia" w:eastAsiaTheme="minorEastAsia" w:hAnsiTheme="minorEastAsia" w:hint="eastAsia"/>
                <w:sz w:val="24"/>
                <w:lang w:bidi="ar"/>
              </w:rPr>
              <w:t xml:space="preserve">基  材：钢板采用裸板不低于0.7mm厚一级冷轧钢板，（依据标准QB/T3826-1999）中性盐雾试验100不低于10级，上下对开门金属门设计，内各设一层隔板。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2.面层：所有金属表面经除污、除油、除锈/酸洗、磷化后，经环氧树脂静电粉末喷涂生产线静电喷塑处理，涂层厚度70~80μm,保证涂层附着力强；各接合部连接合理，不变形，焊点平整，结构稳固，所有部件均经打磨，无砂眼,砂光处理，打磨均匀，免除钢板表面的毛刺、折角处圆滑无毛刺、棱角对人体可能造成的伤害。                                       </w:t>
            </w:r>
          </w:p>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3.五金件：扣</w:t>
            </w:r>
            <w:proofErr w:type="gramStart"/>
            <w:r w:rsidRPr="00941EF9">
              <w:rPr>
                <w:rFonts w:asciiTheme="minorEastAsia" w:eastAsiaTheme="minorEastAsia" w:hAnsiTheme="minorEastAsia" w:hint="eastAsia"/>
                <w:sz w:val="24"/>
                <w:szCs w:val="24"/>
                <w:lang w:bidi="ar"/>
              </w:rPr>
              <w:t>手采用</w:t>
            </w:r>
            <w:proofErr w:type="gramEnd"/>
            <w:r w:rsidRPr="00941EF9">
              <w:rPr>
                <w:rFonts w:asciiTheme="minorEastAsia" w:eastAsiaTheme="minorEastAsia" w:hAnsiTheme="minorEastAsia" w:hint="eastAsia"/>
                <w:sz w:val="24"/>
                <w:szCs w:val="24"/>
                <w:lang w:bidi="ar"/>
              </w:rPr>
              <w:t>外围</w:t>
            </w:r>
            <w:r w:rsidRPr="00941EF9">
              <w:rPr>
                <w:rStyle w:val="ab"/>
                <w:rFonts w:asciiTheme="minorEastAsia" w:eastAsiaTheme="minorEastAsia" w:hAnsiTheme="minorEastAsia" w:cs="宋体" w:hint="eastAsia"/>
                <w:sz w:val="24"/>
                <w:szCs w:val="24"/>
                <w:shd w:val="clear" w:color="auto" w:fill="FFFFFF"/>
              </w:rPr>
              <w:t>丙烯腈-丁二烯-苯乙烯的共聚物</w:t>
            </w:r>
            <w:r w:rsidRPr="00941EF9">
              <w:rPr>
                <w:rFonts w:asciiTheme="minorEastAsia" w:eastAsiaTheme="minorEastAsia" w:hAnsiTheme="minorEastAsia" w:hint="eastAsia"/>
                <w:sz w:val="24"/>
                <w:szCs w:val="24"/>
                <w:lang w:bidi="ar"/>
              </w:rPr>
              <w:t>装饰圈真空透明塑料银色，内采用</w:t>
            </w:r>
            <w:r w:rsidRPr="00941EF9">
              <w:rPr>
                <w:rStyle w:val="af4"/>
                <w:rFonts w:asciiTheme="minorEastAsia" w:eastAsiaTheme="minorEastAsia" w:hAnsiTheme="minorEastAsia" w:cs="宋体" w:hint="eastAsia"/>
                <w:sz w:val="24"/>
                <w:szCs w:val="24"/>
                <w:shd w:val="clear" w:color="auto" w:fill="FFFFFF"/>
              </w:rPr>
              <w:t>热塑性树脂</w:t>
            </w:r>
            <w:r w:rsidRPr="00941EF9">
              <w:rPr>
                <w:rFonts w:asciiTheme="minorEastAsia" w:eastAsiaTheme="minorEastAsia" w:hAnsiTheme="minorEastAsia" w:hint="eastAsia"/>
                <w:sz w:val="24"/>
                <w:szCs w:val="24"/>
                <w:lang w:bidi="ar"/>
              </w:rPr>
              <w:t>透明材料制作，后盖采用ABS塑料，可拆卸，锁具，依据GA/T73-2015标准，钥匙互开率≤0.007%，密钥量≥3000种，差异量≥18</w:t>
            </w:r>
            <w:r w:rsidRPr="00941EF9">
              <w:rPr>
                <w:rStyle w:val="font51"/>
                <w:rFonts w:asciiTheme="minorEastAsia" w:eastAsiaTheme="minorEastAsia" w:hAnsiTheme="minorEastAsia" w:hint="default"/>
                <w:sz w:val="24"/>
                <w:szCs w:val="24"/>
                <w:lang w:bidi="ar"/>
              </w:rPr>
              <w:t>0</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726E24B2" wp14:editId="0682AE4A">
                  <wp:extent cx="1133475" cy="1485900"/>
                  <wp:effectExtent l="0" t="0" r="9525" b="0"/>
                  <wp:docPr id="31" name="图片 31" descr="a82d0136f32bffe95171a6039f1c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82d0136f32bffe95171a6039f1ca78"/>
                          <pic:cNvPicPr>
                            <a:picLocks noChangeAspect="1"/>
                          </pic:cNvPicPr>
                        </pic:nvPicPr>
                        <pic:blipFill>
                          <a:blip r:embed="rId40"/>
                          <a:stretch>
                            <a:fillRect/>
                          </a:stretch>
                        </pic:blipFill>
                        <pic:spPr>
                          <a:xfrm>
                            <a:off x="0" y="0"/>
                            <a:ext cx="1133475" cy="148590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29</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阅览桌A</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规格：1500*800*750mm</w:t>
            </w:r>
          </w:p>
          <w:p w:rsidR="001A47C9" w:rsidRPr="00941EF9" w:rsidRDefault="001A47C9" w:rsidP="005043A2">
            <w:pPr>
              <w:ind w:firstLine="480"/>
              <w:rPr>
                <w:rFonts w:asciiTheme="minorEastAsia" w:eastAsiaTheme="minorEastAsia" w:hAnsiTheme="minorEastAsia" w:cs="新宋体"/>
                <w:b/>
                <w:sz w:val="24"/>
                <w:szCs w:val="24"/>
                <w:lang w:bidi="ar"/>
              </w:rPr>
            </w:pPr>
            <w:r w:rsidRPr="00941EF9">
              <w:rPr>
                <w:rFonts w:asciiTheme="minorEastAsia" w:eastAsiaTheme="minorEastAsia" w:hAnsiTheme="minorEastAsia" w:cs="新宋体" w:hint="eastAsia"/>
                <w:sz w:val="24"/>
                <w:szCs w:val="24"/>
                <w:lang w:bidi="ar"/>
              </w:rPr>
              <w:t>1.台面为防火板贴面，基材为</w:t>
            </w:r>
            <w:r w:rsidRPr="00941EF9">
              <w:rPr>
                <w:rFonts w:asciiTheme="minorEastAsia" w:eastAsiaTheme="minorEastAsia" w:hAnsiTheme="minorEastAsia" w:cs="Arial"/>
                <w:sz w:val="24"/>
                <w:szCs w:val="24"/>
                <w:lang w:bidi="ar"/>
              </w:rPr>
              <w:t>≥</w:t>
            </w:r>
            <w:r w:rsidRPr="00941EF9">
              <w:rPr>
                <w:rFonts w:asciiTheme="minorEastAsia" w:eastAsiaTheme="minorEastAsia" w:hAnsiTheme="minorEastAsia" w:cs="新宋体" w:hint="eastAsia"/>
                <w:sz w:val="24"/>
                <w:szCs w:val="24"/>
                <w:lang w:bidi="ar"/>
              </w:rPr>
              <w:t>25mm刨花板PVC胶边、耐磨、防污、牢固耐用.                                                               ★2.</w:t>
            </w:r>
            <w:r w:rsidRPr="00941EF9">
              <w:rPr>
                <w:rFonts w:asciiTheme="minorEastAsia" w:eastAsiaTheme="minorEastAsia" w:hAnsiTheme="minorEastAsia" w:hint="eastAsia"/>
                <w:sz w:val="24"/>
                <w:szCs w:val="24"/>
                <w:lang w:bidi="ar"/>
              </w:rPr>
              <w:t>钢架为60*25mm（±1mm）六边型钢管，顶端面长40mm（±1mm），其中垂直两边高14mm（±1mm），最高点R2mm，壁厚≥1.5mm，硬度HV1实验结果≥100，桌面下横带采用屋型钢管，管壁≥1.5mm，顶部长边49mm(±1mm)，底下短边35mm(±1mm)，高50mm(±1mm)，顶下最短边29mm(±1mm)，顶部压一条内凹加强筋。下加可调节底角，橡胶底角直径￠</w:t>
            </w:r>
            <w:r w:rsidRPr="00941EF9">
              <w:rPr>
                <w:rFonts w:asciiTheme="minorEastAsia" w:eastAsiaTheme="minorEastAsia" w:hAnsiTheme="minorEastAsia" w:hint="eastAsia"/>
                <w:sz w:val="24"/>
                <w:szCs w:val="24"/>
                <w:lang w:bidi="ar"/>
              </w:rPr>
              <w:lastRenderedPageBreak/>
              <w:t>40mm，外包金属材质，螺杆直径￠8mm长度60mm，不要脱落，螺杆依据GB/T4340.1-2009标准，硬度HV1实验结果≥202，钢材表面采用抛丸打砂静电喷涂处理。无毛刺，封口套件不易脱落。,</w:t>
            </w:r>
            <w:r w:rsidRPr="00941EF9">
              <w:rPr>
                <w:rFonts w:asciiTheme="minorEastAsia" w:eastAsiaTheme="minorEastAsia" w:hAnsiTheme="minorEastAsia" w:cs="新宋体" w:hint="eastAsia"/>
                <w:sz w:val="24"/>
                <w:szCs w:val="24"/>
                <w:lang w:bidi="ar"/>
              </w:rPr>
              <w:t>表面抛丸打砂静电喷涂处理。</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5E64F677" wp14:editId="62502C2A">
                  <wp:extent cx="1337945" cy="1279525"/>
                  <wp:effectExtent l="0" t="0" r="14605" b="15875"/>
                  <wp:docPr id="32" name="图片 32" descr="aedfab9f6282bbbe5295637e0836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dfab9f6282bbbe5295637e0836ae7"/>
                          <pic:cNvPicPr>
                            <a:picLocks noChangeAspect="1"/>
                          </pic:cNvPicPr>
                        </pic:nvPicPr>
                        <pic:blipFill>
                          <a:blip r:embed="rId41"/>
                          <a:stretch>
                            <a:fillRect/>
                          </a:stretch>
                        </pic:blipFill>
                        <pic:spPr>
                          <a:xfrm>
                            <a:off x="0" y="0"/>
                            <a:ext cx="1337945" cy="127952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30</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阅览桌B</w:t>
            </w:r>
          </w:p>
        </w:tc>
        <w:tc>
          <w:tcPr>
            <w:tcW w:w="6438" w:type="dxa"/>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 2000*1000*750mm。</w:t>
            </w:r>
          </w:p>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1.台面为防火板贴面，基材为</w:t>
            </w:r>
            <w:r w:rsidRPr="00941EF9">
              <w:rPr>
                <w:rFonts w:asciiTheme="minorEastAsia" w:eastAsiaTheme="minorEastAsia" w:hAnsiTheme="minorEastAsia" w:cs="Arial"/>
                <w:sz w:val="24"/>
                <w:szCs w:val="24"/>
                <w:lang w:bidi="ar"/>
              </w:rPr>
              <w:t>≥</w:t>
            </w:r>
            <w:r w:rsidRPr="00941EF9">
              <w:rPr>
                <w:rFonts w:asciiTheme="minorEastAsia" w:eastAsiaTheme="minorEastAsia" w:hAnsiTheme="minorEastAsia" w:hint="eastAsia"/>
                <w:sz w:val="24"/>
                <w:szCs w:val="24"/>
                <w:lang w:bidi="ar"/>
              </w:rPr>
              <w:t>25mm刨花板PVC胶边、耐磨、防污、牢固耐用。                                                               ★2.钢架为60*25mm（±1mm）六边型钢管，顶端面长40mm（±1mm），其中垂直两边高14mm（±1mm），最高点R2mm，壁厚</w:t>
            </w:r>
            <w:r w:rsidRPr="00941EF9">
              <w:rPr>
                <w:rFonts w:asciiTheme="minorEastAsia" w:eastAsiaTheme="minorEastAsia" w:hAnsiTheme="minorEastAsia" w:cs="Arial"/>
                <w:sz w:val="24"/>
                <w:szCs w:val="24"/>
                <w:lang w:bidi="ar"/>
              </w:rPr>
              <w:t>≥</w:t>
            </w:r>
            <w:r w:rsidRPr="00941EF9">
              <w:rPr>
                <w:rFonts w:asciiTheme="minorEastAsia" w:eastAsiaTheme="minorEastAsia" w:hAnsiTheme="minorEastAsia" w:hint="eastAsia"/>
                <w:sz w:val="24"/>
                <w:szCs w:val="24"/>
                <w:lang w:bidi="ar"/>
              </w:rPr>
              <w:t>2.0mm，硬度HV1实验结果≥100，</w:t>
            </w:r>
            <w:r w:rsidRPr="00941EF9">
              <w:rPr>
                <w:rFonts w:asciiTheme="minorEastAsia" w:eastAsiaTheme="minorEastAsia" w:hAnsiTheme="minorEastAsia" w:cs="宋体" w:hint="eastAsia"/>
                <w:sz w:val="24"/>
                <w:szCs w:val="24"/>
                <w:lang w:bidi="ar"/>
              </w:rPr>
              <w:t>桌面下横带采用屋型钢管，管壁≥1.5mm，顶部长边49mm(±1mm)，底下短边35mm(±1mm)，高50mm(±1mm)，顶下最短边29mm(±1mm)，顶部压一条内凹加强筋。下加可调节底角，橡胶底角直径￠40mm，外包金属材质，螺杆直径￠8mm长度60mm，螺杆依据GB/T4340.1-2009标准，硬度HV1实验结果≥202，钢材表面采用抛丸打砂静电喷涂处理。无毛刺，封口套件不易脱落。</w:t>
            </w:r>
            <w:r w:rsidRPr="00941EF9">
              <w:rPr>
                <w:rFonts w:asciiTheme="minorEastAsia" w:eastAsiaTheme="minorEastAsia" w:hAnsiTheme="minorEastAsia" w:hint="eastAsia"/>
                <w:sz w:val="24"/>
                <w:szCs w:val="24"/>
                <w:lang w:bidi="ar"/>
              </w:rPr>
              <w:t>表面抛丸打砂静电喷涂处理。</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38BB278B" wp14:editId="7EE8C2A1">
                  <wp:extent cx="1337945" cy="1279525"/>
                  <wp:effectExtent l="0" t="0" r="14605" b="15875"/>
                  <wp:docPr id="33" name="图片 33" descr="aedfab9f6282bbbe5295637e0836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edfab9f6282bbbe5295637e0836ae7"/>
                          <pic:cNvPicPr>
                            <a:picLocks noChangeAspect="1"/>
                          </pic:cNvPicPr>
                        </pic:nvPicPr>
                        <pic:blipFill>
                          <a:blip r:embed="rId41"/>
                          <a:stretch>
                            <a:fillRect/>
                          </a:stretch>
                        </pic:blipFill>
                        <pic:spPr>
                          <a:xfrm>
                            <a:off x="0" y="0"/>
                            <a:ext cx="1337945" cy="127952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31</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书架</w:t>
            </w:r>
          </w:p>
        </w:tc>
        <w:tc>
          <w:tcPr>
            <w:tcW w:w="6438" w:type="dxa"/>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规格：1000*300*2000mm。</w:t>
            </w:r>
          </w:p>
          <w:p w:rsidR="001A47C9" w:rsidRPr="00941EF9" w:rsidRDefault="001A47C9" w:rsidP="005043A2">
            <w:pPr>
              <w:ind w:firstLine="480"/>
              <w:rPr>
                <w:rFonts w:asciiTheme="minorEastAsia" w:eastAsiaTheme="minorEastAsia" w:hAnsiTheme="minorEastAsia" w:cs="新宋体"/>
                <w:b/>
                <w:sz w:val="24"/>
                <w:szCs w:val="24"/>
                <w:lang w:bidi="ar"/>
              </w:rPr>
            </w:pPr>
            <w:r w:rsidRPr="00941EF9">
              <w:rPr>
                <w:rFonts w:asciiTheme="minorEastAsia" w:eastAsiaTheme="minorEastAsia" w:hAnsiTheme="minorEastAsia" w:cs="新宋体" w:hint="eastAsia"/>
                <w:sz w:val="24"/>
                <w:szCs w:val="24"/>
                <w:lang w:bidi="ar"/>
              </w:rPr>
              <w:t>★1、立柱为25*1.1mm</w:t>
            </w:r>
            <w:r w:rsidRPr="00941EF9">
              <w:rPr>
                <w:rFonts w:asciiTheme="minorEastAsia" w:eastAsiaTheme="minorEastAsia" w:hAnsiTheme="minorEastAsia" w:hint="eastAsia"/>
                <w:sz w:val="24"/>
                <w:szCs w:val="24"/>
                <w:lang w:bidi="ar"/>
              </w:rPr>
              <w:t>屋型钢管，钢管</w:t>
            </w:r>
            <w:r w:rsidRPr="00941EF9">
              <w:rPr>
                <w:rFonts w:asciiTheme="minorEastAsia" w:eastAsiaTheme="minorEastAsia" w:hAnsiTheme="minorEastAsia" w:hint="eastAsia"/>
                <w:sz w:val="24"/>
                <w:szCs w:val="24"/>
              </w:rPr>
              <w:t>依据GB/T4340.1-2009标准，HV1≥150</w:t>
            </w:r>
            <w:r w:rsidRPr="00941EF9">
              <w:rPr>
                <w:rFonts w:asciiTheme="minorEastAsia" w:eastAsiaTheme="minorEastAsia" w:hAnsiTheme="minorEastAsia" w:cs="新宋体" w:hint="eastAsia"/>
                <w:sz w:val="24"/>
                <w:szCs w:val="24"/>
                <w:lang w:bidi="ar"/>
              </w:rPr>
              <w:t>，表面抛丸打砂静电喷涂处理。</w:t>
            </w:r>
          </w:p>
          <w:p w:rsidR="001A47C9" w:rsidRPr="00941EF9" w:rsidRDefault="001A47C9" w:rsidP="005043A2">
            <w:pPr>
              <w:ind w:firstLine="480"/>
              <w:rPr>
                <w:rFonts w:asciiTheme="minorEastAsia" w:eastAsiaTheme="minorEastAsia" w:hAnsiTheme="minorEastAsia" w:cs="新宋体"/>
                <w:b/>
                <w:sz w:val="24"/>
                <w:szCs w:val="24"/>
                <w:lang w:bidi="ar"/>
              </w:rPr>
            </w:pPr>
            <w:r w:rsidRPr="00941EF9">
              <w:rPr>
                <w:rFonts w:asciiTheme="minorEastAsia" w:eastAsiaTheme="minorEastAsia" w:hAnsiTheme="minorEastAsia" w:cs="新宋体" w:hint="eastAsia"/>
                <w:sz w:val="24"/>
                <w:szCs w:val="24"/>
                <w:lang w:bidi="ar"/>
              </w:rPr>
              <w:t>2、装饰板</w:t>
            </w:r>
            <w:r w:rsidRPr="00941EF9">
              <w:rPr>
                <w:rFonts w:asciiTheme="minorEastAsia" w:eastAsiaTheme="minorEastAsia" w:hAnsiTheme="minorEastAsia" w:hint="eastAsia"/>
                <w:sz w:val="24"/>
                <w:szCs w:val="24"/>
                <w:lang w:bidi="ar"/>
              </w:rPr>
              <w:t>基材为无醛添加刨花板，表面三聚氰胺饰面，无醛添加刨花板依据GB/T 17657-2022标准和GB/T39600-2021标准， 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w:t>
            </w:r>
            <w:r w:rsidRPr="00941EF9">
              <w:rPr>
                <w:rFonts w:asciiTheme="minorEastAsia" w:eastAsiaTheme="minorEastAsia" w:hAnsiTheme="minorEastAsia" w:hint="eastAsia"/>
                <w:sz w:val="24"/>
                <w:szCs w:val="24"/>
                <w:lang w:bidi="ar"/>
              </w:rPr>
              <w:lastRenderedPageBreak/>
              <w:t>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427F911A" wp14:editId="32EE5A9A">
                  <wp:extent cx="1091565" cy="1091565"/>
                  <wp:effectExtent l="0" t="0" r="13335" b="13335"/>
                  <wp:docPr id="34" name="图片 34" descr="57c3d184678ee8da6c58a3f08a7f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7c3d184678ee8da6c58a3f08a7fb23"/>
                          <pic:cNvPicPr>
                            <a:picLocks noChangeAspect="1"/>
                          </pic:cNvPicPr>
                        </pic:nvPicPr>
                        <pic:blipFill>
                          <a:blip r:embed="rId42"/>
                          <a:stretch>
                            <a:fillRect/>
                          </a:stretch>
                        </pic:blipFill>
                        <pic:spPr>
                          <a:xfrm>
                            <a:off x="0" y="0"/>
                            <a:ext cx="1091565" cy="109156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16</w:t>
            </w:r>
          </w:p>
        </w:tc>
      </w:tr>
      <w:tr w:rsidR="001A47C9" w:rsidRPr="00941EF9" w:rsidTr="005043A2">
        <w:trPr>
          <w:jc w:val="center"/>
        </w:trPr>
        <w:tc>
          <w:tcPr>
            <w:tcW w:w="12874" w:type="dxa"/>
            <w:gridSpan w:val="6"/>
            <w:shd w:val="clear" w:color="auto" w:fill="auto"/>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住宿区</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32</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双人床</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规格：1800*2000*250mm</w:t>
            </w:r>
            <w:r w:rsidRPr="00941EF9">
              <w:rPr>
                <w:rFonts w:asciiTheme="minorEastAsia" w:eastAsiaTheme="minorEastAsia" w:hAnsiTheme="minorEastAsia" w:cs="新宋体" w:hint="eastAsia"/>
                <w:sz w:val="24"/>
                <w:szCs w:val="24"/>
                <w:lang w:bidi="ar"/>
              </w:rPr>
              <w:t>（±10mm）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 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（E）,20s内焰尖高度Fs＜150mm，20s内无燃烧滴落物，依据GB/T8626-2007标准，可燃性（采用点火方式：表面点火，点火时间：15s，点火位置：试样中心线与底部边缘上</w:t>
            </w:r>
            <w:r w:rsidRPr="00941EF9">
              <w:rPr>
                <w:rFonts w:asciiTheme="minorEastAsia" w:eastAsiaTheme="minorEastAsia" w:hAnsiTheme="minorEastAsia" w:hint="eastAsia"/>
                <w:sz w:val="24"/>
                <w:szCs w:val="24"/>
                <w:lang w:bidi="ar"/>
              </w:rPr>
              <w:lastRenderedPageBreak/>
              <w:t>方40mm交界处，燃烧物理行为：未出现未着火就熔化或收缩的现象，试样被引燃：否，火焰尖端到达距点火点150mm处：否，滤纸被引燃：否）。                                                             2、结构：床头与床头柜上方壁板连成一体，高度≥1100mm，厚度≥18mm，软包床头、采用防污阻燃科技布；海绵：采用高密度海绵高回弹新棉，≥30kg/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r w:rsidRPr="00941EF9">
              <w:rPr>
                <w:rFonts w:asciiTheme="minorEastAsia" w:eastAsiaTheme="minorEastAsia" w:hAnsiTheme="minorEastAsia" w:hint="eastAsia"/>
                <w:sz w:val="24"/>
                <w:szCs w:val="24"/>
                <w:lang w:bidi="ar"/>
              </w:rPr>
              <w:t>密度，或一次性压注PU成型发泡定型棉，软硬适中不变形，配置2个壁式台灯，2个五孔插座。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w:t>
            </w:r>
            <w:proofErr w:type="gramStart"/>
            <w:r w:rsidRPr="00941EF9">
              <w:rPr>
                <w:rFonts w:asciiTheme="minorEastAsia" w:eastAsiaTheme="minorEastAsia" w:hAnsiTheme="minorEastAsia" w:hint="eastAsia"/>
                <w:sz w:val="24"/>
                <w:szCs w:val="24"/>
                <w:lang w:bidi="ar"/>
              </w:rPr>
              <w:t>独立床</w:t>
            </w:r>
            <w:proofErr w:type="gramEnd"/>
            <w:r w:rsidRPr="00941EF9">
              <w:rPr>
                <w:rFonts w:asciiTheme="minorEastAsia" w:eastAsiaTheme="minorEastAsia" w:hAnsiTheme="minorEastAsia" w:hint="eastAsia"/>
                <w:sz w:val="24"/>
                <w:szCs w:val="24"/>
                <w:lang w:bidi="ar"/>
              </w:rPr>
              <w:t>框，</w:t>
            </w:r>
            <w:proofErr w:type="gramStart"/>
            <w:r w:rsidRPr="00941EF9">
              <w:rPr>
                <w:rFonts w:asciiTheme="minorEastAsia" w:eastAsiaTheme="minorEastAsia" w:hAnsiTheme="minorEastAsia" w:hint="eastAsia"/>
                <w:sz w:val="24"/>
                <w:szCs w:val="24"/>
                <w:lang w:bidi="ar"/>
              </w:rPr>
              <w:t>与墙相连接</w:t>
            </w:r>
            <w:proofErr w:type="gramEnd"/>
            <w:r w:rsidRPr="00941EF9">
              <w:rPr>
                <w:rFonts w:asciiTheme="minorEastAsia" w:eastAsiaTheme="minorEastAsia" w:hAnsiTheme="minorEastAsia" w:hint="eastAsia"/>
                <w:sz w:val="24"/>
                <w:szCs w:val="24"/>
                <w:lang w:bidi="ar"/>
              </w:rPr>
              <w:t>，落地设计，板材厚度≥18mm；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（2）床板：材质厚度为≥25mm，平铺在井字形骨架之上，承重在500千克以上，</w:t>
            </w:r>
            <w:proofErr w:type="gramStart"/>
            <w:r w:rsidRPr="00941EF9">
              <w:rPr>
                <w:rFonts w:asciiTheme="minorEastAsia" w:eastAsiaTheme="minorEastAsia" w:hAnsiTheme="minorEastAsia" w:hint="eastAsia"/>
                <w:sz w:val="24"/>
                <w:szCs w:val="24"/>
                <w:lang w:bidi="ar"/>
              </w:rPr>
              <w:t>带储物</w:t>
            </w:r>
            <w:proofErr w:type="gramEnd"/>
            <w:r w:rsidRPr="00941EF9">
              <w:rPr>
                <w:rFonts w:asciiTheme="minorEastAsia" w:eastAsiaTheme="minorEastAsia" w:hAnsiTheme="minorEastAsia" w:hint="eastAsia"/>
                <w:sz w:val="24"/>
                <w:szCs w:val="24"/>
                <w:lang w:bidi="ar"/>
              </w:rPr>
              <w:t>箱。</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3、连接方式：采用五金件与隐蔽角铁相结合的方式连接，增加床体稳固性。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5、通体床头，饰面板上配置2个壁式台灯，2个五孔插座，2个USB端口，3股2.5㎡电线。</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7D169CB5" wp14:editId="6786D8FE">
                  <wp:extent cx="1337310" cy="1149985"/>
                  <wp:effectExtent l="0" t="0" r="15240" b="12065"/>
                  <wp:docPr id="129" name="图片 129"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240304164542"/>
                          <pic:cNvPicPr>
                            <a:picLocks noChangeAspect="1"/>
                          </pic:cNvPicPr>
                        </pic:nvPicPr>
                        <pic:blipFill>
                          <a:blip r:embed="rId43"/>
                          <a:stretch>
                            <a:fillRect/>
                          </a:stretch>
                        </pic:blipFill>
                        <pic:spPr>
                          <a:xfrm>
                            <a:off x="0" y="0"/>
                            <a:ext cx="1337310" cy="11499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33</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单人床</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规格：1200*2000*250mm</w:t>
            </w:r>
            <w:r w:rsidRPr="00941EF9">
              <w:rPr>
                <w:rFonts w:asciiTheme="minorEastAsia" w:eastAsiaTheme="minorEastAsia" w:hAnsiTheme="minorEastAsia" w:cs="新宋体" w:hint="eastAsia"/>
                <w:sz w:val="24"/>
                <w:szCs w:val="24"/>
                <w:lang w:bidi="ar"/>
              </w:rPr>
              <w:t>（±10mm）</w:t>
            </w:r>
          </w:p>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1、板材采用基材为无醛添加刨花板，表面三聚氰胺饰面，18mm厚无醛添加刨花板依据GB/T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w:t>
            </w:r>
            <w:r w:rsidRPr="00941EF9">
              <w:rPr>
                <w:rFonts w:asciiTheme="minorEastAsia" w:eastAsiaTheme="minorEastAsia" w:hAnsiTheme="minorEastAsia" w:hint="eastAsia"/>
                <w:sz w:val="24"/>
                <w:szCs w:val="24"/>
                <w:lang w:bidi="ar"/>
              </w:rPr>
              <w:lastRenderedPageBreak/>
              <w:t>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2、结构：床头与床头柜上方壁板连成一体，高度≥1100mm，厚度≥18mm，软包床头、采用防污阻燃科技布；海绵：采用高密度海绵高回弹新棉，≥300kg/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r w:rsidRPr="00941EF9">
              <w:rPr>
                <w:rFonts w:asciiTheme="minorEastAsia" w:eastAsiaTheme="minorEastAsia" w:hAnsiTheme="minorEastAsia" w:hint="eastAsia"/>
                <w:sz w:val="24"/>
                <w:szCs w:val="24"/>
                <w:lang w:bidi="ar"/>
              </w:rPr>
              <w:t>密度或一次性压注PU成型发泡定型棉，软硬适中，回弹性强，不变形，由墙上床头灯具1个、五孔插座1个组成。</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①</w:t>
            </w:r>
            <w:proofErr w:type="gramStart"/>
            <w:r w:rsidRPr="00941EF9">
              <w:rPr>
                <w:rFonts w:asciiTheme="minorEastAsia" w:eastAsiaTheme="minorEastAsia" w:hAnsiTheme="minorEastAsia" w:hint="eastAsia"/>
                <w:sz w:val="24"/>
                <w:szCs w:val="24"/>
                <w:lang w:bidi="ar"/>
              </w:rPr>
              <w:t>独立床</w:t>
            </w:r>
            <w:proofErr w:type="gramEnd"/>
            <w:r w:rsidRPr="00941EF9">
              <w:rPr>
                <w:rFonts w:asciiTheme="minorEastAsia" w:eastAsiaTheme="minorEastAsia" w:hAnsiTheme="minorEastAsia" w:hint="eastAsia"/>
                <w:sz w:val="24"/>
                <w:szCs w:val="24"/>
                <w:lang w:bidi="ar"/>
              </w:rPr>
              <w:t>框，</w:t>
            </w:r>
            <w:proofErr w:type="gramStart"/>
            <w:r w:rsidRPr="00941EF9">
              <w:rPr>
                <w:rFonts w:asciiTheme="minorEastAsia" w:eastAsiaTheme="minorEastAsia" w:hAnsiTheme="minorEastAsia" w:hint="eastAsia"/>
                <w:sz w:val="24"/>
                <w:szCs w:val="24"/>
                <w:lang w:bidi="ar"/>
              </w:rPr>
              <w:t>与墙相连接</w:t>
            </w:r>
            <w:proofErr w:type="gramEnd"/>
            <w:r w:rsidRPr="00941EF9">
              <w:rPr>
                <w:rFonts w:asciiTheme="minorEastAsia" w:eastAsiaTheme="minorEastAsia" w:hAnsiTheme="minorEastAsia" w:hint="eastAsia"/>
                <w:sz w:val="24"/>
                <w:szCs w:val="24"/>
                <w:lang w:bidi="ar"/>
              </w:rPr>
              <w:t>，落地设计，板材厚度≥18mm；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②床板：材质厚度为≥25mm，平铺在井字形骨架之上，承重在500千克</w:t>
            </w:r>
            <w:proofErr w:type="gramStart"/>
            <w:r w:rsidRPr="00941EF9">
              <w:rPr>
                <w:rFonts w:asciiTheme="minorEastAsia" w:eastAsiaTheme="minorEastAsia" w:hAnsiTheme="minorEastAsia" w:hint="eastAsia"/>
                <w:sz w:val="24"/>
                <w:szCs w:val="24"/>
                <w:lang w:bidi="ar"/>
              </w:rPr>
              <w:t>以上带储物</w:t>
            </w:r>
            <w:proofErr w:type="gramEnd"/>
            <w:r w:rsidRPr="00941EF9">
              <w:rPr>
                <w:rFonts w:asciiTheme="minorEastAsia" w:eastAsiaTheme="minorEastAsia" w:hAnsiTheme="minorEastAsia" w:hint="eastAsia"/>
                <w:sz w:val="24"/>
                <w:szCs w:val="24"/>
                <w:lang w:bidi="ar"/>
              </w:rPr>
              <w:t>箱。</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3、连接方式：采用五金件与隐蔽角铁相结合的方式连接，增加床体稳固性。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5、通体床头，饰面板上配置1个壁式台灯，1个五孔插座，1个USB端口，3股2.5㎡电线。</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3B3F7140" wp14:editId="0BE86A16">
                  <wp:extent cx="1337310" cy="1149985"/>
                  <wp:effectExtent l="0" t="0" r="15240" b="12065"/>
                  <wp:docPr id="130" name="图片 130"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图片_20240304164542"/>
                          <pic:cNvPicPr>
                            <a:picLocks noChangeAspect="1"/>
                          </pic:cNvPicPr>
                        </pic:nvPicPr>
                        <pic:blipFill>
                          <a:blip r:embed="rId43"/>
                          <a:stretch>
                            <a:fillRect/>
                          </a:stretch>
                        </pic:blipFill>
                        <pic:spPr>
                          <a:xfrm>
                            <a:off x="0" y="0"/>
                            <a:ext cx="1337310" cy="11499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双人床垫</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规格：1800*2000*200mm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1.面料</w:t>
            </w:r>
            <w:proofErr w:type="gramStart"/>
            <w:r w:rsidRPr="00941EF9">
              <w:rPr>
                <w:rFonts w:asciiTheme="minorEastAsia" w:eastAsiaTheme="minorEastAsia" w:hAnsiTheme="minorEastAsia" w:hint="eastAsia"/>
                <w:sz w:val="24"/>
                <w:szCs w:val="24"/>
                <w:lang w:bidi="ar"/>
              </w:rPr>
              <w:t>裥绵</w:t>
            </w:r>
            <w:proofErr w:type="gramEnd"/>
            <w:r w:rsidRPr="00941EF9">
              <w:rPr>
                <w:rFonts w:asciiTheme="minorEastAsia" w:eastAsiaTheme="minorEastAsia" w:hAnsiTheme="minorEastAsia" w:hint="eastAsia"/>
                <w:sz w:val="24"/>
                <w:szCs w:val="24"/>
                <w:lang w:bidi="ar"/>
              </w:rPr>
              <w:t>:</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有≥2cm高密舒体海绵，缓释压力，适应曲线。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面料</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花:经典矩形</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花设计，简约大气。</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2.大线径锰钢簧、独立袋布袋</w:t>
            </w:r>
            <w:proofErr w:type="gramStart"/>
            <w:r w:rsidRPr="00941EF9">
              <w:rPr>
                <w:rFonts w:asciiTheme="minorEastAsia" w:eastAsiaTheme="minorEastAsia" w:hAnsiTheme="minorEastAsia" w:hint="eastAsia"/>
                <w:sz w:val="24"/>
                <w:szCs w:val="24"/>
                <w:lang w:bidi="ar"/>
              </w:rPr>
              <w:t>簧</w:t>
            </w:r>
            <w:proofErr w:type="gramEnd"/>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①螺旋</w:t>
            </w:r>
            <w:proofErr w:type="gramStart"/>
            <w:r w:rsidRPr="00941EF9">
              <w:rPr>
                <w:rFonts w:asciiTheme="minorEastAsia" w:eastAsiaTheme="minorEastAsia" w:hAnsiTheme="minorEastAsia" w:hint="eastAsia"/>
                <w:sz w:val="24"/>
                <w:szCs w:val="24"/>
                <w:lang w:bidi="ar"/>
              </w:rPr>
              <w:t>锁方式</w:t>
            </w:r>
            <w:proofErr w:type="gramEnd"/>
            <w:r w:rsidRPr="00941EF9">
              <w:rPr>
                <w:rFonts w:asciiTheme="minorEastAsia" w:eastAsiaTheme="minorEastAsia" w:hAnsiTheme="minorEastAsia" w:hint="eastAsia"/>
                <w:sz w:val="24"/>
                <w:szCs w:val="24"/>
                <w:lang w:bidi="ar"/>
              </w:rPr>
              <w:t>连接，强化边框，经久耐用。</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②粗线径高锰碳素钢丝，超强支撑。</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3.环保硬质棉</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精选芦苇纤维经过高温高压压制成高密度环保硬质棉，为弹簧提供</w:t>
            </w:r>
            <w:proofErr w:type="gramStart"/>
            <w:r w:rsidRPr="00941EF9">
              <w:rPr>
                <w:rFonts w:asciiTheme="minorEastAsia" w:eastAsiaTheme="minorEastAsia" w:hAnsiTheme="minorEastAsia" w:hint="eastAsia"/>
                <w:sz w:val="24"/>
                <w:szCs w:val="24"/>
                <w:lang w:bidi="ar"/>
              </w:rPr>
              <w:t>全平衡</w:t>
            </w:r>
            <w:proofErr w:type="gramEnd"/>
            <w:r w:rsidRPr="00941EF9">
              <w:rPr>
                <w:rFonts w:asciiTheme="minorEastAsia" w:eastAsiaTheme="minorEastAsia" w:hAnsiTheme="minorEastAsia" w:hint="eastAsia"/>
                <w:sz w:val="24"/>
                <w:szCs w:val="24"/>
                <w:lang w:bidi="ar"/>
              </w:rPr>
              <w:t>保护，让床垫寿命更长久</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4.背面3D透气面料。</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5.15年不变形。</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6E3A8C8E" wp14:editId="572F1720">
                  <wp:extent cx="1335405" cy="757555"/>
                  <wp:effectExtent l="0" t="0" r="17145" b="4445"/>
                  <wp:docPr id="131" name="图片 131" descr="ac5fa0490f899b39fa8db58440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ac5fa0490f899b39fa8db5844018514"/>
                          <pic:cNvPicPr>
                            <a:picLocks noChangeAspect="1"/>
                          </pic:cNvPicPr>
                        </pic:nvPicPr>
                        <pic:blipFill>
                          <a:blip r:embed="rId44"/>
                          <a:stretch>
                            <a:fillRect/>
                          </a:stretch>
                        </pic:blipFill>
                        <pic:spPr>
                          <a:xfrm>
                            <a:off x="0" y="0"/>
                            <a:ext cx="1335405" cy="75755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35</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单人床垫</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规格：1200*2000*200mm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1.面料</w:t>
            </w:r>
            <w:proofErr w:type="gramStart"/>
            <w:r w:rsidRPr="00941EF9">
              <w:rPr>
                <w:rFonts w:asciiTheme="minorEastAsia" w:eastAsiaTheme="minorEastAsia" w:hAnsiTheme="minorEastAsia" w:hint="eastAsia"/>
                <w:sz w:val="24"/>
                <w:szCs w:val="24"/>
                <w:lang w:bidi="ar"/>
              </w:rPr>
              <w:t>裥绵</w:t>
            </w:r>
            <w:proofErr w:type="gramEnd"/>
            <w:r w:rsidRPr="00941EF9">
              <w:rPr>
                <w:rFonts w:asciiTheme="minorEastAsia" w:eastAsiaTheme="minorEastAsia" w:hAnsiTheme="minorEastAsia" w:hint="eastAsia"/>
                <w:sz w:val="24"/>
                <w:szCs w:val="24"/>
                <w:lang w:bidi="ar"/>
              </w:rPr>
              <w:t>:</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有≥2cm高密舒体海绵，缓释压力，适应曲线。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面料</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花:经典矩形</w:t>
            </w:r>
            <w:proofErr w:type="gramStart"/>
            <w:r w:rsidRPr="00941EF9">
              <w:rPr>
                <w:rFonts w:asciiTheme="minorEastAsia" w:eastAsiaTheme="minorEastAsia" w:hAnsiTheme="minorEastAsia" w:hint="eastAsia"/>
                <w:sz w:val="24"/>
                <w:szCs w:val="24"/>
                <w:lang w:bidi="ar"/>
              </w:rPr>
              <w:t>裥</w:t>
            </w:r>
            <w:proofErr w:type="gramEnd"/>
            <w:r w:rsidRPr="00941EF9">
              <w:rPr>
                <w:rFonts w:asciiTheme="minorEastAsia" w:eastAsiaTheme="minorEastAsia" w:hAnsiTheme="minorEastAsia" w:hint="eastAsia"/>
                <w:sz w:val="24"/>
                <w:szCs w:val="24"/>
                <w:lang w:bidi="ar"/>
              </w:rPr>
              <w:t>花设计，简约大气。</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2.大线径锰钢簧、独立袋布袋</w:t>
            </w:r>
            <w:proofErr w:type="gramStart"/>
            <w:r w:rsidRPr="00941EF9">
              <w:rPr>
                <w:rFonts w:asciiTheme="minorEastAsia" w:eastAsiaTheme="minorEastAsia" w:hAnsiTheme="minorEastAsia" w:hint="eastAsia"/>
                <w:sz w:val="24"/>
                <w:szCs w:val="24"/>
                <w:lang w:bidi="ar"/>
              </w:rPr>
              <w:t>簧</w:t>
            </w:r>
            <w:proofErr w:type="gramEnd"/>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①螺旋</w:t>
            </w:r>
            <w:proofErr w:type="gramStart"/>
            <w:r w:rsidRPr="00941EF9">
              <w:rPr>
                <w:rFonts w:asciiTheme="minorEastAsia" w:eastAsiaTheme="minorEastAsia" w:hAnsiTheme="minorEastAsia" w:hint="eastAsia"/>
                <w:sz w:val="24"/>
                <w:szCs w:val="24"/>
                <w:lang w:bidi="ar"/>
              </w:rPr>
              <w:t>锁方式</w:t>
            </w:r>
            <w:proofErr w:type="gramEnd"/>
            <w:r w:rsidRPr="00941EF9">
              <w:rPr>
                <w:rFonts w:asciiTheme="minorEastAsia" w:eastAsiaTheme="minorEastAsia" w:hAnsiTheme="minorEastAsia" w:hint="eastAsia"/>
                <w:sz w:val="24"/>
                <w:szCs w:val="24"/>
                <w:lang w:bidi="ar"/>
              </w:rPr>
              <w:t>连接，强化边框，经久耐用。</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②粗线径高锰碳素钢丝，超强支撑。</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3.环保硬质棉</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精选芦苇纤维经过高温高压压制成高密度环保硬质棉，为弹簧提供</w:t>
            </w:r>
            <w:proofErr w:type="gramStart"/>
            <w:r w:rsidRPr="00941EF9">
              <w:rPr>
                <w:rFonts w:asciiTheme="minorEastAsia" w:eastAsiaTheme="minorEastAsia" w:hAnsiTheme="minorEastAsia" w:hint="eastAsia"/>
                <w:sz w:val="24"/>
                <w:szCs w:val="24"/>
                <w:lang w:bidi="ar"/>
              </w:rPr>
              <w:t>全平衡</w:t>
            </w:r>
            <w:proofErr w:type="gramEnd"/>
            <w:r w:rsidRPr="00941EF9">
              <w:rPr>
                <w:rFonts w:asciiTheme="minorEastAsia" w:eastAsiaTheme="minorEastAsia" w:hAnsiTheme="minorEastAsia" w:hint="eastAsia"/>
                <w:sz w:val="24"/>
                <w:szCs w:val="24"/>
                <w:lang w:bidi="ar"/>
              </w:rPr>
              <w:t>保护，让床垫寿命更长久</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4.背面3D透气面料。</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5.15年</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变型。</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449703E9" wp14:editId="707DE0F3">
                  <wp:extent cx="1335405" cy="757555"/>
                  <wp:effectExtent l="0" t="0" r="17145" b="4445"/>
                  <wp:docPr id="132" name="图片 132" descr="ac5fa0490f899b39fa8db58440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ac5fa0490f899b39fa8db5844018514"/>
                          <pic:cNvPicPr>
                            <a:picLocks noChangeAspect="1"/>
                          </pic:cNvPicPr>
                        </pic:nvPicPr>
                        <pic:blipFill>
                          <a:blip r:embed="rId44"/>
                          <a:stretch>
                            <a:fillRect/>
                          </a:stretch>
                        </pic:blipFill>
                        <pic:spPr>
                          <a:xfrm>
                            <a:off x="0" y="0"/>
                            <a:ext cx="1335405" cy="75755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36</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床头柜</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规格：400*400*450mm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设计一个抽屉，一个层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3、五金配件，阻尼走珠导轨依据QB/T2454-2013、QB/T3826-1999、QB/T3832-1999，功能要求：操作力，当承载能力M&lt;40kg时，推力或拉力≤50N，垂直向下静载荷（150N）水平侧向静载荷（75N）拉出安全性、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w:t>
            </w:r>
            <w:r w:rsidRPr="00941EF9">
              <w:rPr>
                <w:rFonts w:asciiTheme="minorEastAsia" w:eastAsiaTheme="minorEastAsia" w:hAnsiTheme="minorEastAsia" w:hint="eastAsia"/>
                <w:sz w:val="24"/>
                <w:szCs w:val="24"/>
                <w:lang w:bidi="ar"/>
              </w:rPr>
              <w:lastRenderedPageBreak/>
              <w:t>不应超过抽屉导轨拉出长度的4%，金属表面耐腐蚀，中性盐雾（连续喷雾48小时）：镀层本身的耐腐蚀等级检测结果≥9级，镀层对基体的保护等级检测结果≥9级。                                                               4、家具拆装件：符合GB/T28203-2011标准，三合一偏心连接件预埋螺母抗拉强度≥708N，三合一偏心连接件中连接螺杆螺纹与预埋螺母的抗拉强度≥1239N。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82BCC48" wp14:editId="33489F54">
                  <wp:extent cx="1337310" cy="1149985"/>
                  <wp:effectExtent l="0" t="0" r="15240" b="12065"/>
                  <wp:docPr id="133" name="图片 133"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40304164542"/>
                          <pic:cNvPicPr>
                            <a:picLocks noChangeAspect="1"/>
                          </pic:cNvPicPr>
                        </pic:nvPicPr>
                        <pic:blipFill>
                          <a:blip r:embed="rId43"/>
                          <a:stretch>
                            <a:fillRect/>
                          </a:stretch>
                        </pic:blipFill>
                        <pic:spPr>
                          <a:xfrm>
                            <a:off x="0" y="0"/>
                            <a:ext cx="1337310" cy="11499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262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组合柜1</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规格：900*550*2200mm</w:t>
            </w:r>
          </w:p>
          <w:p w:rsidR="001A47C9" w:rsidRPr="00941EF9" w:rsidRDefault="001A47C9" w:rsidP="005043A2">
            <w:pPr>
              <w:ind w:firstLine="480"/>
              <w:rPr>
                <w:rFonts w:asciiTheme="minorEastAsia" w:eastAsiaTheme="minorEastAsia" w:hAnsiTheme="minorEastAsia"/>
                <w:b/>
                <w:strike/>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2、结构：板式结构，对开四门设计，上门部分高500mm，下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，双人使用，内设更衣杆一根，挂衣钩二个，衣架10个，侧板为整板。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w:t>
            </w:r>
            <w:r w:rsidRPr="00941EF9">
              <w:rPr>
                <w:rFonts w:asciiTheme="minorEastAsia" w:eastAsiaTheme="minorEastAsia" w:hAnsiTheme="minorEastAsia" w:hint="eastAsia"/>
                <w:sz w:val="24"/>
                <w:szCs w:val="24"/>
                <w:lang w:bidi="ar"/>
              </w:rPr>
              <w:lastRenderedPageBreak/>
              <w:t>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r w:rsidRPr="00941EF9">
              <w:rPr>
                <w:rFonts w:asciiTheme="minorEastAsia" w:eastAsiaTheme="minorEastAsia" w:hAnsiTheme="minorEastAsia" w:hint="eastAsia"/>
                <w:color w:val="C00000"/>
                <w:sz w:val="24"/>
                <w:szCs w:val="24"/>
                <w:lang w:bidi="ar"/>
              </w:rPr>
              <w:t xml:space="preserve"> </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highlight w:val="green"/>
              </w:rPr>
            </w:pP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041523B3" wp14:editId="3A0736C3">
                  <wp:extent cx="688340" cy="1993265"/>
                  <wp:effectExtent l="0" t="0" r="16510" b="6985"/>
                  <wp:docPr id="49" name="图片 49" descr="cafab5e4fa1011762ac90791e7a8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afab5e4fa1011762ac90791e7a888b"/>
                          <pic:cNvPicPr>
                            <a:picLocks noChangeAspect="1"/>
                          </pic:cNvPicPr>
                        </pic:nvPicPr>
                        <pic:blipFill>
                          <a:blip r:embed="rId45"/>
                          <a:stretch>
                            <a:fillRect/>
                          </a:stretch>
                        </pic:blipFill>
                        <pic:spPr>
                          <a:xfrm>
                            <a:off x="0" y="0"/>
                            <a:ext cx="688340" cy="199326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127</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38</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组合柜2</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规格：900*550*2200mm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2、结构：板式结构。上面玻璃门，里面二层隔板，</w:t>
            </w:r>
            <w:proofErr w:type="gramStart"/>
            <w:r w:rsidRPr="00941EF9">
              <w:rPr>
                <w:rFonts w:asciiTheme="minorEastAsia" w:eastAsiaTheme="minorEastAsia" w:hAnsiTheme="minorEastAsia" w:hint="eastAsia"/>
                <w:sz w:val="24"/>
                <w:szCs w:val="24"/>
                <w:lang w:bidi="ar"/>
              </w:rPr>
              <w:t>下</w:t>
            </w:r>
            <w:r w:rsidRPr="00941EF9">
              <w:rPr>
                <w:rFonts w:asciiTheme="minorEastAsia" w:eastAsiaTheme="minorEastAsia" w:hAnsiTheme="minorEastAsia" w:hint="eastAsia"/>
                <w:sz w:val="24"/>
                <w:szCs w:val="24"/>
                <w:lang w:bidi="ar"/>
              </w:rPr>
              <w:lastRenderedPageBreak/>
              <w:t>面实</w:t>
            </w:r>
            <w:proofErr w:type="gramEnd"/>
            <w:r w:rsidRPr="00941EF9">
              <w:rPr>
                <w:rFonts w:asciiTheme="minorEastAsia" w:eastAsiaTheme="minorEastAsia" w:hAnsiTheme="minorEastAsia" w:hint="eastAsia"/>
                <w:sz w:val="24"/>
                <w:szCs w:val="24"/>
                <w:lang w:bidi="ar"/>
              </w:rPr>
              <w:t xml:space="preserve">门。里面一层隔板，侧板为整板。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3、玻璃层板采用8mm厚钢化玻璃。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 xml:space="preserve">5、家具拆装件：符合GB/T28203-2011标准，三合一偏心连接件预埋螺母抗拉强度≥708N，三合一偏心连接件中连接螺杆螺纹与预埋螺母的抗拉强度≥1239N。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41CC9B2D" wp14:editId="6169D9FF">
                  <wp:extent cx="1336675" cy="1501140"/>
                  <wp:effectExtent l="0" t="0" r="15875" b="3810"/>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46"/>
                          <a:stretch>
                            <a:fillRect/>
                          </a:stretch>
                        </pic:blipFill>
                        <pic:spPr>
                          <a:xfrm>
                            <a:off x="0" y="0"/>
                            <a:ext cx="1336675" cy="150114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104</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39</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组合柜3</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规格：1350*550*2200mm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w:t>
            </w:r>
            <w:r w:rsidRPr="00941EF9">
              <w:rPr>
                <w:rFonts w:asciiTheme="minorEastAsia" w:eastAsiaTheme="minorEastAsia" w:hAnsiTheme="minorEastAsia" w:hint="eastAsia"/>
                <w:sz w:val="24"/>
                <w:szCs w:val="24"/>
                <w:lang w:bidi="ar"/>
              </w:rPr>
              <w:lastRenderedPageBreak/>
              <w:t>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2、结构：板式结构，（书柜与茶水柜组合）书柜款式：上面玻璃对开门，里面二层隔板，下面对开实门。里面一层隔板，茶水柜款式：台面选用14mm人造岗石（玛瑙白玉），</w:t>
            </w:r>
            <w:proofErr w:type="gramStart"/>
            <w:r w:rsidRPr="00941EF9">
              <w:rPr>
                <w:rFonts w:asciiTheme="minorEastAsia" w:eastAsiaTheme="minorEastAsia" w:hAnsiTheme="minorEastAsia" w:hint="eastAsia"/>
                <w:sz w:val="24"/>
                <w:szCs w:val="24"/>
                <w:lang w:bidi="ar"/>
              </w:rPr>
              <w:t>人造岗石检验</w:t>
            </w:r>
            <w:proofErr w:type="gramEnd"/>
            <w:r w:rsidRPr="00941EF9">
              <w:rPr>
                <w:rFonts w:asciiTheme="minorEastAsia" w:eastAsiaTheme="minorEastAsia" w:hAnsiTheme="minorEastAsia" w:hint="eastAsia"/>
                <w:sz w:val="24"/>
                <w:szCs w:val="24"/>
                <w:lang w:bidi="ar"/>
              </w:rPr>
              <w:t>依据JC/T908-2013、GB6566-2010标准，吸水率检测结果≤0.22%，莫氏硬度检测结果≥3，弯曲性能检测结果≥49MPa，压缩强度检测结果≥136MPa，放射性核素限量IRa检测结果&lt;0.1Bq/kg,Ir检测结果&lt;0.1Bq/kg，下面柜门一个，上面有一层≥10mm厚玻璃层板，高度2200mm。侧板为整板</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color w:val="00B0F0"/>
                <w:sz w:val="24"/>
                <w:szCs w:val="24"/>
                <w:lang w:bidi="ar"/>
              </w:rPr>
              <w:t xml:space="preserve">                                       </w:t>
            </w:r>
            <w:r w:rsidRPr="00941EF9">
              <w:rPr>
                <w:rFonts w:asciiTheme="minorEastAsia" w:eastAsiaTheme="minorEastAsia" w:hAnsiTheme="minorEastAsia" w:hint="eastAsia"/>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3、玻璃层板采用8mm厚钢化玻璃。</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5、家具拆装件：符合GB/T28203-2011标准，三合一偏心连接件预埋螺母抗拉强度≥708N，三合一偏心连接件中连接螺杆螺纹与预埋螺母的抗拉强度≥1239N。  </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34DD04DF" wp14:editId="1E10B4CF">
                  <wp:extent cx="1336675" cy="1501140"/>
                  <wp:effectExtent l="0" t="0" r="15875" b="381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46"/>
                          <a:stretch>
                            <a:fillRect/>
                          </a:stretch>
                        </pic:blipFill>
                        <pic:spPr>
                          <a:xfrm>
                            <a:off x="0" y="0"/>
                            <a:ext cx="1336675" cy="150114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40</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组合柜4</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规格：1000*550*2200mm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w:t>
            </w:r>
            <w:r w:rsidRPr="00941EF9">
              <w:rPr>
                <w:rFonts w:asciiTheme="minorEastAsia" w:eastAsiaTheme="minorEastAsia" w:hAnsiTheme="minorEastAsia" w:hint="eastAsia"/>
                <w:sz w:val="24"/>
                <w:szCs w:val="24"/>
                <w:lang w:bidi="ar"/>
              </w:rPr>
              <w:lastRenderedPageBreak/>
              <w:t>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2、结构：板式结构，对开四门设计，上门部分高500mm，下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 xml:space="preserve">，双人使用，内设更衣杆一根，挂衣钩二个，衣架10个。侧板为整板。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rPr>
            </w:pPr>
          </w:p>
          <w:p w:rsidR="001A47C9" w:rsidRPr="00941EF9" w:rsidRDefault="001A47C9" w:rsidP="005043A2">
            <w:pPr>
              <w:ind w:firstLine="480"/>
              <w:rPr>
                <w:rFonts w:asciiTheme="minorEastAsia" w:eastAsiaTheme="minorEastAsia" w:hAnsiTheme="minorEastAsia"/>
                <w:b/>
                <w:sz w:val="24"/>
                <w:szCs w:val="24"/>
                <w:highlight w:val="green"/>
              </w:rPr>
            </w:pPr>
          </w:p>
          <w:p w:rsidR="001A47C9" w:rsidRPr="00941EF9" w:rsidRDefault="001A47C9" w:rsidP="005043A2">
            <w:pPr>
              <w:ind w:firstLine="480"/>
              <w:rPr>
                <w:rFonts w:asciiTheme="minorEastAsia" w:eastAsiaTheme="minorEastAsia" w:hAnsiTheme="minorEastAsia"/>
                <w:b/>
                <w:sz w:val="24"/>
                <w:szCs w:val="24"/>
                <w:highlight w:val="green"/>
              </w:rPr>
            </w:pPr>
            <w:r w:rsidRPr="00941EF9">
              <w:rPr>
                <w:rFonts w:asciiTheme="minorEastAsia" w:eastAsiaTheme="minorEastAsia" w:hAnsiTheme="minorEastAsia" w:hint="eastAsia"/>
                <w:b/>
                <w:noProof/>
                <w:sz w:val="24"/>
                <w:szCs w:val="24"/>
              </w:rPr>
              <w:lastRenderedPageBreak/>
              <w:drawing>
                <wp:inline distT="0" distB="0" distL="114300" distR="114300" wp14:anchorId="01F51BDB" wp14:editId="333A4BF1">
                  <wp:extent cx="688340" cy="1993265"/>
                  <wp:effectExtent l="0" t="0" r="16510" b="6985"/>
                  <wp:docPr id="48" name="图片 48" descr="cafab5e4fa1011762ac90791e7a8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afab5e4fa1011762ac90791e7a888b"/>
                          <pic:cNvPicPr>
                            <a:picLocks noChangeAspect="1"/>
                          </pic:cNvPicPr>
                        </pic:nvPicPr>
                        <pic:blipFill>
                          <a:blip r:embed="rId45"/>
                          <a:stretch>
                            <a:fillRect/>
                          </a:stretch>
                        </pic:blipFill>
                        <pic:spPr>
                          <a:xfrm>
                            <a:off x="0" y="0"/>
                            <a:ext cx="688340" cy="199326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41</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组合柜5</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规格：900*530*2200mm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2、结构：板式结构，对开四门设计，上门部分高500mm，下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，双人使用，内设更衣杆一根，挂衣钩二个，衣架10个。侧板为整板。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lastRenderedPageBreak/>
              <w:t>4、家具拆装件：符合GB/T28203-2011标准，三合一偏心连接件预埋螺母抗拉强度≥708N，三合一偏心连接件中连接螺杆螺纹与预埋螺母的抗拉强度≥1239N。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highlight w:val="green"/>
              </w:rPr>
            </w:pPr>
            <w:r w:rsidRPr="00941EF9">
              <w:rPr>
                <w:rFonts w:asciiTheme="minorEastAsia" w:eastAsiaTheme="minorEastAsia" w:hAnsiTheme="minorEastAsia" w:hint="eastAsia"/>
                <w:b/>
                <w:noProof/>
                <w:sz w:val="24"/>
                <w:szCs w:val="24"/>
              </w:rPr>
              <w:lastRenderedPageBreak/>
              <w:drawing>
                <wp:inline distT="0" distB="0" distL="114300" distR="114300" wp14:anchorId="5E803CE9" wp14:editId="78AD97C0">
                  <wp:extent cx="688340" cy="1993265"/>
                  <wp:effectExtent l="0" t="0" r="16510" b="6985"/>
                  <wp:docPr id="47" name="图片 47" descr="cafab5e4fa1011762ac90791e7a8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afab5e4fa1011762ac90791e7a888b"/>
                          <pic:cNvPicPr>
                            <a:picLocks noChangeAspect="1"/>
                          </pic:cNvPicPr>
                        </pic:nvPicPr>
                        <pic:blipFill>
                          <a:blip r:embed="rId45"/>
                          <a:stretch>
                            <a:fillRect/>
                          </a:stretch>
                        </pic:blipFill>
                        <pic:spPr>
                          <a:xfrm>
                            <a:off x="0" y="0"/>
                            <a:ext cx="688340" cy="199326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57</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42</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组合柜6</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规格：900*470*2200mm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2、结构：板式结构，对开四门设计，上门部分高500mm，下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，双人使用，内设更衣杆一根，挂衣钩二个，衣架10个。侧板为整板。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w:t>
            </w:r>
            <w:r w:rsidRPr="00941EF9">
              <w:rPr>
                <w:rFonts w:asciiTheme="minorEastAsia" w:eastAsiaTheme="minorEastAsia" w:hAnsiTheme="minorEastAsia" w:hint="eastAsia"/>
                <w:sz w:val="24"/>
                <w:szCs w:val="24"/>
                <w:lang w:bidi="ar"/>
              </w:rPr>
              <w:lastRenderedPageBreak/>
              <w:t>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highlight w:val="green"/>
              </w:rPr>
            </w:pPr>
          </w:p>
          <w:p w:rsidR="001A47C9" w:rsidRPr="00941EF9" w:rsidRDefault="001A47C9" w:rsidP="005043A2">
            <w:pPr>
              <w:ind w:firstLine="480"/>
              <w:rPr>
                <w:rFonts w:asciiTheme="minorEastAsia" w:eastAsiaTheme="minorEastAsia" w:hAnsiTheme="minorEastAsia"/>
                <w:b/>
                <w:sz w:val="24"/>
                <w:szCs w:val="24"/>
                <w:highlight w:val="green"/>
              </w:rPr>
            </w:pPr>
            <w:r w:rsidRPr="00941EF9">
              <w:rPr>
                <w:rFonts w:asciiTheme="minorEastAsia" w:eastAsiaTheme="minorEastAsia" w:hAnsiTheme="minorEastAsia" w:hint="eastAsia"/>
                <w:b/>
                <w:noProof/>
                <w:sz w:val="24"/>
                <w:szCs w:val="24"/>
              </w:rPr>
              <w:drawing>
                <wp:inline distT="0" distB="0" distL="114300" distR="114300" wp14:anchorId="36A38A2D" wp14:editId="3AF8A9B4">
                  <wp:extent cx="688340" cy="1993265"/>
                  <wp:effectExtent l="0" t="0" r="16510" b="6985"/>
                  <wp:docPr id="8" name="图片 8" descr="cafab5e4fa1011762ac90791e7a8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fab5e4fa1011762ac90791e7a888b"/>
                          <pic:cNvPicPr>
                            <a:picLocks noChangeAspect="1"/>
                          </pic:cNvPicPr>
                        </pic:nvPicPr>
                        <pic:blipFill>
                          <a:blip r:embed="rId45"/>
                          <a:stretch>
                            <a:fillRect/>
                          </a:stretch>
                        </pic:blipFill>
                        <pic:spPr>
                          <a:xfrm>
                            <a:off x="0" y="0"/>
                            <a:ext cx="688340" cy="199326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43</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组合柜7</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规格：1350*550*2200mm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color w:val="00B0F0"/>
                <w:sz w:val="24"/>
                <w:szCs w:val="24"/>
                <w:lang w:bidi="ar"/>
              </w:rPr>
            </w:pPr>
            <w:r w:rsidRPr="00941EF9">
              <w:rPr>
                <w:rFonts w:asciiTheme="minorEastAsia" w:eastAsiaTheme="minorEastAsia" w:hAnsiTheme="minorEastAsia" w:hint="eastAsia"/>
                <w:sz w:val="24"/>
                <w:szCs w:val="24"/>
                <w:lang w:bidi="ar"/>
              </w:rPr>
              <w:t>2、结构：板式结构，六门设计，上门部分高500mm，下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高1700mm，加一个中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，内设更衣杆一根，挂衣钩二个，衣架10个。侧板为整板。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w:t>
            </w:r>
            <w:r w:rsidRPr="00941EF9">
              <w:rPr>
                <w:rFonts w:asciiTheme="minorEastAsia" w:eastAsiaTheme="minorEastAsia" w:hAnsiTheme="minorEastAsia" w:hint="eastAsia"/>
                <w:sz w:val="24"/>
                <w:szCs w:val="24"/>
                <w:lang w:bidi="ar"/>
              </w:rPr>
              <w:lastRenderedPageBreak/>
              <w:t>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 xml:space="preserve">4、家具拆装件：符合GB/T28203-2011标准，三合一偏心连接件预埋螺母抗拉强度≥708N，三合一偏心连接件中连接螺杆螺纹与预埋螺母的抗拉强度≥1239N。 </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highlight w:val="green"/>
              </w:rPr>
            </w:pP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7093318F" wp14:editId="59E12C9D">
                  <wp:extent cx="860425" cy="1711325"/>
                  <wp:effectExtent l="0" t="0" r="15875" b="3175"/>
                  <wp:docPr id="45" name="图片 45" descr="3ef6a66c44cb5a43e130c899963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ef6a66c44cb5a43e130c8999636c60"/>
                          <pic:cNvPicPr>
                            <a:picLocks noChangeAspect="1"/>
                          </pic:cNvPicPr>
                        </pic:nvPicPr>
                        <pic:blipFill>
                          <a:blip r:embed="rId47"/>
                          <a:stretch>
                            <a:fillRect/>
                          </a:stretch>
                        </pic:blipFill>
                        <pic:spPr>
                          <a:xfrm>
                            <a:off x="0" y="0"/>
                            <a:ext cx="860425" cy="171132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组合柜8</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规格：450*550*2200mm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2、结构：板式结构，二门设计，上门部分高500mm，下</w:t>
            </w:r>
            <w:proofErr w:type="gramStart"/>
            <w:r w:rsidRPr="00941EF9">
              <w:rPr>
                <w:rFonts w:asciiTheme="minorEastAsia" w:eastAsiaTheme="minorEastAsia" w:hAnsiTheme="minorEastAsia" w:hint="eastAsia"/>
                <w:sz w:val="24"/>
                <w:szCs w:val="24"/>
                <w:lang w:bidi="ar"/>
              </w:rPr>
              <w:lastRenderedPageBreak/>
              <w:t>门部分</w:t>
            </w:r>
            <w:proofErr w:type="gramEnd"/>
            <w:r w:rsidRPr="00941EF9">
              <w:rPr>
                <w:rFonts w:asciiTheme="minorEastAsia" w:eastAsiaTheme="minorEastAsia" w:hAnsiTheme="minorEastAsia" w:hint="eastAsia"/>
                <w:sz w:val="24"/>
                <w:szCs w:val="24"/>
                <w:lang w:bidi="ar"/>
              </w:rPr>
              <w:t>高1700mm，一人使用，内设更衣杆一根，挂衣钩二个，衣架5个。侧板为整板。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 xml:space="preserve">4、家具拆装件：符合GB/T28203-2011标准，三合一偏心连接件预埋螺母抗拉强度≥708N，三合一偏心连接件中连接螺杆螺纹与预埋螺母的抗拉强度≥1239N。    </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E797201" wp14:editId="04176A95">
                  <wp:extent cx="637540" cy="1636395"/>
                  <wp:effectExtent l="0" t="0" r="10160" b="1905"/>
                  <wp:docPr id="43" name="图片 43" descr="ceccb3879c2b517dc1e835b2a283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eccb3879c2b517dc1e835b2a283fef"/>
                          <pic:cNvPicPr>
                            <a:picLocks noChangeAspect="1"/>
                          </pic:cNvPicPr>
                        </pic:nvPicPr>
                        <pic:blipFill>
                          <a:blip r:embed="rId48"/>
                          <a:stretch>
                            <a:fillRect/>
                          </a:stretch>
                        </pic:blipFill>
                        <pic:spPr>
                          <a:xfrm>
                            <a:off x="0" y="0"/>
                            <a:ext cx="637540" cy="163639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45</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组合柜9</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规格：1350*500*2200mm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w:t>
            </w:r>
            <w:r w:rsidRPr="00941EF9">
              <w:rPr>
                <w:rFonts w:asciiTheme="minorEastAsia" w:eastAsiaTheme="minorEastAsia" w:hAnsiTheme="minorEastAsia" w:hint="eastAsia"/>
                <w:sz w:val="24"/>
                <w:szCs w:val="24"/>
                <w:lang w:bidi="ar"/>
              </w:rPr>
              <w:lastRenderedPageBreak/>
              <w:t>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2、结构：板式结构，六门设计，上门部分高500mm，下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 xml:space="preserve">，内设更衣杆一根，挂衣钩二个，衣架10个，侧板为整板。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4、家具拆装件：符合GB/T28203-2011标准，三合一偏心连接件预埋螺母抗拉强度≥708N，三合一偏心连接件中连接螺杆螺纹与预埋螺母的抗拉强度≥1239N。</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11607DEB" wp14:editId="3DCB6528">
                  <wp:extent cx="948690" cy="1887220"/>
                  <wp:effectExtent l="0" t="0" r="3810" b="17780"/>
                  <wp:docPr id="42" name="图片 42" descr="3ef6a66c44cb5a43e130c899963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ef6a66c44cb5a43e130c8999636c60"/>
                          <pic:cNvPicPr>
                            <a:picLocks noChangeAspect="1"/>
                          </pic:cNvPicPr>
                        </pic:nvPicPr>
                        <pic:blipFill>
                          <a:blip r:embed="rId47"/>
                          <a:stretch>
                            <a:fillRect/>
                          </a:stretch>
                        </pic:blipFill>
                        <pic:spPr>
                          <a:xfrm>
                            <a:off x="0" y="0"/>
                            <a:ext cx="948690" cy="188722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46</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组合柜10</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规格：1350*530*2200mm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2、结构：板式结构，六门设计，上门部分高500mm，下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高1700mm，加中</w:t>
            </w:r>
            <w:proofErr w:type="gramStart"/>
            <w:r w:rsidRPr="00941EF9">
              <w:rPr>
                <w:rFonts w:asciiTheme="minorEastAsia" w:eastAsiaTheme="minorEastAsia" w:hAnsiTheme="minorEastAsia" w:hint="eastAsia"/>
                <w:sz w:val="24"/>
                <w:szCs w:val="24"/>
                <w:lang w:bidi="ar"/>
              </w:rPr>
              <w:t>邦</w:t>
            </w:r>
            <w:proofErr w:type="gramEnd"/>
            <w:r w:rsidRPr="00941EF9">
              <w:rPr>
                <w:rFonts w:asciiTheme="minorEastAsia" w:eastAsiaTheme="minorEastAsia" w:hAnsiTheme="minorEastAsia" w:hint="eastAsia"/>
                <w:sz w:val="24"/>
                <w:szCs w:val="24"/>
                <w:lang w:bidi="ar"/>
              </w:rPr>
              <w:t>，双人使用，内设更衣杆一根，挂衣钩二个，衣架10个，侧板为整板。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lastRenderedPageBreak/>
              <w:t xml:space="preserve">4、家具拆装件：符合GB/T28203-2011标准，三合一偏心连接件预埋螺母抗拉强度≥708N，三合一偏心连接件中连接螺杆螺纹与预埋螺母的抗拉强度≥1239N。  </w:t>
            </w:r>
            <w:r w:rsidRPr="00941EF9">
              <w:rPr>
                <w:rFonts w:asciiTheme="minorEastAsia" w:eastAsiaTheme="minorEastAsia" w:hAnsiTheme="minorEastAsia" w:hint="eastAsia"/>
                <w:color w:val="0000FF"/>
                <w:sz w:val="24"/>
                <w:szCs w:val="24"/>
                <w:lang w:bidi="ar"/>
              </w:rPr>
              <w:t xml:space="preserve">            </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b/>
                <w:noProof/>
                <w:sz w:val="24"/>
                <w:szCs w:val="24"/>
              </w:rPr>
              <w:lastRenderedPageBreak/>
              <w:drawing>
                <wp:inline distT="0" distB="0" distL="114300" distR="114300" wp14:anchorId="3EF47FA1" wp14:editId="44D123FF">
                  <wp:extent cx="1144270" cy="2276475"/>
                  <wp:effectExtent l="0" t="0" r="17780" b="9525"/>
                  <wp:docPr id="41" name="图片 41" descr="3ef6a66c44cb5a43e130c899963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ef6a66c44cb5a43e130c8999636c60"/>
                          <pic:cNvPicPr>
                            <a:picLocks noChangeAspect="1"/>
                          </pic:cNvPicPr>
                        </pic:nvPicPr>
                        <pic:blipFill>
                          <a:blip r:embed="rId47"/>
                          <a:stretch>
                            <a:fillRect/>
                          </a:stretch>
                        </pic:blipFill>
                        <pic:spPr>
                          <a:xfrm>
                            <a:off x="0" y="0"/>
                            <a:ext cx="1144270" cy="227647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组合柜11</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规格：900*530*2200mm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2、结构：板式结构。上面玻璃门，里面二层隔板，</w:t>
            </w:r>
            <w:proofErr w:type="gramStart"/>
            <w:r w:rsidRPr="00941EF9">
              <w:rPr>
                <w:rFonts w:asciiTheme="minorEastAsia" w:eastAsiaTheme="minorEastAsia" w:hAnsiTheme="minorEastAsia" w:hint="eastAsia"/>
                <w:sz w:val="24"/>
                <w:szCs w:val="24"/>
                <w:lang w:bidi="ar"/>
              </w:rPr>
              <w:t>下面实</w:t>
            </w:r>
            <w:proofErr w:type="gramEnd"/>
            <w:r w:rsidRPr="00941EF9">
              <w:rPr>
                <w:rFonts w:asciiTheme="minorEastAsia" w:eastAsiaTheme="minorEastAsia" w:hAnsiTheme="minorEastAsia" w:hint="eastAsia"/>
                <w:sz w:val="24"/>
                <w:szCs w:val="24"/>
                <w:lang w:bidi="ar"/>
              </w:rPr>
              <w:t>门。里面一层隔板。侧板为整板</w:t>
            </w:r>
            <w:r w:rsidRPr="00941EF9">
              <w:rPr>
                <w:rFonts w:asciiTheme="minorEastAsia" w:eastAsiaTheme="minorEastAsia" w:hAnsiTheme="minorEastAsia" w:hint="eastAsia"/>
                <w:sz w:val="24"/>
                <w:szCs w:val="24"/>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3、玻璃层板采用8mm厚钢化玻璃。</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w:t>
            </w:r>
            <w:r w:rsidRPr="00941EF9">
              <w:rPr>
                <w:rFonts w:asciiTheme="minorEastAsia" w:eastAsiaTheme="minorEastAsia" w:hAnsiTheme="minorEastAsia" w:hint="eastAsia"/>
                <w:sz w:val="24"/>
                <w:szCs w:val="24"/>
                <w:lang w:bidi="ar"/>
              </w:rPr>
              <w:lastRenderedPageBreak/>
              <w:t>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cs="宋体"/>
                <w:b/>
                <w:color w:val="000000"/>
                <w:kern w:val="0"/>
                <w:sz w:val="24"/>
                <w:szCs w:val="24"/>
                <w:lang w:bidi="ar"/>
              </w:rPr>
            </w:pPr>
            <w:r w:rsidRPr="00941EF9">
              <w:rPr>
                <w:rFonts w:asciiTheme="minorEastAsia" w:eastAsiaTheme="minorEastAsia" w:hAnsiTheme="minorEastAsia"/>
                <w:b/>
                <w:noProof/>
                <w:sz w:val="24"/>
                <w:szCs w:val="24"/>
              </w:rPr>
              <w:lastRenderedPageBreak/>
              <w:drawing>
                <wp:inline distT="0" distB="0" distL="114300" distR="114300" wp14:anchorId="265EC5AE" wp14:editId="1CD26819">
                  <wp:extent cx="1336675" cy="1501140"/>
                  <wp:effectExtent l="0" t="0" r="15875" b="3810"/>
                  <wp:docPr id="1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
                          <pic:cNvPicPr>
                            <a:picLocks noChangeAspect="1"/>
                          </pic:cNvPicPr>
                        </pic:nvPicPr>
                        <pic:blipFill>
                          <a:blip r:embed="rId46"/>
                          <a:stretch>
                            <a:fillRect/>
                          </a:stretch>
                        </pic:blipFill>
                        <pic:spPr>
                          <a:xfrm>
                            <a:off x="0" y="0"/>
                            <a:ext cx="1336675" cy="150114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21</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48</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组合柜12</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规格：900*500*2200mm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color w:val="00B0F0"/>
                <w:sz w:val="24"/>
                <w:szCs w:val="24"/>
                <w:lang w:bidi="ar"/>
              </w:rPr>
            </w:pPr>
            <w:r w:rsidRPr="00941EF9">
              <w:rPr>
                <w:rFonts w:asciiTheme="minorEastAsia" w:eastAsiaTheme="minorEastAsia" w:hAnsiTheme="minorEastAsia" w:hint="eastAsia"/>
                <w:sz w:val="24"/>
                <w:szCs w:val="24"/>
                <w:lang w:bidi="ar"/>
              </w:rPr>
              <w:t>2、结构：板式结构。上面玻璃门，里面二层隔板，</w:t>
            </w:r>
            <w:proofErr w:type="gramStart"/>
            <w:r w:rsidRPr="00941EF9">
              <w:rPr>
                <w:rFonts w:asciiTheme="minorEastAsia" w:eastAsiaTheme="minorEastAsia" w:hAnsiTheme="minorEastAsia" w:hint="eastAsia"/>
                <w:sz w:val="24"/>
                <w:szCs w:val="24"/>
                <w:lang w:bidi="ar"/>
              </w:rPr>
              <w:t>下面实</w:t>
            </w:r>
            <w:proofErr w:type="gramEnd"/>
            <w:r w:rsidRPr="00941EF9">
              <w:rPr>
                <w:rFonts w:asciiTheme="minorEastAsia" w:eastAsiaTheme="minorEastAsia" w:hAnsiTheme="minorEastAsia" w:hint="eastAsia"/>
                <w:sz w:val="24"/>
                <w:szCs w:val="24"/>
                <w:lang w:bidi="ar"/>
              </w:rPr>
              <w:t>门。里面一层隔板。侧板为整板。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3、玻璃采用8mm厚钢化玻璃。</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w:t>
            </w:r>
            <w:r w:rsidRPr="00941EF9">
              <w:rPr>
                <w:rFonts w:asciiTheme="minorEastAsia" w:eastAsiaTheme="minorEastAsia" w:hAnsiTheme="minorEastAsia" w:hint="eastAsia"/>
                <w:sz w:val="24"/>
                <w:szCs w:val="24"/>
                <w:lang w:bidi="ar"/>
              </w:rPr>
              <w:lastRenderedPageBreak/>
              <w:t>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 xml:space="preserve">QB/T3826-1999测试时间48小时测试完成后按QB/T3832-1999进行评级应≥9级。                                       </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 xml:space="preserve"> 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cs="宋体"/>
                <w:b/>
                <w:color w:val="000000"/>
                <w:kern w:val="0"/>
                <w:sz w:val="24"/>
                <w:szCs w:val="24"/>
                <w:lang w:bidi="ar"/>
              </w:rPr>
            </w:pPr>
            <w:r w:rsidRPr="00941EF9">
              <w:rPr>
                <w:rFonts w:asciiTheme="minorEastAsia" w:eastAsiaTheme="minorEastAsia" w:hAnsiTheme="minorEastAsia"/>
                <w:b/>
                <w:noProof/>
                <w:sz w:val="24"/>
                <w:szCs w:val="24"/>
              </w:rPr>
              <w:lastRenderedPageBreak/>
              <w:drawing>
                <wp:inline distT="0" distB="0" distL="114300" distR="114300" wp14:anchorId="4EF05049" wp14:editId="7444EC1D">
                  <wp:extent cx="1336675" cy="1501140"/>
                  <wp:effectExtent l="0" t="0" r="15875" b="3810"/>
                  <wp:docPr id="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pic:cNvPicPr>
                            <a:picLocks noChangeAspect="1"/>
                          </pic:cNvPicPr>
                        </pic:nvPicPr>
                        <pic:blipFill>
                          <a:blip r:embed="rId46"/>
                          <a:stretch>
                            <a:fillRect/>
                          </a:stretch>
                        </pic:blipFill>
                        <pic:spPr>
                          <a:xfrm>
                            <a:off x="0" y="0"/>
                            <a:ext cx="1336675" cy="150114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49</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组合柜13</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规格：900*470*2200mm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2、结构：板式结构。上面玻璃门，里面二层隔板，</w:t>
            </w:r>
            <w:proofErr w:type="gramStart"/>
            <w:r w:rsidRPr="00941EF9">
              <w:rPr>
                <w:rFonts w:asciiTheme="minorEastAsia" w:eastAsiaTheme="minorEastAsia" w:hAnsiTheme="minorEastAsia" w:hint="eastAsia"/>
                <w:sz w:val="24"/>
                <w:szCs w:val="24"/>
                <w:lang w:bidi="ar"/>
              </w:rPr>
              <w:t>下</w:t>
            </w:r>
            <w:r w:rsidRPr="00941EF9">
              <w:rPr>
                <w:rFonts w:asciiTheme="minorEastAsia" w:eastAsiaTheme="minorEastAsia" w:hAnsiTheme="minorEastAsia" w:hint="eastAsia"/>
                <w:sz w:val="24"/>
                <w:szCs w:val="24"/>
                <w:lang w:bidi="ar"/>
              </w:rPr>
              <w:lastRenderedPageBreak/>
              <w:t>面实</w:t>
            </w:r>
            <w:proofErr w:type="gramEnd"/>
            <w:r w:rsidRPr="00941EF9">
              <w:rPr>
                <w:rFonts w:asciiTheme="minorEastAsia" w:eastAsiaTheme="minorEastAsia" w:hAnsiTheme="minorEastAsia" w:hint="eastAsia"/>
                <w:sz w:val="24"/>
                <w:szCs w:val="24"/>
                <w:lang w:bidi="ar"/>
              </w:rPr>
              <w:t>门。里面一层隔板。侧板为整板。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 xml:space="preserve">3、玻璃层板采用8mm厚钢化玻璃。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 xml:space="preserve">5、家具拆装件：符合GB/T28203-2011标准，三合一偏心连接件预埋螺母抗拉强度≥708N，三合一偏心连接件中连接螺杆螺纹与预埋螺母的抗拉强度≥1239N。                                                                                     </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13230E72" wp14:editId="42EDF345">
                  <wp:extent cx="1336675" cy="1501140"/>
                  <wp:effectExtent l="0" t="0" r="15875" b="381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46"/>
                          <a:stretch>
                            <a:fillRect/>
                          </a:stretch>
                        </pic:blipFill>
                        <pic:spPr>
                          <a:xfrm>
                            <a:off x="0" y="0"/>
                            <a:ext cx="1336675" cy="1501140"/>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50</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组合柜14</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★1、</w:t>
            </w:r>
            <w:r w:rsidRPr="00941EF9">
              <w:rPr>
                <w:rFonts w:asciiTheme="minorEastAsia" w:eastAsiaTheme="minorEastAsia" w:hAnsiTheme="minorEastAsia" w:hint="eastAsia"/>
                <w:sz w:val="24"/>
                <w:szCs w:val="24"/>
                <w:lang w:bidi="ar"/>
              </w:rPr>
              <w:t>材质：板材基材为无醛添加刨花板，表面三聚氰胺饰面，18mm厚无醛添加刨花板依据GB/T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w:t>
            </w:r>
            <w:r w:rsidRPr="00941EF9">
              <w:rPr>
                <w:rFonts w:asciiTheme="minorEastAsia" w:eastAsiaTheme="minorEastAsia" w:hAnsiTheme="minorEastAsia" w:hint="eastAsia"/>
                <w:sz w:val="24"/>
                <w:szCs w:val="24"/>
                <w:lang w:bidi="ar"/>
              </w:rPr>
              <w:lastRenderedPageBreak/>
              <w:t>缩的现象，试样被引燃：否，火焰尖端到达距点火点150mm处：否，滤纸被引燃：否）。 上门部分高500mm，下</w:t>
            </w:r>
            <w:proofErr w:type="gramStart"/>
            <w:r w:rsidRPr="00941EF9">
              <w:rPr>
                <w:rFonts w:asciiTheme="minorEastAsia" w:eastAsiaTheme="minorEastAsia" w:hAnsiTheme="minorEastAsia" w:hint="eastAsia"/>
                <w:sz w:val="24"/>
                <w:szCs w:val="24"/>
                <w:lang w:bidi="ar"/>
              </w:rPr>
              <w:t>门部分</w:t>
            </w:r>
            <w:proofErr w:type="gramEnd"/>
            <w:r w:rsidRPr="00941EF9">
              <w:rPr>
                <w:rFonts w:asciiTheme="minorEastAsia" w:eastAsiaTheme="minorEastAsia" w:hAnsiTheme="minorEastAsia" w:hint="eastAsia"/>
                <w:sz w:val="24"/>
                <w:szCs w:val="24"/>
                <w:lang w:bidi="ar"/>
              </w:rPr>
              <w:t>高1700mm，侧板为整板</w:t>
            </w:r>
            <w:r w:rsidRPr="00941EF9">
              <w:rPr>
                <w:rFonts w:asciiTheme="minorEastAsia" w:eastAsiaTheme="minorEastAsia" w:hAnsiTheme="minorEastAsia" w:hint="eastAsia"/>
                <w:sz w:val="24"/>
                <w:szCs w:val="24"/>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五金配件：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3、规格：650*400*2200mm</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3D9A7F53" wp14:editId="6B136426">
                  <wp:extent cx="570230" cy="2145030"/>
                  <wp:effectExtent l="0" t="0" r="1270" b="7620"/>
                  <wp:docPr id="4" name="图片 4" descr="ceccb3879c2b517dc1e835b2a283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eccb3879c2b517dc1e835b2a283fef"/>
                          <pic:cNvPicPr>
                            <a:picLocks noChangeAspect="1"/>
                          </pic:cNvPicPr>
                        </pic:nvPicPr>
                        <pic:blipFill>
                          <a:blip r:embed="rId48"/>
                          <a:stretch>
                            <a:fillRect/>
                          </a:stretch>
                        </pic:blipFill>
                        <pic:spPr>
                          <a:xfrm>
                            <a:off x="0" y="0"/>
                            <a:ext cx="570230" cy="214503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71</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51</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行李架1</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规格：800*550*600mm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w:t>
            </w:r>
            <w:r w:rsidRPr="00941EF9">
              <w:rPr>
                <w:rFonts w:asciiTheme="minorEastAsia" w:eastAsiaTheme="minorEastAsia" w:hAnsiTheme="minorEastAsia" w:hint="eastAsia"/>
                <w:sz w:val="24"/>
                <w:szCs w:val="24"/>
                <w:lang w:bidi="ar"/>
              </w:rPr>
              <w:lastRenderedPageBreak/>
              <w:t>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b/>
                <w:noProof/>
                <w:sz w:val="24"/>
                <w:szCs w:val="24"/>
              </w:rPr>
              <w:lastRenderedPageBreak/>
              <w:drawing>
                <wp:inline distT="0" distB="0" distL="114300" distR="114300" wp14:anchorId="61F5ED34" wp14:editId="3299D735">
                  <wp:extent cx="1200150" cy="1162050"/>
                  <wp:effectExtent l="0" t="0" r="0" b="0"/>
                  <wp:docPr id="148" name="图片 148" descr="8149809fcce6600fc1594ce2fb17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8149809fcce6600fc1594ce2fb17e1c"/>
                          <pic:cNvPicPr>
                            <a:picLocks noChangeAspect="1"/>
                          </pic:cNvPicPr>
                        </pic:nvPicPr>
                        <pic:blipFill>
                          <a:blip r:embed="rId49"/>
                          <a:stretch>
                            <a:fillRect/>
                          </a:stretch>
                        </pic:blipFill>
                        <pic:spPr>
                          <a:xfrm>
                            <a:off x="0" y="0"/>
                            <a:ext cx="1200150" cy="116205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96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52</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行李架2</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规格：800*470*600mm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3、家具拆装件：符合GB/T28203-2011标准，三合一偏心连接件预埋螺母抗拉强度≥708N，三合一偏心连接件中连接螺杆螺纹与预埋螺母的抗拉强度≥1239N。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52E1D4A2" wp14:editId="3CA73686">
                  <wp:extent cx="1200150" cy="1162050"/>
                  <wp:effectExtent l="0" t="0" r="0" b="0"/>
                  <wp:docPr id="149" name="图片 149" descr="8149809fcce6600fc1594ce2fb17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8149809fcce6600fc1594ce2fb17e1c"/>
                          <pic:cNvPicPr>
                            <a:picLocks noChangeAspect="1"/>
                          </pic:cNvPicPr>
                        </pic:nvPicPr>
                        <pic:blipFill>
                          <a:blip r:embed="rId49"/>
                          <a:stretch>
                            <a:fillRect/>
                          </a:stretch>
                        </pic:blipFill>
                        <pic:spPr>
                          <a:xfrm>
                            <a:off x="0" y="0"/>
                            <a:ext cx="1200150" cy="116205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53</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行李架3</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规格：800*350*600mm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3、家具拆装件：符合GB/T28203-2011标准，三合一偏心连接件预埋螺母抗拉强度≥708N，三合一偏心连接件中连接螺杆螺纹与预埋螺母的抗拉强度≥1239N。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75E38D31" wp14:editId="35AC7AD3">
                  <wp:extent cx="1200150" cy="1162050"/>
                  <wp:effectExtent l="0" t="0" r="0" b="0"/>
                  <wp:docPr id="150" name="图片 150" descr="8149809fcce6600fc1594ce2fb17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8149809fcce6600fc1594ce2fb17e1c"/>
                          <pic:cNvPicPr>
                            <a:picLocks noChangeAspect="1"/>
                          </pic:cNvPicPr>
                        </pic:nvPicPr>
                        <pic:blipFill>
                          <a:blip r:embed="rId49"/>
                          <a:stretch>
                            <a:fillRect/>
                          </a:stretch>
                        </pic:blipFill>
                        <pic:spPr>
                          <a:xfrm>
                            <a:off x="0" y="0"/>
                            <a:ext cx="1200150" cy="116205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7</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行李架4</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规格：770*550*600mm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w:t>
            </w:r>
            <w:r w:rsidRPr="00941EF9">
              <w:rPr>
                <w:rFonts w:asciiTheme="minorEastAsia" w:eastAsiaTheme="minorEastAsia" w:hAnsiTheme="minorEastAsia" w:hint="eastAsia"/>
                <w:sz w:val="24"/>
                <w:szCs w:val="24"/>
                <w:lang w:bidi="ar"/>
              </w:rPr>
              <w:lastRenderedPageBreak/>
              <w:t>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3、家具拆装件：符合GB/T28203-2011标准，三合一偏心连接件预埋螺母抗拉强度≥708N，三合一偏心连接件中连接螺杆螺纹与预埋螺母的抗拉强度≥1239N。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34F0CB64" wp14:editId="14B793E5">
                  <wp:extent cx="1200150" cy="1162050"/>
                  <wp:effectExtent l="0" t="0" r="0" b="0"/>
                  <wp:docPr id="151" name="图片 151" descr="8149809fcce6600fc1594ce2fb17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149809fcce6600fc1594ce2fb17e1c"/>
                          <pic:cNvPicPr>
                            <a:picLocks noChangeAspect="1"/>
                          </pic:cNvPicPr>
                        </pic:nvPicPr>
                        <pic:blipFill>
                          <a:blip r:embed="rId49"/>
                          <a:stretch>
                            <a:fillRect/>
                          </a:stretch>
                        </pic:blipFill>
                        <pic:spPr>
                          <a:xfrm>
                            <a:off x="0" y="0"/>
                            <a:ext cx="1200150" cy="116205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9</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55</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茶水台1</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规格：800*550*750mm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w:t>
            </w:r>
            <w:r w:rsidRPr="00941EF9">
              <w:rPr>
                <w:rFonts w:asciiTheme="minorEastAsia" w:eastAsiaTheme="minorEastAsia" w:hAnsiTheme="minorEastAsia" w:hint="eastAsia"/>
                <w:sz w:val="24"/>
                <w:szCs w:val="24"/>
                <w:lang w:bidi="ar"/>
              </w:rPr>
              <w:lastRenderedPageBreak/>
              <w:t xml:space="preserve">点火位置：试样中心线与底部边缘上方40mm交界处，燃烧物理行为：未出现未着火就熔化或收缩的现象，试样被引燃：否，火焰尖端到达距点火点150mm处：否，滤纸被引燃：否）。                                                                        </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2、台面采用人造岗石（玛瑙白玉），</w:t>
            </w:r>
            <w:proofErr w:type="gramStart"/>
            <w:r w:rsidRPr="00941EF9">
              <w:rPr>
                <w:rFonts w:asciiTheme="minorEastAsia" w:eastAsiaTheme="minorEastAsia" w:hAnsiTheme="minorEastAsia" w:hint="eastAsia"/>
                <w:sz w:val="24"/>
                <w:szCs w:val="24"/>
                <w:lang w:bidi="ar"/>
              </w:rPr>
              <w:t>人造岗石检验</w:t>
            </w:r>
            <w:proofErr w:type="gramEnd"/>
            <w:r w:rsidRPr="00941EF9">
              <w:rPr>
                <w:rFonts w:asciiTheme="minorEastAsia" w:eastAsiaTheme="minorEastAsia" w:hAnsiTheme="minorEastAsia" w:hint="eastAsia"/>
                <w:sz w:val="24"/>
                <w:szCs w:val="24"/>
                <w:lang w:bidi="ar"/>
              </w:rPr>
              <w:t>依据JC/T908-2013、GB6566-2010标准，吸水率检测结果≤0.22%，莫氏硬度检测结果≥3，弯曲性能检测结果≥49MPa，压缩强度检测结果≥136MPa，放射性核素限量IRa检测结果&lt;0.1Bq/kg,Ir检测结果&lt;0.1Bq/kg。</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3、结构：板式结构，对开门，门内一层隔板。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                                                                                         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61B1867D" wp14:editId="7281627E">
                  <wp:extent cx="1337945" cy="1985645"/>
                  <wp:effectExtent l="0" t="0" r="14605" b="14605"/>
                  <wp:docPr id="152" name="图片 152"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93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56</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茶水台2</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规格：800*470*750mm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2、台面采用人造岗石（玛瑙白玉），</w:t>
            </w:r>
            <w:proofErr w:type="gramStart"/>
            <w:r w:rsidRPr="00941EF9">
              <w:rPr>
                <w:rFonts w:asciiTheme="minorEastAsia" w:eastAsiaTheme="minorEastAsia" w:hAnsiTheme="minorEastAsia" w:hint="eastAsia"/>
                <w:sz w:val="24"/>
                <w:szCs w:val="24"/>
                <w:lang w:bidi="ar"/>
              </w:rPr>
              <w:t>人造岗石检验</w:t>
            </w:r>
            <w:proofErr w:type="gramEnd"/>
            <w:r w:rsidRPr="00941EF9">
              <w:rPr>
                <w:rFonts w:asciiTheme="minorEastAsia" w:eastAsiaTheme="minorEastAsia" w:hAnsiTheme="minorEastAsia" w:hint="eastAsia"/>
                <w:sz w:val="24"/>
                <w:szCs w:val="24"/>
                <w:lang w:bidi="ar"/>
              </w:rPr>
              <w:t>依据JC/T908-2013、GB6566-2010标准，吸水率检测结果≤0.22%，莫氏硬度检测结果≥3，弯曲性能检测结果≥49MPa，压缩强度检测结果≥136MPa，放射性核素限量IRa检测结果&lt;0.1Bq/kg,Ir检测结果&lt;0.1Bq/kg。</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3、结构：板式结构，对开门，门内一层隔板。</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w:t>
            </w:r>
            <w:r w:rsidRPr="00941EF9">
              <w:rPr>
                <w:rFonts w:asciiTheme="minorEastAsia" w:eastAsiaTheme="minorEastAsia" w:hAnsiTheme="minorEastAsia" w:hint="eastAsia"/>
                <w:sz w:val="24"/>
                <w:szCs w:val="24"/>
                <w:lang w:bidi="ar"/>
              </w:rPr>
              <w:lastRenderedPageBreak/>
              <w:t>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                                                                                          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68AC69FE" wp14:editId="396B169B">
                  <wp:extent cx="1337945" cy="1985645"/>
                  <wp:effectExtent l="0" t="0" r="14605" b="14605"/>
                  <wp:docPr id="153" name="图片 153"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57</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茶水台3</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规格：800*350*750mm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2、台面采用人造岗石（玛瑙白玉），</w:t>
            </w:r>
            <w:proofErr w:type="gramStart"/>
            <w:r w:rsidRPr="00941EF9">
              <w:rPr>
                <w:rFonts w:asciiTheme="minorEastAsia" w:eastAsiaTheme="minorEastAsia" w:hAnsiTheme="minorEastAsia" w:hint="eastAsia"/>
                <w:sz w:val="24"/>
                <w:szCs w:val="24"/>
                <w:lang w:bidi="ar"/>
              </w:rPr>
              <w:t>人造岗石检验</w:t>
            </w:r>
            <w:proofErr w:type="gramEnd"/>
            <w:r w:rsidRPr="00941EF9">
              <w:rPr>
                <w:rFonts w:asciiTheme="minorEastAsia" w:eastAsiaTheme="minorEastAsia" w:hAnsiTheme="minorEastAsia" w:hint="eastAsia"/>
                <w:sz w:val="24"/>
                <w:szCs w:val="24"/>
                <w:lang w:bidi="ar"/>
              </w:rPr>
              <w:t>依据JC/T908-2013、GB6566-2010标准，吸水率检测结果≤0.22%，莫氏硬度检测结果≥3，弯曲性能检测结果≥49MPa，压缩强度检测结果≥136MPa，放射性核素限量IRa检测结果</w:t>
            </w:r>
            <w:r w:rsidRPr="00941EF9">
              <w:rPr>
                <w:rFonts w:asciiTheme="minorEastAsia" w:eastAsiaTheme="minorEastAsia" w:hAnsiTheme="minorEastAsia" w:hint="eastAsia"/>
                <w:sz w:val="24"/>
                <w:szCs w:val="24"/>
                <w:lang w:bidi="ar"/>
              </w:rPr>
              <w:lastRenderedPageBreak/>
              <w:t>&lt;0.1Bq/kg,Ir检测结果&lt;0.1Bq/kg。</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3、结构：板式结构，对开门，门内一层隔板。</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                                                                                          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5C4F1046" wp14:editId="603030B5">
                  <wp:extent cx="1337945" cy="1985645"/>
                  <wp:effectExtent l="0" t="0" r="14605" b="14605"/>
                  <wp:docPr id="154" name="图片 154"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7</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58</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圈桌椅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1、每套包括1张桌子2把椅子。</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2、圈椅</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（1）高强度十字曲木腿；采用2D单板的模压弯曲体现成实木工艺；曲木</w:t>
            </w:r>
            <w:proofErr w:type="gramStart"/>
            <w:r w:rsidRPr="00941EF9">
              <w:rPr>
                <w:rFonts w:asciiTheme="minorEastAsia" w:eastAsiaTheme="minorEastAsia" w:hAnsiTheme="minorEastAsia" w:hint="eastAsia"/>
                <w:sz w:val="24"/>
                <w:szCs w:val="24"/>
                <w:lang w:bidi="ar"/>
              </w:rPr>
              <w:t>一次合压成型</w:t>
            </w:r>
            <w:proofErr w:type="gramEnd"/>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（2）微3D椅背，达到3D材料使用的工艺效果；使用桦木单板，微3D打印椅背。</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roofErr w:type="gramStart"/>
            <w:r w:rsidRPr="00941EF9">
              <w:rPr>
                <w:rFonts w:asciiTheme="minorEastAsia" w:eastAsiaTheme="minorEastAsia" w:hAnsiTheme="minorEastAsia" w:hint="eastAsia"/>
                <w:sz w:val="24"/>
                <w:szCs w:val="24"/>
                <w:lang w:bidi="ar"/>
              </w:rPr>
              <w:t>椅整体曲</w:t>
            </w:r>
            <w:proofErr w:type="gramEnd"/>
            <w:r w:rsidRPr="00941EF9">
              <w:rPr>
                <w:rFonts w:asciiTheme="minorEastAsia" w:eastAsiaTheme="minorEastAsia" w:hAnsiTheme="minorEastAsia" w:hint="eastAsia"/>
                <w:sz w:val="24"/>
                <w:szCs w:val="24"/>
                <w:lang w:bidi="ar"/>
              </w:rPr>
              <w:t>木模压工艺，由6个部件组装而成，重量为5.5 千克，组装一体成型，扶手外径826mm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（4）椅腿芯材：桦木</w:t>
            </w:r>
            <w:proofErr w:type="gramStart"/>
            <w:r w:rsidRPr="00941EF9">
              <w:rPr>
                <w:rFonts w:asciiTheme="minorEastAsia" w:eastAsiaTheme="minorEastAsia" w:hAnsiTheme="minorEastAsia" w:hint="eastAsia"/>
                <w:sz w:val="24"/>
                <w:szCs w:val="24"/>
                <w:lang w:bidi="ar"/>
              </w:rPr>
              <w:t>单板面材顺纹</w:t>
            </w:r>
            <w:proofErr w:type="gramEnd"/>
            <w:r w:rsidRPr="00941EF9">
              <w:rPr>
                <w:rFonts w:asciiTheme="minorEastAsia" w:eastAsiaTheme="minorEastAsia" w:hAnsiTheme="minorEastAsia" w:hint="eastAsia"/>
                <w:sz w:val="24"/>
                <w:szCs w:val="24"/>
                <w:lang w:bidi="ar"/>
              </w:rPr>
              <w:t>工艺模压，侧面为X型设计，椅腿底部外径555mm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，椅背距离地面高度708mm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，背板：面皮胡桃木、橡木皮可选；</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（5）椅座芯材：桦木单板芯材纵横交错工艺模压不变形，座板距地面370mm</w:t>
            </w:r>
            <w:r w:rsidRPr="00941EF9">
              <w:rPr>
                <w:rFonts w:asciiTheme="minorEastAsia" w:eastAsiaTheme="minorEastAsia" w:hAnsiTheme="minorEastAsia" w:cs="新宋体" w:hint="eastAsia"/>
                <w:sz w:val="24"/>
                <w:szCs w:val="24"/>
                <w:lang w:bidi="ar"/>
              </w:rPr>
              <w:t>（±5mm）；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（6）表面油漆色可选；软包采用布艺材料。</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3、圈桌：直径600mm，高度600mm，实木皮饰面，基材中纤板。</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b/>
                <w:noProof/>
                <w:sz w:val="24"/>
                <w:szCs w:val="24"/>
              </w:rPr>
              <w:lastRenderedPageBreak/>
              <w:drawing>
                <wp:inline distT="0" distB="0" distL="114300" distR="114300" wp14:anchorId="33C98372" wp14:editId="54C47146">
                  <wp:extent cx="1338580" cy="815975"/>
                  <wp:effectExtent l="0" t="0" r="13970" b="3175"/>
                  <wp:docPr id="155" name="图片 155" descr="2ebd1dccb74eb020f5a56b0222e9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2ebd1dccb74eb020f5a56b0222e91eb"/>
                          <pic:cNvPicPr>
                            <a:picLocks noChangeAspect="1"/>
                          </pic:cNvPicPr>
                        </pic:nvPicPr>
                        <pic:blipFill>
                          <a:blip r:embed="rId51"/>
                          <a:stretch>
                            <a:fillRect/>
                          </a:stretch>
                        </pic:blipFill>
                        <pic:spPr>
                          <a:xfrm>
                            <a:off x="0" y="0"/>
                            <a:ext cx="1338580" cy="81597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59</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三人沙发B</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规格：1950*810*850mm(±5mm)。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1、选用优质皮面料或布面料。硬杂木内框架。卯榫结构；PU发泡一次</w:t>
            </w:r>
            <w:proofErr w:type="gramStart"/>
            <w:r w:rsidRPr="00941EF9">
              <w:rPr>
                <w:rFonts w:asciiTheme="minorEastAsia" w:eastAsiaTheme="minorEastAsia" w:hAnsiTheme="minorEastAsia" w:hint="eastAsia"/>
                <w:sz w:val="24"/>
                <w:szCs w:val="24"/>
                <w:lang w:bidi="ar"/>
              </w:rPr>
              <w:t>成型低燃性</w:t>
            </w:r>
            <w:proofErr w:type="gramEnd"/>
            <w:r w:rsidRPr="00941EF9">
              <w:rPr>
                <w:rFonts w:asciiTheme="minorEastAsia" w:eastAsiaTheme="minorEastAsia" w:hAnsiTheme="minorEastAsia" w:hint="eastAsia"/>
                <w:sz w:val="24"/>
                <w:szCs w:val="24"/>
                <w:lang w:bidi="ar"/>
              </w:rPr>
              <w:t>、防老性、高回弹海绵，密度≥35KG/m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；座、背内置蛇形</w:t>
            </w:r>
            <w:proofErr w:type="gramStart"/>
            <w:r w:rsidRPr="00941EF9">
              <w:rPr>
                <w:rFonts w:asciiTheme="minorEastAsia" w:eastAsiaTheme="minorEastAsia" w:hAnsiTheme="minorEastAsia" w:hint="eastAsia"/>
                <w:sz w:val="24"/>
                <w:szCs w:val="24"/>
                <w:lang w:bidi="ar"/>
              </w:rPr>
              <w:t>拉簧加拉</w:t>
            </w:r>
            <w:proofErr w:type="gramEnd"/>
            <w:r w:rsidRPr="00941EF9">
              <w:rPr>
                <w:rFonts w:asciiTheme="minorEastAsia" w:eastAsiaTheme="minorEastAsia" w:hAnsiTheme="minorEastAsia" w:hint="eastAsia"/>
                <w:sz w:val="24"/>
                <w:szCs w:val="24"/>
                <w:lang w:bidi="ar"/>
              </w:rPr>
              <w:t>带。</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2、油漆:采用透明底漆，五底三面油漆工艺，透明底漆依据GB18581-2020和GB/T23997-2009标准：①VOC含量、涂料/）（g/L）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w:t>
            </w:r>
            <w:r w:rsidRPr="00941EF9">
              <w:rPr>
                <w:rStyle w:val="font31"/>
                <w:rFonts w:asciiTheme="minorEastAsia" w:eastAsiaTheme="minorEastAsia" w:hAnsiTheme="minorEastAsia" w:hint="default"/>
                <w:color w:val="00B050"/>
                <w:lang w:bidi="ar"/>
              </w:rPr>
              <w:t>（mg/kg）</w:t>
            </w:r>
            <w:r w:rsidRPr="00941EF9">
              <w:rPr>
                <w:rStyle w:val="font31"/>
                <w:rFonts w:asciiTheme="minorEastAsia" w:eastAsiaTheme="minorEastAsia" w:hAnsiTheme="minorEastAsia" w:hint="default"/>
                <w:lang w:bidi="ar"/>
              </w:rPr>
              <w:t>（限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w:t>
            </w:r>
            <w:r w:rsidRPr="00941EF9">
              <w:rPr>
                <w:rStyle w:val="font31"/>
                <w:rFonts w:asciiTheme="minorEastAsia" w:eastAsiaTheme="minorEastAsia" w:hAnsiTheme="minorEastAsia" w:hint="default"/>
                <w:lang w:bidi="ar"/>
              </w:rPr>
              <w:lastRenderedPageBreak/>
              <w:t>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0F3A6180" wp14:editId="4DBB2186">
                  <wp:extent cx="1337945" cy="767715"/>
                  <wp:effectExtent l="0" t="0" r="14605" b="13335"/>
                  <wp:docPr id="156" name="图片 156" descr="fed92578908a5112964dc8e823e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ed92578908a5112964dc8e823e7864"/>
                          <pic:cNvPicPr>
                            <a:picLocks noChangeAspect="1"/>
                          </pic:cNvPicPr>
                        </pic:nvPicPr>
                        <pic:blipFill>
                          <a:blip r:embed="rId52"/>
                          <a:stretch>
                            <a:fillRect/>
                          </a:stretch>
                        </pic:blipFill>
                        <pic:spPr>
                          <a:xfrm>
                            <a:off x="0" y="0"/>
                            <a:ext cx="1337945" cy="76771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60</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单人沙发</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规格：950(±5mm)*810(±5mm)*850mm(±5mm)。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1、选用优质皮面料或布面料。硬杂木内框架。卯榫结构；PU发泡一次</w:t>
            </w:r>
            <w:proofErr w:type="gramStart"/>
            <w:r w:rsidRPr="00941EF9">
              <w:rPr>
                <w:rFonts w:asciiTheme="minorEastAsia" w:eastAsiaTheme="minorEastAsia" w:hAnsiTheme="minorEastAsia" w:hint="eastAsia"/>
                <w:sz w:val="24"/>
                <w:szCs w:val="24"/>
                <w:lang w:bidi="ar"/>
              </w:rPr>
              <w:t>成型低燃性</w:t>
            </w:r>
            <w:proofErr w:type="gramEnd"/>
            <w:r w:rsidRPr="00941EF9">
              <w:rPr>
                <w:rFonts w:asciiTheme="minorEastAsia" w:eastAsiaTheme="minorEastAsia" w:hAnsiTheme="minorEastAsia" w:hint="eastAsia"/>
                <w:sz w:val="24"/>
                <w:szCs w:val="24"/>
                <w:lang w:bidi="ar"/>
              </w:rPr>
              <w:t>、防老性、高回弹海绵，密度≥35KG/m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；座、背内置蛇形</w:t>
            </w:r>
            <w:proofErr w:type="gramStart"/>
            <w:r w:rsidRPr="00941EF9">
              <w:rPr>
                <w:rFonts w:asciiTheme="minorEastAsia" w:eastAsiaTheme="minorEastAsia" w:hAnsiTheme="minorEastAsia" w:hint="eastAsia"/>
                <w:sz w:val="24"/>
                <w:szCs w:val="24"/>
                <w:lang w:bidi="ar"/>
              </w:rPr>
              <w:t>拉簧加拉</w:t>
            </w:r>
            <w:proofErr w:type="gramEnd"/>
            <w:r w:rsidRPr="00941EF9">
              <w:rPr>
                <w:rFonts w:asciiTheme="minorEastAsia" w:eastAsiaTheme="minorEastAsia" w:hAnsiTheme="minorEastAsia" w:hint="eastAsia"/>
                <w:sz w:val="24"/>
                <w:szCs w:val="24"/>
                <w:lang w:bidi="ar"/>
              </w:rPr>
              <w:t>带。</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2、油漆:采用透明底漆，五底三面油漆工艺，透明底漆依据GB18581-2020和GB/T23997-2009标准：①VOC含量、涂料/）（g/L）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lastRenderedPageBreak/>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1F01EA19" wp14:editId="277E8172">
                  <wp:extent cx="1337310" cy="1122045"/>
                  <wp:effectExtent l="0" t="0" r="15240" b="1905"/>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pic:cNvPicPr>
                            <a:picLocks noChangeAspect="1"/>
                          </pic:cNvPicPr>
                        </pic:nvPicPr>
                        <pic:blipFill>
                          <a:blip r:embed="rId53"/>
                          <a:stretch>
                            <a:fillRect/>
                          </a:stretch>
                        </pic:blipFill>
                        <pic:spPr>
                          <a:xfrm>
                            <a:off x="0" y="0"/>
                            <a:ext cx="1337310" cy="1122045"/>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61</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茶几</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规格：1200*600*450mm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1、基材：采用符合E1级环保中密度纤维板，基材厚度为</w:t>
            </w:r>
            <w:r w:rsidRPr="00941EF9">
              <w:rPr>
                <w:rFonts w:asciiTheme="minorEastAsia" w:eastAsiaTheme="minorEastAsia" w:hAnsiTheme="minorEastAsia" w:cs="Arial"/>
                <w:sz w:val="24"/>
                <w:szCs w:val="24"/>
                <w:lang w:bidi="ar"/>
              </w:rPr>
              <w:t>≥</w:t>
            </w:r>
            <w:r w:rsidRPr="00941EF9">
              <w:rPr>
                <w:rFonts w:asciiTheme="minorEastAsia" w:eastAsiaTheme="minorEastAsia" w:hAnsiTheme="minorEastAsia" w:hint="eastAsia"/>
                <w:sz w:val="24"/>
                <w:szCs w:val="24"/>
                <w:lang w:bidi="ar"/>
              </w:rPr>
              <w:t>18mm，符合GB 18580-2017《室内装饰装修材料 人造板及其制品中甲醛释放限量》、GB/T11718-2021《中密度纤维板》，密度≥0.77g/cm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,板内密度偏差（%）≥-1.3，含水率≤6%，静电强度≥27.8MPa,弹性模量≥3168MPa，内胶合强度≥1.13MPa，吸水厚度膨胀率（%）≤6.6，表面胶合强度≥1.3MPa，甲醛释放量≤0.033mg/m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 xml:space="preserve">（55h)，强度高，钢性好，不易变形，比重合理，经防虫防腐化学处理。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2、面材：采用采用</w:t>
            </w:r>
            <w:r w:rsidRPr="00941EF9">
              <w:rPr>
                <w:rFonts w:asciiTheme="minorEastAsia" w:eastAsiaTheme="minorEastAsia" w:hAnsiTheme="minorEastAsia" w:cs="Arial"/>
                <w:sz w:val="24"/>
                <w:szCs w:val="24"/>
                <w:lang w:bidi="ar"/>
              </w:rPr>
              <w:t>≥</w:t>
            </w:r>
            <w:r w:rsidRPr="00941EF9">
              <w:rPr>
                <w:rFonts w:asciiTheme="minorEastAsia" w:eastAsiaTheme="minorEastAsia" w:hAnsiTheme="minorEastAsia" w:hint="eastAsia"/>
                <w:sz w:val="24"/>
                <w:szCs w:val="24"/>
                <w:lang w:bidi="ar"/>
              </w:rPr>
              <w:t>0.6mm厚胡桃木皮，木材含水率低于9%，胡桃木</w:t>
            </w:r>
            <w:proofErr w:type="gramStart"/>
            <w:r w:rsidRPr="00941EF9">
              <w:rPr>
                <w:rFonts w:asciiTheme="minorEastAsia" w:eastAsiaTheme="minorEastAsia" w:hAnsiTheme="minorEastAsia" w:hint="eastAsia"/>
                <w:sz w:val="24"/>
                <w:szCs w:val="24"/>
                <w:lang w:bidi="ar"/>
              </w:rPr>
              <w:t>皮封边</w:t>
            </w:r>
            <w:proofErr w:type="gramEnd"/>
            <w:r w:rsidRPr="00941EF9">
              <w:rPr>
                <w:rFonts w:asciiTheme="minorEastAsia" w:eastAsiaTheme="minorEastAsia" w:hAnsiTheme="minorEastAsia" w:hint="eastAsia"/>
                <w:sz w:val="24"/>
                <w:szCs w:val="24"/>
                <w:lang w:bidi="ar"/>
              </w:rPr>
              <w:t>，平整度高，纹理清晰自然，色泽一致，表面平整光滑，耐磨性好，经过防虫防腐处理，确保长时间使用纹理色泽一致，硬度高，韧性强，干燥性能良好，具有</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 xml:space="preserve">开裂不弯曲等特点。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3、胶水：采用高级无醛胶，粘性强，久</w:t>
            </w:r>
            <w:proofErr w:type="gramStart"/>
            <w:r w:rsidRPr="00941EF9">
              <w:rPr>
                <w:rFonts w:asciiTheme="minorEastAsia" w:eastAsiaTheme="minorEastAsia" w:hAnsiTheme="minorEastAsia" w:hint="eastAsia"/>
                <w:sz w:val="24"/>
                <w:szCs w:val="24"/>
                <w:lang w:bidi="ar"/>
              </w:rPr>
              <w:t>不</w:t>
            </w:r>
            <w:proofErr w:type="gramEnd"/>
            <w:r w:rsidRPr="00941EF9">
              <w:rPr>
                <w:rFonts w:asciiTheme="minorEastAsia" w:eastAsiaTheme="minorEastAsia" w:hAnsiTheme="minorEastAsia" w:hint="eastAsia"/>
                <w:sz w:val="24"/>
                <w:szCs w:val="24"/>
                <w:lang w:bidi="ar"/>
              </w:rPr>
              <w:t>分层，具有防水性，防潮耐油性，耐碰撞性等特点,环保达到国际标准。</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4、</w:t>
            </w:r>
            <w:r w:rsidRPr="00941EF9">
              <w:rPr>
                <w:rFonts w:asciiTheme="minorEastAsia" w:eastAsiaTheme="minorEastAsia" w:hAnsiTheme="minorEastAsia" w:cs="宋体" w:hint="eastAsia"/>
                <w:sz w:val="24"/>
                <w:szCs w:val="24"/>
                <w:lang w:bidi="ar"/>
              </w:rPr>
              <w:t>油漆:采用透明底漆，五底三面油漆工艺，透明底漆依据GB18581-2020和GB/T23997-2009标准：①VOC含量、涂料/）（g/L）</w:t>
            </w:r>
            <w:r w:rsidRPr="00941EF9">
              <w:rPr>
                <w:rStyle w:val="font31"/>
                <w:rFonts w:asciiTheme="minorEastAsia" w:eastAsiaTheme="minorEastAsia" w:hAnsiTheme="minorEastAsia" w:hint="default"/>
                <w:lang w:bidi="ar"/>
              </w:rPr>
              <w:t>检测</w:t>
            </w:r>
            <w:r w:rsidRPr="00941EF9">
              <w:rPr>
                <w:rFonts w:asciiTheme="minorEastAsia" w:eastAsiaTheme="minorEastAsia" w:hAnsiTheme="minorEastAsia" w:cs="宋体" w:hint="eastAsia"/>
                <w:sz w:val="24"/>
                <w:szCs w:val="24"/>
                <w:lang w:bidi="ar"/>
              </w:rPr>
              <w:t>结果≤527g/L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cs="宋体"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甲苯与二甲苯（含乙苯）总和含量/%，检测结果≤17%</w:t>
            </w:r>
            <w:r w:rsidRPr="00941EF9">
              <w:rPr>
                <w:rFonts w:asciiTheme="minorEastAsia" w:eastAsiaTheme="minorEastAsia" w:hAnsiTheme="minorEastAsia" w:cs="宋体"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）检测结果未检出</w:t>
            </w:r>
            <w:r w:rsidRPr="00941EF9">
              <w:rPr>
                <w:rFonts w:asciiTheme="minorEastAsia" w:eastAsiaTheme="minorEastAsia" w:hAnsiTheme="minorEastAsia" w:cs="宋体"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w:t>
            </w:r>
            <w:r w:rsidRPr="00941EF9">
              <w:rPr>
                <w:rStyle w:val="font31"/>
                <w:rFonts w:asciiTheme="minorEastAsia" w:eastAsiaTheme="minorEastAsia" w:hAnsiTheme="minorEastAsia" w:hint="default"/>
                <w:lang w:bidi="ar"/>
              </w:rPr>
              <w:lastRenderedPageBreak/>
              <w:t>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二异氰酸酯（HDI）]检测结果0.5×10</w:t>
            </w:r>
            <w:r w:rsidRPr="00941EF9">
              <w:rPr>
                <w:rStyle w:val="font31"/>
                <w:rFonts w:asciiTheme="minorEastAsia" w:eastAsiaTheme="minorEastAsia" w:hAnsiTheme="minorEastAsia" w:hint="default"/>
                <w:vertAlign w:val="superscript"/>
                <w:lang w:bidi="ar"/>
              </w:rPr>
              <w:t>-1</w:t>
            </w:r>
            <w:r w:rsidRPr="00941EF9">
              <w:rPr>
                <w:rFonts w:asciiTheme="minorEastAsia" w:eastAsiaTheme="minorEastAsia" w:hAnsiTheme="minorEastAsia" w:cs="宋体"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cs="宋体" w:hint="eastAsia"/>
                <w:sz w:val="24"/>
                <w:szCs w:val="24"/>
                <w:shd w:val="clear" w:color="auto" w:fill="FFFFFF"/>
              </w:rPr>
              <w:t>⑧打磨性检测结果：易打磨⑨附着力（划格间距2mm）/级检测结果0级。</w:t>
            </w:r>
            <w:r w:rsidRPr="00941EF9">
              <w:rPr>
                <w:rFonts w:asciiTheme="minorEastAsia" w:eastAsiaTheme="minorEastAsia" w:hAnsiTheme="minorEastAsia" w:cs="宋体" w:hint="eastAsia"/>
                <w:sz w:val="24"/>
                <w:szCs w:val="24"/>
                <w:lang w:bidi="ar"/>
              </w:rPr>
              <w:t>面漆为亮光清面漆依据GB18581-2020和GB/T23997-2009标准①VOC含量、涂料/（g/L）≤420g/L</w:t>
            </w:r>
            <w:r w:rsidRPr="00941EF9">
              <w:rPr>
                <w:rStyle w:val="font31"/>
                <w:rFonts w:asciiTheme="minorEastAsia" w:eastAsiaTheme="minorEastAsia" w:hAnsiTheme="minorEastAsia" w:hint="default"/>
                <w:lang w:bidi="ar"/>
              </w:rPr>
              <w:t>②乙二醇醚及醚酯总和含量/(mg/kg)（限乙二醇甲醚、乙二醇甲醚醋酸酯、乙二醇乙醚、乙二醇乙醚醋酸酯、乙二醇二甲醚、乙二醇二乙醚、二乙二醇二甲醚、三乙二醇二甲醚）检测结果均未检出③苯含量/%检测结果未检出</w:t>
            </w:r>
            <w:r w:rsidRPr="00941EF9">
              <w:rPr>
                <w:rFonts w:asciiTheme="minorEastAsia" w:eastAsiaTheme="minorEastAsia" w:hAnsiTheme="minorEastAsia" w:cs="宋体" w:hint="eastAsia"/>
                <w:sz w:val="24"/>
                <w:szCs w:val="24"/>
                <w:shd w:val="clear" w:color="auto" w:fill="FFFFFF"/>
              </w:rPr>
              <w:t>④</w:t>
            </w:r>
            <w:r w:rsidRPr="00941EF9">
              <w:rPr>
                <w:rStyle w:val="font31"/>
                <w:rFonts w:asciiTheme="minorEastAsia" w:eastAsiaTheme="minorEastAsia" w:hAnsiTheme="minorEastAsia" w:hint="default"/>
                <w:lang w:bidi="ar"/>
              </w:rPr>
              <w:t>甲苯与二甲苯（含乙苯）总和含量/%，检测结果≤2%</w:t>
            </w:r>
            <w:r w:rsidRPr="00941EF9">
              <w:rPr>
                <w:rFonts w:asciiTheme="minorEastAsia" w:eastAsiaTheme="minorEastAsia" w:hAnsiTheme="minorEastAsia" w:cs="宋体" w:hint="eastAsia"/>
                <w:sz w:val="24"/>
                <w:szCs w:val="24"/>
                <w:shd w:val="clear" w:color="auto" w:fill="FFFFFF"/>
              </w:rPr>
              <w:t>⑤</w:t>
            </w:r>
            <w:r w:rsidRPr="00941EF9">
              <w:rPr>
                <w:rStyle w:val="font31"/>
                <w:rFonts w:asciiTheme="minorEastAsia" w:eastAsiaTheme="minorEastAsia" w:hAnsiTheme="minorEastAsia" w:hint="default"/>
                <w:lang w:bidi="ar"/>
              </w:rPr>
              <w:t>多环芳烃总和含量/(mg/kg)（限</w:t>
            </w:r>
            <w:proofErr w:type="gramStart"/>
            <w:r w:rsidRPr="00941EF9">
              <w:rPr>
                <w:rStyle w:val="font31"/>
                <w:rFonts w:asciiTheme="minorEastAsia" w:eastAsiaTheme="minorEastAsia" w:hAnsiTheme="minorEastAsia" w:hint="default"/>
                <w:lang w:bidi="ar"/>
              </w:rPr>
              <w:t>萘</w:t>
            </w:r>
            <w:proofErr w:type="gramEnd"/>
            <w:r w:rsidRPr="00941EF9">
              <w:rPr>
                <w:rStyle w:val="font31"/>
                <w:rFonts w:asciiTheme="minorEastAsia" w:eastAsiaTheme="minorEastAsia" w:hAnsiTheme="minorEastAsia" w:hint="default"/>
                <w:lang w:bidi="ar"/>
              </w:rPr>
              <w:t>、</w:t>
            </w:r>
            <w:proofErr w:type="gramStart"/>
            <w:r w:rsidRPr="00941EF9">
              <w:rPr>
                <w:rStyle w:val="font31"/>
                <w:rFonts w:asciiTheme="minorEastAsia" w:eastAsiaTheme="minorEastAsia" w:hAnsiTheme="minorEastAsia" w:hint="default"/>
                <w:lang w:bidi="ar"/>
              </w:rPr>
              <w:t>蒽</w:t>
            </w:r>
            <w:proofErr w:type="gramEnd"/>
            <w:r w:rsidRPr="00941EF9">
              <w:rPr>
                <w:rStyle w:val="font31"/>
                <w:rFonts w:asciiTheme="minorEastAsia" w:eastAsiaTheme="minorEastAsia" w:hAnsiTheme="minorEastAsia" w:hint="default"/>
                <w:lang w:bidi="ar"/>
              </w:rPr>
              <w:t>）检测结果6.5mg/kg</w:t>
            </w:r>
            <w:r w:rsidRPr="00941EF9">
              <w:rPr>
                <w:rFonts w:asciiTheme="minorEastAsia" w:eastAsiaTheme="minorEastAsia" w:hAnsiTheme="minorEastAsia" w:cs="宋体" w:hint="eastAsia"/>
                <w:sz w:val="24"/>
                <w:szCs w:val="24"/>
                <w:shd w:val="clear" w:color="auto" w:fill="FFFFFF"/>
              </w:rPr>
              <w:t>⑥</w:t>
            </w:r>
            <w:r w:rsidRPr="00941EF9">
              <w:rPr>
                <w:rStyle w:val="font31"/>
                <w:rFonts w:asciiTheme="minorEastAsia" w:eastAsiaTheme="minorEastAsia" w:hAnsiTheme="minorEastAsia" w:hint="default"/>
                <w:lang w:bidi="ar"/>
              </w:rPr>
              <w:t>游离二异氰酸酯总和含量/%[限甲苯二异氰酸酯（TDI）、</w:t>
            </w:r>
            <w:proofErr w:type="gramStart"/>
            <w:r w:rsidRPr="00941EF9">
              <w:rPr>
                <w:rStyle w:val="font31"/>
                <w:rFonts w:asciiTheme="minorEastAsia" w:eastAsiaTheme="minorEastAsia" w:hAnsiTheme="minorEastAsia" w:hint="default"/>
                <w:lang w:bidi="ar"/>
              </w:rPr>
              <w:t>六亚甲基</w:t>
            </w:r>
            <w:proofErr w:type="gramEnd"/>
            <w:r w:rsidRPr="00941EF9">
              <w:rPr>
                <w:rStyle w:val="font31"/>
                <w:rFonts w:asciiTheme="minorEastAsia" w:eastAsiaTheme="minorEastAsia" w:hAnsiTheme="minorEastAsia" w:hint="default"/>
                <w:lang w:bidi="ar"/>
              </w:rPr>
              <w:t>二异氰酸酯（HDI）]检测结果0.1</w:t>
            </w:r>
            <w:r w:rsidRPr="00941EF9">
              <w:rPr>
                <w:rFonts w:asciiTheme="minorEastAsia" w:eastAsiaTheme="minorEastAsia" w:hAnsiTheme="minorEastAsia" w:cs="宋体" w:hint="eastAsia"/>
                <w:sz w:val="24"/>
                <w:szCs w:val="24"/>
                <w:shd w:val="clear" w:color="auto" w:fill="FFFFFF"/>
              </w:rPr>
              <w:t>⑦</w:t>
            </w:r>
            <w:r w:rsidRPr="00941EF9">
              <w:rPr>
                <w:rStyle w:val="font31"/>
                <w:rFonts w:asciiTheme="minorEastAsia" w:eastAsiaTheme="minorEastAsia" w:hAnsiTheme="minorEastAsia" w:hint="default"/>
                <w:lang w:bidi="ar"/>
              </w:rPr>
              <w:t>卤代烃总和含量/%（</w:t>
            </w:r>
            <w:proofErr w:type="gramStart"/>
            <w:r w:rsidRPr="00941EF9">
              <w:rPr>
                <w:rStyle w:val="font31"/>
                <w:rFonts w:asciiTheme="minorEastAsia" w:eastAsiaTheme="minorEastAsia" w:hAnsiTheme="minorEastAsia" w:hint="default"/>
                <w:lang w:bidi="ar"/>
              </w:rPr>
              <w:t>限二氯</w:t>
            </w:r>
            <w:proofErr w:type="gramEnd"/>
            <w:r w:rsidRPr="00941EF9">
              <w:rPr>
                <w:rStyle w:val="font31"/>
                <w:rFonts w:asciiTheme="minorEastAsia" w:eastAsiaTheme="minorEastAsia" w:hAnsiTheme="minorEastAsia" w:hint="default"/>
                <w:lang w:bidi="ar"/>
              </w:rPr>
              <w:t>甲烷、三氯甲烷、四氯化碳、1,1-二氯乙烷、1,2-二氯乙烷、1,1,1-三氯乙烷、1,1,2-三氯乙烷、1,2-二氯丙烷、1,2,3-三氯丙烷、三氯乙烯、四氯乙烯）检测结果未检出。</w:t>
            </w:r>
            <w:r w:rsidRPr="00941EF9">
              <w:rPr>
                <w:rFonts w:asciiTheme="minorEastAsia" w:eastAsiaTheme="minorEastAsia" w:hAnsiTheme="minorEastAsia" w:cs="宋体" w:hint="eastAsia"/>
                <w:sz w:val="24"/>
                <w:szCs w:val="24"/>
                <w:shd w:val="clear" w:color="auto" w:fill="FFFFFF"/>
              </w:rPr>
              <w:t>⑧铅笔硬度（擦伤）检测结果：≥HB⑨附着力（划格间距2mm）/级检测结果0级。⑩耐碱性（2h）：检测结果：无异常</w:t>
            </w:r>
            <w:r w:rsidRPr="00941EF9">
              <w:rPr>
                <w:rFonts w:ascii="Cambria Math" w:eastAsiaTheme="minorEastAsia" w:hAnsi="Cambria Math" w:cs="Cambria Math"/>
                <w:sz w:val="24"/>
                <w:szCs w:val="24"/>
                <w:shd w:val="clear" w:color="auto" w:fill="FFFFFF"/>
              </w:rPr>
              <w:t>⑪</w:t>
            </w:r>
            <w:r w:rsidRPr="00941EF9">
              <w:rPr>
                <w:rFonts w:asciiTheme="minorEastAsia" w:eastAsiaTheme="minorEastAsia" w:hAnsiTheme="minorEastAsia" w:cs="宋体" w:hint="eastAsia"/>
                <w:sz w:val="24"/>
                <w:szCs w:val="24"/>
                <w:shd w:val="clear" w:color="auto" w:fill="FFFFFF"/>
              </w:rPr>
              <w:t>耐醇性（8h）：检测结果：无异常</w:t>
            </w:r>
            <w:r w:rsidRPr="00941EF9">
              <w:rPr>
                <w:rFonts w:ascii="Cambria Math" w:eastAsiaTheme="minorEastAsia" w:hAnsi="Cambria Math" w:cs="Cambria Math"/>
                <w:sz w:val="24"/>
                <w:szCs w:val="24"/>
                <w:shd w:val="clear" w:color="auto" w:fill="FFFFFF"/>
              </w:rPr>
              <w:t>⑫</w:t>
            </w:r>
            <w:r w:rsidRPr="00941EF9">
              <w:rPr>
                <w:rFonts w:asciiTheme="minorEastAsia" w:eastAsiaTheme="minorEastAsia" w:hAnsiTheme="minorEastAsia" w:cs="宋体" w:hint="eastAsia"/>
                <w:sz w:val="24"/>
                <w:szCs w:val="24"/>
                <w:shd w:val="clear" w:color="auto" w:fill="FFFFFF"/>
              </w:rPr>
              <w:t>耐污染性（1h）检测项目醋、茶：检测结果：无异常。</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3B38CD61" wp14:editId="0D2BC959">
                  <wp:extent cx="1332865" cy="1022985"/>
                  <wp:effectExtent l="0" t="0" r="635" b="5715"/>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54"/>
                          <a:stretch>
                            <a:fillRect/>
                          </a:stretch>
                        </pic:blipFill>
                        <pic:spPr>
                          <a:xfrm>
                            <a:off x="0" y="0"/>
                            <a:ext cx="1332865" cy="1022985"/>
                          </a:xfrm>
                          <a:prstGeom prst="rect">
                            <a:avLst/>
                          </a:prstGeom>
                          <a:noFill/>
                          <a:ln>
                            <a:noFill/>
                          </a:ln>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proofErr w:type="gramStart"/>
            <w:r w:rsidRPr="00941EF9">
              <w:rPr>
                <w:rFonts w:asciiTheme="minorEastAsia" w:eastAsiaTheme="minorEastAsia" w:hAnsiTheme="minorEastAsia" w:hint="eastAsia"/>
                <w:sz w:val="24"/>
                <w:szCs w:val="24"/>
                <w:lang w:bidi="ar"/>
              </w:rPr>
              <w:t>个</w:t>
            </w:r>
            <w:proofErr w:type="gramEnd"/>
          </w:p>
        </w:tc>
        <w:tc>
          <w:tcPr>
            <w:tcW w:w="850"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62</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办公桌</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规格：1800*800*750mm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1.板材基材为无醛添加刨花板，表面三聚氰胺饰面，无醛添加刨花板依据GB/T 17657-2022标准和GB/T39600-2021标准， 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台面25mm厚，柜体18mm厚，封边：同色系2mmPVC封边，PVC</w:t>
            </w:r>
            <w:proofErr w:type="gramStart"/>
            <w:r w:rsidRPr="00941EF9">
              <w:rPr>
                <w:rFonts w:asciiTheme="minorEastAsia" w:eastAsiaTheme="minorEastAsia" w:hAnsiTheme="minorEastAsia" w:hint="eastAsia"/>
                <w:sz w:val="24"/>
                <w:szCs w:val="24"/>
                <w:lang w:bidi="ar"/>
              </w:rPr>
              <w:t>封边热熔胶</w:t>
            </w:r>
            <w:proofErr w:type="gramEnd"/>
            <w:r w:rsidRPr="00941EF9">
              <w:rPr>
                <w:rFonts w:asciiTheme="minorEastAsia" w:eastAsiaTheme="minorEastAsia" w:hAnsiTheme="minorEastAsia" w:hint="eastAsia"/>
                <w:sz w:val="24"/>
                <w:szCs w:val="24"/>
                <w:lang w:bidi="ar"/>
              </w:rPr>
              <w:t>，台面25mm厚，柜体18mm厚。                                                                                    2.五金配件，阻尼铰链依据QB/T2189-2013家具五金、杯状暗铰链耐久性载荷质量：2kg，测试次数40000次或50000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QB/T3826-1999测试时间48小时测试完成后按QB/T3832-1999进行评级应≥9级；阻尼走珠导轨依据</w:t>
            </w:r>
            <w:r w:rsidRPr="00941EF9">
              <w:rPr>
                <w:rFonts w:asciiTheme="minorEastAsia" w:eastAsiaTheme="minorEastAsia" w:hAnsiTheme="minorEastAsia" w:hint="eastAsia"/>
                <w:sz w:val="24"/>
                <w:szCs w:val="24"/>
                <w:lang w:bidi="ar"/>
              </w:rPr>
              <w:lastRenderedPageBreak/>
              <w:t>QB/T2454-2013、QB/T3826-1999、QB/T3832-1999，功能要求：操作力，当承载能力M&lt;40kg时，推力或拉力≤50N，垂直向下静载荷（150N）水平侧向静载荷（75N）拉出安全性、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下沉量不应超过抽屉导轨拉出长度的4%，金属表面耐腐蚀，中性盐雾（连续喷雾48小时）：镀层本身的耐腐蚀等级检测结果≥9级，镀层对基体的保护等级检测结果≥9级。包含三屉柜、书架、机箱架。</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3.锁具，依据GA/T73-2015标准，钥匙互开率≤0.007%，密钥量≥3000种，差异量≥18</w:t>
            </w:r>
            <w:r w:rsidRPr="00941EF9">
              <w:rPr>
                <w:rFonts w:asciiTheme="minorEastAsia" w:eastAsiaTheme="minorEastAsia" w:hAnsiTheme="minorEastAsia" w:hint="eastAsia"/>
                <w:sz w:val="24"/>
                <w:szCs w:val="24"/>
                <w:vertAlign w:val="superscript"/>
                <w:lang w:bidi="ar"/>
              </w:rPr>
              <w:t>0</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63D81D44" wp14:editId="74E7B3E9">
                  <wp:extent cx="1334770" cy="1003300"/>
                  <wp:effectExtent l="0" t="0" r="17780" b="6350"/>
                  <wp:docPr id="175" name="图片 175" descr="8ac1bc3d004845315006a1bdc36a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8ac1bc3d004845315006a1bdc36aed3"/>
                          <pic:cNvPicPr>
                            <a:picLocks noChangeAspect="1"/>
                          </pic:cNvPicPr>
                        </pic:nvPicPr>
                        <pic:blipFill>
                          <a:blip r:embed="rId55"/>
                          <a:stretch>
                            <a:fillRect/>
                          </a:stretch>
                        </pic:blipFill>
                        <pic:spPr>
                          <a:xfrm>
                            <a:off x="0" y="0"/>
                            <a:ext cx="1334770" cy="100330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张</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63</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四腿办公椅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1、规格：四腿椅，宽 680mm</w:t>
            </w:r>
            <w:r w:rsidRPr="00941EF9">
              <w:rPr>
                <w:rFonts w:asciiTheme="minorEastAsia" w:eastAsiaTheme="minorEastAsia" w:hAnsiTheme="minorEastAsia" w:cs="新宋体" w:hint="eastAsia"/>
                <w:sz w:val="24"/>
                <w:szCs w:val="24"/>
                <w:lang w:bidi="ar"/>
              </w:rPr>
              <w:t>（±10mm）</w:t>
            </w:r>
            <w:r w:rsidRPr="00941EF9">
              <w:rPr>
                <w:rFonts w:asciiTheme="minorEastAsia" w:eastAsiaTheme="minorEastAsia" w:hAnsiTheme="minorEastAsia" w:hint="eastAsia"/>
                <w:sz w:val="24"/>
                <w:szCs w:val="24"/>
                <w:lang w:bidi="ar"/>
              </w:rPr>
              <w:t>*深760mm</w:t>
            </w:r>
            <w:r w:rsidRPr="00941EF9">
              <w:rPr>
                <w:rFonts w:asciiTheme="minorEastAsia" w:eastAsiaTheme="minorEastAsia" w:hAnsiTheme="minorEastAsia" w:cs="新宋体" w:hint="eastAsia"/>
                <w:sz w:val="24"/>
                <w:szCs w:val="24"/>
                <w:lang w:bidi="ar"/>
              </w:rPr>
              <w:t>（±10mm）</w:t>
            </w:r>
            <w:r w:rsidRPr="00941EF9">
              <w:rPr>
                <w:rFonts w:asciiTheme="minorEastAsia" w:eastAsiaTheme="minorEastAsia" w:hAnsiTheme="minorEastAsia" w:hint="eastAsia"/>
                <w:sz w:val="24"/>
                <w:szCs w:val="24"/>
                <w:lang w:bidi="ar"/>
              </w:rPr>
              <w:t>*座高500mm</w:t>
            </w:r>
            <w:r w:rsidRPr="00941EF9">
              <w:rPr>
                <w:rFonts w:asciiTheme="minorEastAsia" w:eastAsiaTheme="minorEastAsia" w:hAnsiTheme="minorEastAsia" w:cs="新宋体" w:hint="eastAsia"/>
                <w:sz w:val="24"/>
                <w:szCs w:val="24"/>
                <w:lang w:bidi="ar"/>
              </w:rPr>
              <w:t>（±5mm）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2、实木扶手椅，橡胶木材料，优质皮面料或布面料，布质优良，手感柔软，纹理细腻，富有弹性。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3、基材：选用密度≥38kg/</w:t>
            </w:r>
            <w:r w:rsidRPr="00941EF9">
              <w:rPr>
                <w:rFonts w:asciiTheme="minorEastAsia" w:eastAsiaTheme="minorEastAsia" w:hAnsiTheme="minorEastAsia"/>
                <w:sz w:val="24"/>
                <w:szCs w:val="24"/>
              </w:rPr>
              <w:t xml:space="preserve"> </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proofErr w:type="gramStart"/>
            <w:r w:rsidRPr="00941EF9">
              <w:rPr>
                <w:rFonts w:asciiTheme="minorEastAsia" w:eastAsiaTheme="minorEastAsia" w:hAnsiTheme="minorEastAsia" w:hint="eastAsia"/>
                <w:sz w:val="24"/>
                <w:szCs w:val="24"/>
                <w:lang w:bidi="ar"/>
              </w:rPr>
              <w:t>一</w:t>
            </w:r>
            <w:proofErr w:type="gramEnd"/>
            <w:r w:rsidRPr="00941EF9">
              <w:rPr>
                <w:rFonts w:asciiTheme="minorEastAsia" w:eastAsiaTheme="minorEastAsia" w:hAnsiTheme="minorEastAsia" w:hint="eastAsia"/>
                <w:sz w:val="24"/>
                <w:szCs w:val="24"/>
                <w:lang w:bidi="ar"/>
              </w:rPr>
              <w:t>次成型阻燃发泡</w:t>
            </w:r>
            <w:proofErr w:type="gramStart"/>
            <w:r w:rsidRPr="00941EF9">
              <w:rPr>
                <w:rFonts w:asciiTheme="minorEastAsia" w:eastAsiaTheme="minorEastAsia" w:hAnsiTheme="minorEastAsia" w:hint="eastAsia"/>
                <w:sz w:val="24"/>
                <w:szCs w:val="24"/>
                <w:lang w:bidi="ar"/>
              </w:rPr>
              <w:t>绵</w:t>
            </w:r>
            <w:proofErr w:type="gramEnd"/>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4、配件：五金件均选用优质产品。</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77EDD54C" wp14:editId="7A1CB4C6">
                  <wp:extent cx="913130" cy="1238885"/>
                  <wp:effectExtent l="0" t="0" r="1270" b="18415"/>
                  <wp:docPr id="176" name="图片 176" descr="54644d5d8f534b45c50b374d700e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54644d5d8f534b45c50b374d700e2f7"/>
                          <pic:cNvPicPr>
                            <a:picLocks noChangeAspect="1"/>
                          </pic:cNvPicPr>
                        </pic:nvPicPr>
                        <pic:blipFill>
                          <a:blip r:embed="rId56"/>
                          <a:stretch>
                            <a:fillRect/>
                          </a:stretch>
                        </pic:blipFill>
                        <pic:spPr>
                          <a:xfrm>
                            <a:off x="0" y="0"/>
                            <a:ext cx="913130" cy="12388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64</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桌前</w:t>
            </w:r>
            <w:proofErr w:type="gramStart"/>
            <w:r w:rsidRPr="00941EF9">
              <w:rPr>
                <w:rFonts w:asciiTheme="minorEastAsia" w:eastAsiaTheme="minorEastAsia" w:hAnsiTheme="minorEastAsia" w:hint="eastAsia"/>
                <w:sz w:val="24"/>
                <w:szCs w:val="24"/>
                <w:lang w:bidi="ar"/>
              </w:rPr>
              <w:t>四腿椅</w:t>
            </w:r>
            <w:proofErr w:type="gramEnd"/>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1、规格：四腿椅，规格：宽620mm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*深640mm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*座高460mm</w:t>
            </w:r>
            <w:r w:rsidRPr="00941EF9">
              <w:rPr>
                <w:rFonts w:asciiTheme="minorEastAsia" w:eastAsiaTheme="minorEastAsia" w:hAnsiTheme="minorEastAsia" w:cs="新宋体" w:hint="eastAsia"/>
                <w:sz w:val="24"/>
                <w:szCs w:val="24"/>
                <w:lang w:bidi="ar"/>
              </w:rPr>
              <w:t>（±5mm）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2、实木扶手椅，橡胶木材料，优质皮面料或布面料，布质优良，手感柔软，纹理细腻，富有弹性。</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3、基材：选用密度≥38kg/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proofErr w:type="gramStart"/>
            <w:r w:rsidRPr="00941EF9">
              <w:rPr>
                <w:rFonts w:asciiTheme="minorEastAsia" w:eastAsiaTheme="minorEastAsia" w:hAnsiTheme="minorEastAsia" w:hint="eastAsia"/>
                <w:sz w:val="24"/>
                <w:szCs w:val="24"/>
                <w:lang w:bidi="ar"/>
              </w:rPr>
              <w:t>一</w:t>
            </w:r>
            <w:proofErr w:type="gramEnd"/>
            <w:r w:rsidRPr="00941EF9">
              <w:rPr>
                <w:rFonts w:asciiTheme="minorEastAsia" w:eastAsiaTheme="minorEastAsia" w:hAnsiTheme="minorEastAsia" w:hint="eastAsia"/>
                <w:sz w:val="24"/>
                <w:szCs w:val="24"/>
                <w:lang w:bidi="ar"/>
              </w:rPr>
              <w:t>次成型阻燃发泡</w:t>
            </w:r>
            <w:proofErr w:type="gramStart"/>
            <w:r w:rsidRPr="00941EF9">
              <w:rPr>
                <w:rFonts w:asciiTheme="minorEastAsia" w:eastAsiaTheme="minorEastAsia" w:hAnsiTheme="minorEastAsia" w:hint="eastAsia"/>
                <w:sz w:val="24"/>
                <w:szCs w:val="24"/>
                <w:lang w:bidi="ar"/>
              </w:rPr>
              <w:t>绵</w:t>
            </w:r>
            <w:proofErr w:type="gramEnd"/>
            <w:r w:rsidRPr="00941EF9">
              <w:rPr>
                <w:rFonts w:asciiTheme="minorEastAsia" w:eastAsiaTheme="minorEastAsia" w:hAnsiTheme="minorEastAsia" w:hint="eastAsia"/>
                <w:sz w:val="24"/>
                <w:szCs w:val="24"/>
                <w:lang w:bidi="ar"/>
              </w:rPr>
              <w:t>。</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lastRenderedPageBreak/>
              <w:t>4、配件：五金件均选用优质产品。</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3A500CFC" wp14:editId="2C0EFF88">
                  <wp:extent cx="580390" cy="774700"/>
                  <wp:effectExtent l="0" t="0" r="10160" b="6350"/>
                  <wp:docPr id="177" name="图片 177" descr="2d8ecf21e039070064e257907d31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d8ecf21e039070064e257907d31a1b"/>
                          <pic:cNvPicPr>
                            <a:picLocks noChangeAspect="1"/>
                          </pic:cNvPicPr>
                        </pic:nvPicPr>
                        <pic:blipFill>
                          <a:blip r:embed="rId57"/>
                          <a:stretch>
                            <a:fillRect/>
                          </a:stretch>
                        </pic:blipFill>
                        <pic:spPr>
                          <a:xfrm>
                            <a:off x="0" y="0"/>
                            <a:ext cx="580390" cy="77470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65</w:t>
            </w:r>
          </w:p>
        </w:tc>
        <w:tc>
          <w:tcPr>
            <w:tcW w:w="1384"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边茶水柜</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规格：3800*550*750mm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1、板材采用基材为无醛添加刨花板，表面三聚氰胺饰面，18mm厚无醛添加刨花板依据GB/T 17657-2022标准和GB/T39600-2021标准， 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 xml:space="preserve">（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2、结构：板式结构,台面采用≥14.5mm</w:t>
            </w:r>
            <w:proofErr w:type="gramStart"/>
            <w:r w:rsidRPr="00941EF9">
              <w:rPr>
                <w:rFonts w:asciiTheme="minorEastAsia" w:eastAsiaTheme="minorEastAsia" w:hAnsiTheme="minorEastAsia" w:hint="eastAsia"/>
                <w:sz w:val="24"/>
                <w:szCs w:val="24"/>
                <w:lang w:bidi="ar"/>
              </w:rPr>
              <w:t>厚岩板</w:t>
            </w:r>
            <w:proofErr w:type="gramEnd"/>
            <w:r w:rsidRPr="00941EF9">
              <w:rPr>
                <w:rFonts w:asciiTheme="minorEastAsia" w:eastAsiaTheme="minorEastAsia" w:hAnsiTheme="minorEastAsia" w:hint="eastAsia"/>
                <w:sz w:val="24"/>
                <w:szCs w:val="24"/>
                <w:lang w:bidi="ar"/>
              </w:rPr>
              <w:t>，依据GB/T4100-2015和GB6566-2010标准，吸水率%平均值检验结果0.04%、单个值0.02%-0.06%之间，断裂模数MPa平均值检验结果48MPa、单个值47MPa-49MPa，耐污染性5级，破坏强度当厚度≥7.5mm时，平均值检验结果≥6219N，抗</w:t>
            </w:r>
            <w:proofErr w:type="gramStart"/>
            <w:r w:rsidRPr="00941EF9">
              <w:rPr>
                <w:rFonts w:asciiTheme="minorEastAsia" w:eastAsiaTheme="minorEastAsia" w:hAnsiTheme="minorEastAsia" w:hint="eastAsia"/>
                <w:sz w:val="24"/>
                <w:szCs w:val="24"/>
                <w:lang w:bidi="ar"/>
              </w:rPr>
              <w:t>釉裂性检验</w:t>
            </w:r>
            <w:proofErr w:type="gramEnd"/>
            <w:r w:rsidRPr="00941EF9">
              <w:rPr>
                <w:rFonts w:asciiTheme="minorEastAsia" w:eastAsiaTheme="minorEastAsia" w:hAnsiTheme="minorEastAsia" w:hint="eastAsia"/>
                <w:sz w:val="24"/>
                <w:szCs w:val="24"/>
                <w:lang w:bidi="ar"/>
              </w:rPr>
              <w:t xml:space="preserve">结果符合标准，内照射指数与外照射指数判定结果均为A类，款式四组对开门，门内有一层隔板。      </w:t>
            </w:r>
          </w:p>
          <w:p w:rsidR="001A47C9" w:rsidRPr="00941EF9" w:rsidRDefault="001A47C9" w:rsidP="005043A2">
            <w:pPr>
              <w:ind w:firstLine="480"/>
              <w:rPr>
                <w:rFonts w:asciiTheme="minorEastAsia" w:eastAsiaTheme="minorEastAsia" w:hAnsiTheme="minorEastAsia"/>
                <w:b/>
                <w:strike/>
                <w:sz w:val="24"/>
                <w:szCs w:val="24"/>
                <w:lang w:bidi="ar"/>
              </w:rPr>
            </w:pPr>
            <w:r w:rsidRPr="00941EF9">
              <w:rPr>
                <w:rFonts w:asciiTheme="minorEastAsia" w:eastAsiaTheme="minorEastAsia" w:hAnsiTheme="minorEastAsia" w:hint="eastAsia"/>
                <w:sz w:val="24"/>
                <w:szCs w:val="24"/>
                <w:lang w:bidi="ar"/>
              </w:rPr>
              <w:t>3、台上配备单柄面盆水嘴一个，铜制陶瓷芯，表面镀</w:t>
            </w:r>
            <w:r w:rsidRPr="00941EF9">
              <w:rPr>
                <w:rFonts w:asciiTheme="minorEastAsia" w:eastAsiaTheme="minorEastAsia" w:hAnsiTheme="minorEastAsia" w:hint="eastAsia"/>
                <w:sz w:val="24"/>
                <w:szCs w:val="24"/>
                <w:lang w:bidi="ar"/>
              </w:rPr>
              <w:lastRenderedPageBreak/>
              <w:t>铬处理。</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铰链：阻尼铰链依据QB/T2189-2013家具五金、杯状暗铰链耐久性载荷质量：2kg，测试次数≥40000次，要求①所有组件或结合处不应断裂②通过手触压证实，用于紧固的组件不应松动③所有组件不应有影响正常运作的变形或磨损</w:t>
            </w:r>
            <w:r w:rsidRPr="00941EF9">
              <w:rPr>
                <w:rFonts w:asciiTheme="minorEastAsia" w:eastAsiaTheme="minorEastAsia" w:hAnsiTheme="minorEastAsia" w:hint="eastAsia"/>
                <w:sz w:val="24"/>
                <w:szCs w:val="24"/>
                <w:shd w:val="clear" w:color="auto" w:fill="FFFFFF"/>
              </w:rPr>
              <w:t>④固定组件不应松动⑤所有组件的功能不应损害⑥杯状暗铰链及其组件应能正常工作，按</w:t>
            </w:r>
            <w:r w:rsidRPr="00941EF9">
              <w:rPr>
                <w:rFonts w:asciiTheme="minorEastAsia" w:eastAsiaTheme="minorEastAsia" w:hAnsiTheme="minorEastAsia" w:hint="eastAsia"/>
                <w:sz w:val="24"/>
                <w:szCs w:val="24"/>
                <w:lang w:bidi="ar"/>
              </w:rPr>
              <w:t>QB/T3826-1999测试时间48小时测试完成后按QB/T3832-1999进行评级应≥9级。</w:t>
            </w:r>
          </w:p>
          <w:p w:rsidR="001A47C9" w:rsidRPr="00941EF9" w:rsidRDefault="001A47C9" w:rsidP="005043A2">
            <w:pPr>
              <w:ind w:firstLine="480"/>
              <w:rPr>
                <w:rFonts w:asciiTheme="minorEastAsia" w:eastAsiaTheme="minorEastAsia" w:hAnsiTheme="minorEastAsia"/>
                <w:b/>
                <w:color w:val="0000FF"/>
                <w:sz w:val="24"/>
                <w:szCs w:val="24"/>
              </w:rPr>
            </w:pPr>
            <w:r w:rsidRPr="00941EF9">
              <w:rPr>
                <w:rFonts w:asciiTheme="minorEastAsia" w:eastAsiaTheme="minorEastAsia" w:hAnsiTheme="minorEastAsia" w:hint="eastAsia"/>
                <w:sz w:val="24"/>
                <w:szCs w:val="24"/>
                <w:lang w:bidi="ar"/>
              </w:rPr>
              <w:t>5、家具拆装件：符合GB/T28203-2011标准，三合一偏心连接件预埋螺母抗拉强度≥708N，三合一偏心连接件中连接螺杆螺纹与预埋螺母的抗拉强度≥1239N。</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b/>
                <w:noProof/>
                <w:sz w:val="24"/>
                <w:szCs w:val="24"/>
              </w:rPr>
              <w:lastRenderedPageBreak/>
              <w:drawing>
                <wp:inline distT="0" distB="0" distL="114300" distR="114300" wp14:anchorId="566DD208" wp14:editId="4E1F5DA3">
                  <wp:extent cx="1329055" cy="593725"/>
                  <wp:effectExtent l="0" t="0" r="4445" b="15875"/>
                  <wp:docPr id="178" name="图片 178" descr="微信图片_2024030417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微信图片_20240304170217"/>
                          <pic:cNvPicPr>
                            <a:picLocks noChangeAspect="1"/>
                          </pic:cNvPicPr>
                        </pic:nvPicPr>
                        <pic:blipFill>
                          <a:blip r:embed="rId58"/>
                          <a:stretch>
                            <a:fillRect/>
                          </a:stretch>
                        </pic:blipFill>
                        <pic:spPr>
                          <a:xfrm>
                            <a:off x="0" y="0"/>
                            <a:ext cx="1329055" cy="59372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66</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写字台1</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规格：1200*550*750mm</w:t>
            </w:r>
          </w:p>
          <w:p w:rsidR="00FB7085"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w:t>
            </w:r>
            <w:r w:rsidRPr="00941EF9">
              <w:rPr>
                <w:rFonts w:asciiTheme="minorEastAsia" w:eastAsiaTheme="minorEastAsia" w:hAnsiTheme="minorEastAsia" w:hint="eastAsia"/>
                <w:sz w:val="24"/>
                <w:szCs w:val="24"/>
                <w:lang w:bidi="ar"/>
              </w:rPr>
              <w:lastRenderedPageBreak/>
              <w:t>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2、结构：板式结构，带两个抽屉。</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3、五金件：隐藏导轨依据QB/T2454-2013功能要求：操作力，当承载能力M&lt;40kg时，推力或拉力≤50N，垂直向下静载荷（150N）水平侧向静载荷（75N）拉出安全性、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下沉量不应超过抽屉导轨拉出长度的1.9%。</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458232A" wp14:editId="6449B9C7">
                  <wp:extent cx="1337945" cy="1985645"/>
                  <wp:effectExtent l="0" t="0" r="14605" b="14605"/>
                  <wp:docPr id="179" name="图片 179"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168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67</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写字台2</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规格：1000*550*750mm</w:t>
            </w:r>
          </w:p>
          <w:p w:rsidR="00FB7085"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r w:rsidR="00FB7085" w:rsidRPr="00941EF9">
              <w:rPr>
                <w:rFonts w:asciiTheme="minorEastAsia" w:eastAsiaTheme="minorEastAsia" w:hAnsiTheme="minorEastAsia" w:hint="eastAsia"/>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2、结构：板式结构，带两个抽屉。</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3、五金件：阻尼走珠导轨依据QB/T2454-2013功能要求：操作力，当承载能力M&lt;40kg时，推力或拉力≤50N，垂直向下静载荷（150N）水平侧向静载荷（75N）拉出安全性、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下沉量不应超过抽屉导轨拉出长度的1.9%</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7B68F7FB" wp14:editId="04FE5F95">
                  <wp:extent cx="1337945" cy="1985645"/>
                  <wp:effectExtent l="0" t="0" r="14605" b="14605"/>
                  <wp:docPr id="180" name="图片 180"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68</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写字台3</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规格：1200*470*750mm</w:t>
            </w:r>
          </w:p>
          <w:p w:rsidR="00FB7085"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2、结构：板式结构，带两个抽屉。</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3、五金件：阻尼走珠导轨依据QB/T2454-2013功能要求：操作力，当承载能力M&lt;40kg时，推力或拉力≤50N，垂直向下静载荷（150N）水平侧向静载荷（75N）拉出安全性、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下沉量不应超过抽屉导轨拉出长度的1.9%</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2DA5934C" wp14:editId="44109EFB">
                  <wp:extent cx="1337945" cy="1985645"/>
                  <wp:effectExtent l="0" t="0" r="14605" b="14605"/>
                  <wp:docPr id="181" name="图片 181"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53</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lastRenderedPageBreak/>
              <w:t>69</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写字台4</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规格：1200*350*750mm</w:t>
            </w:r>
          </w:p>
          <w:p w:rsidR="00FB7085"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1、板材采用基材为无醛添加刨花板，表面三聚氰胺饰面，18mm厚无醛添加刨花板依据GB/T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w:t>
            </w:r>
            <w:r w:rsidR="00FB7085" w:rsidRPr="00941EF9">
              <w:rPr>
                <w:rFonts w:asciiTheme="minorEastAsia" w:eastAsiaTheme="minorEastAsia" w:hAnsiTheme="minorEastAsia" w:hint="eastAsia"/>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2、结构：板式结构，带两个抽屉。</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3、五金件：阻尼走珠导轨依据QB/T2454-2013、</w:t>
            </w:r>
            <w:r w:rsidRPr="00941EF9">
              <w:rPr>
                <w:rFonts w:asciiTheme="minorEastAsia" w:eastAsiaTheme="minorEastAsia" w:hAnsiTheme="minorEastAsia" w:hint="eastAsia"/>
                <w:sz w:val="24"/>
                <w:szCs w:val="24"/>
                <w:lang w:bidi="ar"/>
              </w:rPr>
              <w:lastRenderedPageBreak/>
              <w:t>QB/T3826-1999、QB/T3832-1999，功能要求：操作力，当承载能力M&lt;40kg时，推力或拉力≤50N，垂直向下静载荷（150N）水平侧向静载荷（75N）拉出安全性、</w:t>
            </w:r>
            <w:proofErr w:type="gramStart"/>
            <w:r w:rsidRPr="00941EF9">
              <w:rPr>
                <w:rFonts w:asciiTheme="minorEastAsia" w:eastAsiaTheme="minorEastAsia" w:hAnsiTheme="minorEastAsia" w:hint="eastAsia"/>
                <w:sz w:val="24"/>
                <w:szCs w:val="24"/>
                <w:lang w:bidi="ar"/>
              </w:rPr>
              <w:t>猛关或</w:t>
            </w:r>
            <w:proofErr w:type="gramEnd"/>
            <w:r w:rsidRPr="00941EF9">
              <w:rPr>
                <w:rFonts w:asciiTheme="minorEastAsia" w:eastAsiaTheme="minorEastAsia" w:hAnsiTheme="minorEastAsia" w:hint="eastAsia"/>
                <w:sz w:val="24"/>
                <w:szCs w:val="24"/>
                <w:lang w:bidi="ar"/>
              </w:rPr>
              <w:t>猛开、耐久性（50000次）①所有组件或连接件不应断裂损坏②通过手触压证实，用于紧固的组件不应松动③所有零部件不应有影响正常运作的变形或磨损</w:t>
            </w:r>
            <w:r w:rsidRPr="00941EF9">
              <w:rPr>
                <w:rFonts w:asciiTheme="minorEastAsia" w:eastAsiaTheme="minorEastAsia" w:hAnsiTheme="minorEastAsia" w:hint="eastAsia"/>
                <w:sz w:val="24"/>
                <w:szCs w:val="24"/>
                <w:shd w:val="clear" w:color="auto" w:fill="FFFFFF"/>
              </w:rPr>
              <w:t>④五金连接件不应松动⑤所有组件的功能不应损害⑥抽屉导轨及其组件应能正常工作，</w:t>
            </w:r>
            <w:r w:rsidRPr="00941EF9">
              <w:rPr>
                <w:rFonts w:asciiTheme="minorEastAsia" w:eastAsiaTheme="minorEastAsia" w:hAnsiTheme="minorEastAsia" w:hint="eastAsia"/>
                <w:sz w:val="24"/>
                <w:szCs w:val="24"/>
                <w:lang w:bidi="ar"/>
              </w:rPr>
              <w:t>下沉量不应超过抽屉导轨拉出长度的1.9%</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4CAFCAE4" wp14:editId="0F076027">
                  <wp:extent cx="1337945" cy="1985645"/>
                  <wp:effectExtent l="0" t="0" r="14605" b="14605"/>
                  <wp:docPr id="182" name="图片 182" descr="微信图片_202403041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240304164542"/>
                          <pic:cNvPicPr>
                            <a:picLocks noChangeAspect="1"/>
                          </pic:cNvPicPr>
                        </pic:nvPicPr>
                        <pic:blipFill>
                          <a:blip r:embed="rId50"/>
                          <a:stretch>
                            <a:fillRect/>
                          </a:stretch>
                        </pic:blipFill>
                        <pic:spPr>
                          <a:xfrm>
                            <a:off x="0" y="0"/>
                            <a:ext cx="1337945" cy="198564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14</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70</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写字椅</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1、规格：530mm(±5mm)（腿前后间距）*460mm(±5mm)（</w:t>
            </w:r>
            <w:proofErr w:type="gramStart"/>
            <w:r w:rsidRPr="00941EF9">
              <w:rPr>
                <w:rFonts w:asciiTheme="minorEastAsia" w:eastAsiaTheme="minorEastAsia" w:hAnsiTheme="minorEastAsia" w:hint="eastAsia"/>
                <w:sz w:val="24"/>
                <w:szCs w:val="24"/>
                <w:lang w:bidi="ar"/>
              </w:rPr>
              <w:t>腿左右</w:t>
            </w:r>
            <w:proofErr w:type="gramEnd"/>
            <w:r w:rsidRPr="00941EF9">
              <w:rPr>
                <w:rFonts w:asciiTheme="minorEastAsia" w:eastAsiaTheme="minorEastAsia" w:hAnsiTheme="minorEastAsia" w:hint="eastAsia"/>
                <w:sz w:val="24"/>
                <w:szCs w:val="24"/>
                <w:lang w:bidi="ar"/>
              </w:rPr>
              <w:t>间距）*460(±5mm)（座面高）/880mm(±5mm)（椅背高）</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2、白蜡木实木框架，</w:t>
            </w:r>
            <w:proofErr w:type="gramStart"/>
            <w:r w:rsidRPr="00941EF9">
              <w:rPr>
                <w:rFonts w:asciiTheme="minorEastAsia" w:eastAsiaTheme="minorEastAsia" w:hAnsiTheme="minorEastAsia" w:hint="eastAsia"/>
                <w:sz w:val="24"/>
                <w:szCs w:val="24"/>
                <w:lang w:bidi="ar"/>
              </w:rPr>
              <w:t>榫</w:t>
            </w:r>
            <w:proofErr w:type="gramEnd"/>
            <w:r w:rsidRPr="00941EF9">
              <w:rPr>
                <w:rFonts w:asciiTheme="minorEastAsia" w:eastAsiaTheme="minorEastAsia" w:hAnsiTheme="minorEastAsia" w:hint="eastAsia"/>
                <w:sz w:val="24"/>
                <w:szCs w:val="24"/>
                <w:lang w:bidi="ar"/>
              </w:rPr>
              <w:t>工艺。</w:t>
            </w:r>
          </w:p>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3、高回弹海绵高回弹新棉，密度≥30kg/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r w:rsidRPr="00941EF9">
              <w:rPr>
                <w:rFonts w:asciiTheme="minorEastAsia" w:eastAsiaTheme="minorEastAsia" w:hAnsiTheme="minorEastAsia" w:hint="eastAsia"/>
                <w:sz w:val="24"/>
                <w:szCs w:val="24"/>
                <w:lang w:bidi="ar"/>
              </w:rPr>
              <w:t>，挤压测试≥6000次无变化，饰面采用一级超</w:t>
            </w:r>
            <w:proofErr w:type="gramStart"/>
            <w:r w:rsidRPr="00941EF9">
              <w:rPr>
                <w:rFonts w:asciiTheme="minorEastAsia" w:eastAsiaTheme="minorEastAsia" w:hAnsiTheme="minorEastAsia" w:hint="eastAsia"/>
                <w:sz w:val="24"/>
                <w:szCs w:val="24"/>
                <w:lang w:bidi="ar"/>
              </w:rPr>
              <w:t>纤皮兼耐刮皮耐刮</w:t>
            </w:r>
            <w:proofErr w:type="gramEnd"/>
            <w:r w:rsidRPr="00941EF9">
              <w:rPr>
                <w:rFonts w:asciiTheme="minorEastAsia" w:eastAsiaTheme="minorEastAsia" w:hAnsiTheme="minorEastAsia" w:hint="eastAsia"/>
                <w:sz w:val="24"/>
                <w:szCs w:val="24"/>
                <w:lang w:bidi="ar"/>
              </w:rPr>
              <w:t>性好</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29006B0C" wp14:editId="10176BA7">
                  <wp:extent cx="631825" cy="987425"/>
                  <wp:effectExtent l="0" t="0" r="15875" b="3175"/>
                  <wp:docPr id="183" name="图片 183" descr="307a45d872052b2c87d46026b52c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307a45d872052b2c87d46026b52cb4c"/>
                          <pic:cNvPicPr>
                            <a:picLocks noChangeAspect="1"/>
                          </pic:cNvPicPr>
                        </pic:nvPicPr>
                        <pic:blipFill>
                          <a:blip r:embed="rId59"/>
                          <a:stretch>
                            <a:fillRect/>
                          </a:stretch>
                        </pic:blipFill>
                        <pic:spPr>
                          <a:xfrm>
                            <a:off x="0" y="0"/>
                            <a:ext cx="631825" cy="98742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把</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238</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71</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proofErr w:type="gramStart"/>
            <w:r w:rsidRPr="00941EF9">
              <w:rPr>
                <w:rFonts w:asciiTheme="minorEastAsia" w:eastAsiaTheme="minorEastAsia" w:hAnsiTheme="minorEastAsia" w:hint="eastAsia"/>
                <w:sz w:val="24"/>
                <w:szCs w:val="24"/>
                <w:lang w:bidi="ar"/>
              </w:rPr>
              <w:t>布草柜</w:t>
            </w:r>
            <w:proofErr w:type="gramEnd"/>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1、规格：900*500*2000mm</w:t>
            </w:r>
          </w:p>
          <w:p w:rsidR="009D4FBF"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2、基  材：钢板采用裸板不低于1.0mm厚一级冷轧钢板，（依据标准QB/T3826-1999）中性盐雾试验100h不低于10级，依据GB/T4340.1-2009标准，硬度HV1检测结果≥100，上、下铁门内设一层隔板。</w:t>
            </w:r>
          </w:p>
          <w:p w:rsidR="009D4FBF" w:rsidRPr="00941EF9" w:rsidRDefault="001A47C9" w:rsidP="005043A2">
            <w:pPr>
              <w:ind w:firstLine="480"/>
              <w:rPr>
                <w:rFonts w:asciiTheme="minorEastAsia" w:eastAsiaTheme="minorEastAsia" w:hAnsiTheme="minorEastAsia"/>
                <w:sz w:val="24"/>
                <w:szCs w:val="24"/>
                <w:lang w:bidi="ar"/>
              </w:rPr>
            </w:pPr>
            <w:r w:rsidRPr="00941EF9">
              <w:rPr>
                <w:rFonts w:asciiTheme="minorEastAsia" w:eastAsiaTheme="minorEastAsia" w:hAnsiTheme="minorEastAsia" w:hint="eastAsia"/>
                <w:sz w:val="24"/>
                <w:szCs w:val="24"/>
                <w:lang w:bidi="ar"/>
              </w:rPr>
              <w:t>3、面层：所有金属表面经除污、除油、除锈/酸洗、磷化后，经环氧树脂静电粉末喷涂生产线静电喷塑处理，涂层厚度70~80μm；各接合部连接合理，不变形，焊点平整，结构稳固，承重、承压性好；所有部件均经打磨，无砂眼,砂光处理，打磨均匀，免除钢板表面的毛刺、折角处圆滑无毛刺、棱角对人体可能造成的伤害。</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lastRenderedPageBreak/>
              <w:t>4、五金件：选用合格产品,扣</w:t>
            </w:r>
            <w:proofErr w:type="gramStart"/>
            <w:r w:rsidRPr="00941EF9">
              <w:rPr>
                <w:rFonts w:asciiTheme="minorEastAsia" w:eastAsiaTheme="minorEastAsia" w:hAnsiTheme="minorEastAsia" w:hint="eastAsia"/>
                <w:sz w:val="24"/>
                <w:szCs w:val="24"/>
                <w:lang w:bidi="ar"/>
              </w:rPr>
              <w:t>手采用</w:t>
            </w:r>
            <w:proofErr w:type="gramEnd"/>
            <w:r w:rsidRPr="00941EF9">
              <w:rPr>
                <w:rFonts w:asciiTheme="minorEastAsia" w:eastAsiaTheme="minorEastAsia" w:hAnsiTheme="minorEastAsia" w:hint="eastAsia"/>
                <w:sz w:val="24"/>
                <w:szCs w:val="24"/>
                <w:lang w:bidi="ar"/>
              </w:rPr>
              <w:t>外围</w:t>
            </w:r>
            <w:r w:rsidRPr="00941EF9">
              <w:rPr>
                <w:rStyle w:val="ab"/>
                <w:rFonts w:asciiTheme="minorEastAsia" w:eastAsiaTheme="minorEastAsia" w:hAnsiTheme="minorEastAsia" w:cs="宋体" w:hint="eastAsia"/>
                <w:i w:val="0"/>
                <w:sz w:val="24"/>
                <w:szCs w:val="24"/>
                <w:shd w:val="clear" w:color="auto" w:fill="FFFFFF"/>
              </w:rPr>
              <w:t>丙烯腈-丁二烯-苯乙烯的共聚物</w:t>
            </w:r>
            <w:r w:rsidRPr="00941EF9">
              <w:rPr>
                <w:rFonts w:asciiTheme="minorEastAsia" w:eastAsiaTheme="minorEastAsia" w:hAnsiTheme="minorEastAsia" w:hint="eastAsia"/>
                <w:sz w:val="24"/>
                <w:szCs w:val="24"/>
                <w:lang w:bidi="ar"/>
              </w:rPr>
              <w:t>装饰圈真空透明塑料银色，内采用</w:t>
            </w:r>
            <w:r w:rsidRPr="00941EF9">
              <w:rPr>
                <w:rStyle w:val="af4"/>
                <w:rFonts w:asciiTheme="minorEastAsia" w:eastAsiaTheme="minorEastAsia" w:hAnsiTheme="minorEastAsia" w:cs="宋体" w:hint="eastAsia"/>
                <w:sz w:val="24"/>
                <w:szCs w:val="24"/>
                <w:shd w:val="clear" w:color="auto" w:fill="FFFFFF"/>
              </w:rPr>
              <w:t>热塑性树脂</w:t>
            </w:r>
            <w:r w:rsidRPr="00941EF9">
              <w:rPr>
                <w:rFonts w:asciiTheme="minorEastAsia" w:eastAsiaTheme="minorEastAsia" w:hAnsiTheme="minorEastAsia" w:hint="eastAsia"/>
                <w:sz w:val="24"/>
                <w:szCs w:val="24"/>
                <w:lang w:bidi="ar"/>
              </w:rPr>
              <w:t>透明材料制作，后盖采用ABS塑料，可拆卸，优质锁具，依据GA/T73-2015标准，钥匙互开率≤0.007%，密钥量≥3000种，差异量≥180。</w:t>
            </w:r>
          </w:p>
        </w:tc>
        <w:tc>
          <w:tcPr>
            <w:tcW w:w="2628" w:type="dxa"/>
            <w:vAlign w:val="center"/>
          </w:tcPr>
          <w:p w:rsidR="001A47C9" w:rsidRPr="00941EF9" w:rsidRDefault="001A47C9" w:rsidP="005043A2">
            <w:pPr>
              <w:ind w:firstLine="480"/>
              <w:rPr>
                <w:rFonts w:asciiTheme="minorEastAsia" w:eastAsiaTheme="minorEastAsia" w:hAnsiTheme="minorEastAsia" w:cs="宋体"/>
                <w:b/>
                <w:sz w:val="24"/>
                <w:szCs w:val="24"/>
              </w:rPr>
            </w:pPr>
            <w:r w:rsidRPr="00941EF9">
              <w:rPr>
                <w:rFonts w:asciiTheme="minorEastAsia" w:eastAsiaTheme="minorEastAsia" w:hAnsiTheme="minorEastAsia"/>
                <w:b/>
                <w:noProof/>
                <w:sz w:val="24"/>
                <w:szCs w:val="24"/>
              </w:rPr>
              <w:lastRenderedPageBreak/>
              <w:drawing>
                <wp:inline distT="0" distB="0" distL="114300" distR="114300" wp14:anchorId="6D89934C" wp14:editId="51E4BC33">
                  <wp:extent cx="955040" cy="1767840"/>
                  <wp:effectExtent l="0" t="0" r="16510" b="3810"/>
                  <wp:docPr id="1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
                          <pic:cNvPicPr>
                            <a:picLocks noChangeAspect="1"/>
                          </pic:cNvPicPr>
                        </pic:nvPicPr>
                        <pic:blipFill>
                          <a:blip r:embed="rId60"/>
                          <a:stretch>
                            <a:fillRect/>
                          </a:stretch>
                        </pic:blipFill>
                        <pic:spPr>
                          <a:xfrm>
                            <a:off x="0" y="0"/>
                            <a:ext cx="955040" cy="176784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36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72</w:t>
            </w:r>
          </w:p>
        </w:tc>
        <w:tc>
          <w:tcPr>
            <w:tcW w:w="1384"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货架</w:t>
            </w:r>
          </w:p>
        </w:tc>
        <w:tc>
          <w:tcPr>
            <w:tcW w:w="6438" w:type="dxa"/>
            <w:vAlign w:val="center"/>
          </w:tcPr>
          <w:p w:rsidR="001A47C9" w:rsidRPr="00941EF9" w:rsidRDefault="001A47C9" w:rsidP="005043A2">
            <w:pPr>
              <w:ind w:firstLine="480"/>
              <w:rPr>
                <w:rFonts w:asciiTheme="minorEastAsia" w:eastAsiaTheme="minorEastAsia" w:hAnsiTheme="minorEastAsia"/>
                <w:b/>
                <w:strike/>
                <w:sz w:val="24"/>
                <w:szCs w:val="24"/>
                <w:highlight w:val="red"/>
                <w:lang w:bidi="ar"/>
              </w:rPr>
            </w:pPr>
            <w:r w:rsidRPr="00941EF9">
              <w:rPr>
                <w:rFonts w:asciiTheme="minorEastAsia" w:eastAsiaTheme="minorEastAsia" w:hAnsiTheme="minorEastAsia" w:hint="eastAsia"/>
                <w:sz w:val="24"/>
                <w:szCs w:val="24"/>
                <w:lang w:bidi="ar"/>
              </w:rPr>
              <w:t>1、单件规格：长752mm(±3mm)*深500mm(±3mm)*高2000mm(±3mm)。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2、立柱为38mm(±1mm)*39mm(±1mm)*≥1.0mmL型钢材，内置孔，外侧无孔。</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3、表面酸洗磷化环氧树脂静电喷涂处理。</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4、五层隔板，每层载重≥240kg。</w:t>
            </w:r>
          </w:p>
          <w:p w:rsidR="001A47C9" w:rsidRPr="00941EF9" w:rsidRDefault="001A47C9" w:rsidP="005043A2">
            <w:pPr>
              <w:ind w:firstLine="480"/>
              <w:rPr>
                <w:rFonts w:asciiTheme="minorEastAsia" w:eastAsiaTheme="minorEastAsia" w:hAnsiTheme="minorEastAsia"/>
                <w:b/>
                <w:color w:val="0000FF"/>
                <w:sz w:val="24"/>
                <w:szCs w:val="24"/>
                <w:lang w:bidi="ar"/>
              </w:rPr>
            </w:pPr>
            <w:r w:rsidRPr="00941EF9">
              <w:rPr>
                <w:rFonts w:asciiTheme="minorEastAsia" w:eastAsiaTheme="minorEastAsia" w:hAnsiTheme="minorEastAsia" w:hint="eastAsia"/>
                <w:sz w:val="24"/>
                <w:szCs w:val="24"/>
                <w:lang w:bidi="ar"/>
              </w:rPr>
              <w:t>5、每层设一个档条，</w:t>
            </w:r>
            <w:proofErr w:type="gramStart"/>
            <w:r w:rsidRPr="00941EF9">
              <w:rPr>
                <w:rFonts w:asciiTheme="minorEastAsia" w:eastAsiaTheme="minorEastAsia" w:hAnsiTheme="minorEastAsia" w:hint="eastAsia"/>
                <w:sz w:val="24"/>
                <w:szCs w:val="24"/>
                <w:lang w:bidi="ar"/>
              </w:rPr>
              <w:t>档条为</w:t>
            </w:r>
            <w:proofErr w:type="gramEnd"/>
            <w:r w:rsidRPr="00941EF9">
              <w:rPr>
                <w:rFonts w:asciiTheme="minorEastAsia" w:eastAsiaTheme="minorEastAsia" w:hAnsiTheme="minorEastAsia" w:hint="eastAsia"/>
                <w:sz w:val="24"/>
                <w:szCs w:val="24"/>
                <w:lang w:bidi="ar"/>
              </w:rPr>
              <w:t>六边形ABS一体成型（不得焊接），每边（含两个倒角）均为长20mm(±1mm)，31mm(±1mm)正方形封堵，两头设有</w:t>
            </w:r>
            <w:r w:rsidRPr="00941EF9">
              <w:rPr>
                <w:rFonts w:asciiTheme="minorEastAsia" w:eastAsiaTheme="minorEastAsia" w:hAnsiTheme="minorEastAsia" w:hint="eastAsia"/>
                <w:sz w:val="24"/>
                <w:szCs w:val="24"/>
                <w:shd w:val="clear" w:color="auto" w:fill="FFFFFF"/>
              </w:rPr>
              <w:t>带扣</w:t>
            </w:r>
            <w:r w:rsidRPr="00941EF9">
              <w:rPr>
                <w:rFonts w:asciiTheme="minorEastAsia" w:eastAsiaTheme="minorEastAsia" w:hAnsiTheme="minorEastAsia" w:hint="eastAsia"/>
                <w:sz w:val="24"/>
                <w:szCs w:val="24"/>
                <w:lang w:bidi="ar"/>
              </w:rPr>
              <w:t>(±1mm)螺杆，ABS塑料米检测依据GB28481-2012标准，邻苯二甲酸酯（邻苯二甲酸二丁酯（DBP）、邻苯二甲酸丁基</w:t>
            </w:r>
            <w:proofErr w:type="gramStart"/>
            <w:r w:rsidRPr="00941EF9">
              <w:rPr>
                <w:rFonts w:asciiTheme="minorEastAsia" w:eastAsiaTheme="minorEastAsia" w:hAnsiTheme="minorEastAsia" w:hint="eastAsia"/>
                <w:sz w:val="24"/>
                <w:szCs w:val="24"/>
                <w:lang w:bidi="ar"/>
              </w:rPr>
              <w:t>苄</w:t>
            </w:r>
            <w:proofErr w:type="gramEnd"/>
            <w:r w:rsidRPr="00941EF9">
              <w:rPr>
                <w:rFonts w:asciiTheme="minorEastAsia" w:eastAsiaTheme="minorEastAsia" w:hAnsiTheme="minorEastAsia" w:hint="eastAsia"/>
                <w:sz w:val="24"/>
                <w:szCs w:val="24"/>
                <w:lang w:bidi="ar"/>
              </w:rPr>
              <w:t>酯（BBP）邻苯二甲酸-2-乙</w:t>
            </w:r>
            <w:proofErr w:type="gramStart"/>
            <w:r w:rsidRPr="00941EF9">
              <w:rPr>
                <w:rFonts w:asciiTheme="minorEastAsia" w:eastAsiaTheme="minorEastAsia" w:hAnsiTheme="minorEastAsia" w:hint="eastAsia"/>
                <w:sz w:val="24"/>
                <w:szCs w:val="24"/>
                <w:lang w:bidi="ar"/>
              </w:rPr>
              <w:t>基己基</w:t>
            </w:r>
            <w:proofErr w:type="gramEnd"/>
            <w:r w:rsidRPr="00941EF9">
              <w:rPr>
                <w:rFonts w:asciiTheme="minorEastAsia" w:eastAsiaTheme="minorEastAsia" w:hAnsiTheme="minorEastAsia" w:hint="eastAsia"/>
                <w:sz w:val="24"/>
                <w:szCs w:val="24"/>
                <w:lang w:bidi="ar"/>
              </w:rPr>
              <w:t>酯（DEHP）邻苯二甲酸</w:t>
            </w:r>
            <w:proofErr w:type="gramStart"/>
            <w:r w:rsidRPr="00941EF9">
              <w:rPr>
                <w:rFonts w:asciiTheme="minorEastAsia" w:eastAsiaTheme="minorEastAsia" w:hAnsiTheme="minorEastAsia" w:hint="eastAsia"/>
                <w:sz w:val="24"/>
                <w:szCs w:val="24"/>
                <w:lang w:bidi="ar"/>
              </w:rPr>
              <w:t>二正辛</w:t>
            </w:r>
            <w:proofErr w:type="gramEnd"/>
            <w:r w:rsidRPr="00941EF9">
              <w:rPr>
                <w:rFonts w:asciiTheme="minorEastAsia" w:eastAsiaTheme="minorEastAsia" w:hAnsiTheme="minorEastAsia" w:hint="eastAsia"/>
                <w:sz w:val="24"/>
                <w:szCs w:val="24"/>
                <w:lang w:bidi="ar"/>
              </w:rPr>
              <w:t>酯（DNOP）、邻苯二甲酸二异壬酯（DINP）邻苯二甲酸二异</w:t>
            </w:r>
            <w:proofErr w:type="gramStart"/>
            <w:r w:rsidRPr="00941EF9">
              <w:rPr>
                <w:rFonts w:asciiTheme="minorEastAsia" w:eastAsiaTheme="minorEastAsia" w:hAnsiTheme="minorEastAsia" w:hint="eastAsia"/>
                <w:sz w:val="24"/>
                <w:szCs w:val="24"/>
                <w:lang w:bidi="ar"/>
              </w:rPr>
              <w:t>癸</w:t>
            </w:r>
            <w:proofErr w:type="gramEnd"/>
            <w:r w:rsidRPr="00941EF9">
              <w:rPr>
                <w:rFonts w:asciiTheme="minorEastAsia" w:eastAsiaTheme="minorEastAsia" w:hAnsiTheme="minorEastAsia" w:hint="eastAsia"/>
                <w:sz w:val="24"/>
                <w:szCs w:val="24"/>
                <w:lang w:bidi="ar"/>
              </w:rPr>
              <w:t>酯（DIDP））、重金属（可溶性铅、可溶性镉、可溶性铬、可溶性汞）、多环芳烃（苯并</w:t>
            </w:r>
            <w:r w:rsidRPr="00941EF9">
              <w:rPr>
                <w:rFonts w:asciiTheme="minorEastAsia" w:eastAsiaTheme="minorEastAsia" w:hAnsiTheme="minorEastAsia" w:hint="eastAsia"/>
                <w:sz w:val="24"/>
                <w:szCs w:val="24"/>
                <w:shd w:val="clear" w:color="auto" w:fill="FFFFFF"/>
              </w:rPr>
              <w:t>[a]</w:t>
            </w:r>
            <w:proofErr w:type="gramStart"/>
            <w:r w:rsidRPr="00941EF9">
              <w:rPr>
                <w:rFonts w:asciiTheme="minorEastAsia" w:eastAsiaTheme="minorEastAsia" w:hAnsiTheme="minorEastAsia" w:hint="eastAsia"/>
                <w:sz w:val="24"/>
                <w:szCs w:val="24"/>
                <w:lang w:bidi="ar"/>
              </w:rPr>
              <w:t>芘</w:t>
            </w:r>
            <w:proofErr w:type="gramEnd"/>
            <w:r w:rsidRPr="00941EF9">
              <w:rPr>
                <w:rFonts w:asciiTheme="minorEastAsia" w:eastAsiaTheme="minorEastAsia" w:hAnsiTheme="minorEastAsia" w:hint="eastAsia"/>
                <w:sz w:val="24"/>
                <w:szCs w:val="24"/>
                <w:lang w:bidi="ar"/>
              </w:rPr>
              <w:t>、16种多环芳烃(PAH）总量、多溴联苯（PBB）、多溴二苯醚（PBDE）均未检出。</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4F14D874" wp14:editId="6DC0B181">
                  <wp:extent cx="1335405" cy="1703705"/>
                  <wp:effectExtent l="0" t="0" r="17145" b="10795"/>
                  <wp:docPr id="185" name="图片 185" descr="1cd855a8aa6500070c631e854af3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cd855a8aa6500070c631e854af3bc9"/>
                          <pic:cNvPicPr>
                            <a:picLocks noChangeAspect="1"/>
                          </pic:cNvPicPr>
                        </pic:nvPicPr>
                        <pic:blipFill>
                          <a:blip r:embed="rId61"/>
                          <a:stretch>
                            <a:fillRect/>
                          </a:stretch>
                        </pic:blipFill>
                        <pic:spPr>
                          <a:xfrm>
                            <a:off x="0" y="0"/>
                            <a:ext cx="1335405" cy="170370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件</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16</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73</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接待台</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1、规格：6000*600*1000mm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2、材质：板材基材为无醛添加刨花板，表面三聚氰胺饰面，18mm厚无醛添加刨花板依据GB/T 17657-2022标准和GB/T39600-2021标准，甲醛含量检验结果≤0.1mg/100g，甲醛</w:t>
            </w:r>
            <w:proofErr w:type="gramStart"/>
            <w:r w:rsidRPr="00941EF9">
              <w:rPr>
                <w:rFonts w:asciiTheme="minorEastAsia" w:eastAsiaTheme="minorEastAsia" w:hAnsiTheme="minorEastAsia" w:hint="eastAsia"/>
                <w:sz w:val="24"/>
                <w:szCs w:val="24"/>
                <w:lang w:bidi="ar"/>
              </w:rPr>
              <w:t>释放量未检出</w:t>
            </w:r>
            <w:proofErr w:type="gramEnd"/>
            <w:r w:rsidRPr="00941EF9">
              <w:rPr>
                <w:rFonts w:asciiTheme="minorEastAsia" w:eastAsiaTheme="minorEastAsia" w:hAnsiTheme="minorEastAsia" w:hint="eastAsia"/>
                <w:sz w:val="24"/>
                <w:szCs w:val="24"/>
                <w:lang w:bidi="ar"/>
              </w:rPr>
              <w:t>（检出限：0.005mg/m</w:t>
            </w:r>
            <w:r w:rsidRPr="00941EF9">
              <w:rPr>
                <w:rFonts w:asciiTheme="minorEastAsia" w:eastAsiaTheme="minorEastAsia" w:hAnsiTheme="minorEastAsia" w:hint="eastAsia"/>
                <w:sz w:val="24"/>
                <w:szCs w:val="24"/>
                <w:vertAlign w:val="superscript"/>
                <w:lang w:bidi="ar"/>
              </w:rPr>
              <w:t>3</w:t>
            </w:r>
            <w:r w:rsidRPr="00941EF9">
              <w:rPr>
                <w:rFonts w:asciiTheme="minorEastAsia" w:eastAsiaTheme="minorEastAsia" w:hAnsiTheme="minorEastAsia" w:hint="eastAsia"/>
                <w:sz w:val="24"/>
                <w:szCs w:val="24"/>
                <w:lang w:bidi="ar"/>
              </w:rPr>
              <w:t>），依据GB/T4897-2015标准，静曲强度≥14.5MPa,内胶合强度≥0.69MPa，表面胶合强度≥1.32MPa,2h吸水厚度膨胀率≤1.8%，握螺钉力板面≥1080N，板边≥950N，依据HJ571-2010标准，总挥发性有机化合物（TVOC）释放率（72h），检验结果≤0.06mg/(m²·h），依据GB8624-2012标准，燃烧性能等级B</w:t>
            </w:r>
            <w:r w:rsidRPr="00941EF9">
              <w:rPr>
                <w:rFonts w:asciiTheme="minorEastAsia" w:eastAsiaTheme="minorEastAsia" w:hAnsiTheme="minorEastAsia" w:hint="eastAsia"/>
                <w:sz w:val="24"/>
                <w:szCs w:val="24"/>
                <w:vertAlign w:val="subscript"/>
                <w:lang w:bidi="ar"/>
              </w:rPr>
              <w:t>2</w:t>
            </w:r>
            <w:r w:rsidRPr="00941EF9">
              <w:rPr>
                <w:rFonts w:asciiTheme="minorEastAsia" w:eastAsiaTheme="minorEastAsia" w:hAnsiTheme="minorEastAsia" w:hint="eastAsia"/>
                <w:sz w:val="24"/>
                <w:szCs w:val="24"/>
                <w:lang w:bidi="ar"/>
              </w:rPr>
              <w:t>（E）,20s内焰尖高度Fs&lt;150mm，20s内无燃烧滴落物，依据GB/T8626-2007标准，可燃性（采用点火方式：表面点火，点火时间：15s，点火位置：试样中心线与底部边缘上方40mm交界处，燃烧物理行为：未出现未着火就熔化或收缩的现象，试样被引燃：否，火焰尖端到达距点火点150mm处：否，滤纸被引燃：否）。 钢木结构，加厚板材，承重力强，耐腐蚀。</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3、部分外框，人造岗石（玛瑙白玉）饰面，</w:t>
            </w:r>
            <w:proofErr w:type="gramStart"/>
            <w:r w:rsidRPr="00941EF9">
              <w:rPr>
                <w:rFonts w:asciiTheme="minorEastAsia" w:eastAsiaTheme="minorEastAsia" w:hAnsiTheme="minorEastAsia" w:hint="eastAsia"/>
                <w:sz w:val="24"/>
                <w:szCs w:val="24"/>
                <w:lang w:bidi="ar"/>
              </w:rPr>
              <w:t>人造岗石检验</w:t>
            </w:r>
            <w:proofErr w:type="gramEnd"/>
            <w:r w:rsidRPr="00941EF9">
              <w:rPr>
                <w:rFonts w:asciiTheme="minorEastAsia" w:eastAsiaTheme="minorEastAsia" w:hAnsiTheme="minorEastAsia" w:hint="eastAsia"/>
                <w:sz w:val="24"/>
                <w:szCs w:val="24"/>
                <w:lang w:bidi="ar"/>
              </w:rPr>
              <w:t xml:space="preserve">依据JC/T908-2013、GB6566-2010标准，吸水率检测结果≤0.22%，莫氏硬度检测结果≥3，弯曲性能检测结果≥49MPa，压缩强度检测结果≥136MPa，放射性核素限量IRa检测结果&lt;0.1Bq/kg,Ir检测结果&lt;0.1Bq/kg。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4、下面设4个钢制柜，每个规格400（(±1mm)）*450(±1mm)*645(±1mm)mm，扣手为ABS材料，ABS塑料米检测依据GB28481-2012标准，邻苯二甲酸酯（邻苯二甲酸二丁酯（DBP）、邻苯二甲酸丁基</w:t>
            </w:r>
            <w:proofErr w:type="gramStart"/>
            <w:r w:rsidRPr="00941EF9">
              <w:rPr>
                <w:rFonts w:asciiTheme="minorEastAsia" w:eastAsiaTheme="minorEastAsia" w:hAnsiTheme="minorEastAsia" w:hint="eastAsia"/>
                <w:sz w:val="24"/>
                <w:szCs w:val="24"/>
                <w:lang w:bidi="ar"/>
              </w:rPr>
              <w:t>苄</w:t>
            </w:r>
            <w:proofErr w:type="gramEnd"/>
            <w:r w:rsidRPr="00941EF9">
              <w:rPr>
                <w:rFonts w:asciiTheme="minorEastAsia" w:eastAsiaTheme="minorEastAsia" w:hAnsiTheme="minorEastAsia" w:hint="eastAsia"/>
                <w:sz w:val="24"/>
                <w:szCs w:val="24"/>
                <w:lang w:bidi="ar"/>
              </w:rPr>
              <w:t>酯（BBP）邻苯二甲酸-2-乙</w:t>
            </w:r>
            <w:proofErr w:type="gramStart"/>
            <w:r w:rsidRPr="00941EF9">
              <w:rPr>
                <w:rFonts w:asciiTheme="minorEastAsia" w:eastAsiaTheme="minorEastAsia" w:hAnsiTheme="minorEastAsia" w:hint="eastAsia"/>
                <w:sz w:val="24"/>
                <w:szCs w:val="24"/>
                <w:lang w:bidi="ar"/>
              </w:rPr>
              <w:t>基己</w:t>
            </w:r>
            <w:r w:rsidRPr="00941EF9">
              <w:rPr>
                <w:rFonts w:asciiTheme="minorEastAsia" w:eastAsiaTheme="minorEastAsia" w:hAnsiTheme="minorEastAsia" w:hint="eastAsia"/>
                <w:sz w:val="24"/>
                <w:szCs w:val="24"/>
                <w:lang w:bidi="ar"/>
              </w:rPr>
              <w:lastRenderedPageBreak/>
              <w:t>基</w:t>
            </w:r>
            <w:proofErr w:type="gramEnd"/>
            <w:r w:rsidRPr="00941EF9">
              <w:rPr>
                <w:rFonts w:asciiTheme="minorEastAsia" w:eastAsiaTheme="minorEastAsia" w:hAnsiTheme="minorEastAsia" w:hint="eastAsia"/>
                <w:sz w:val="24"/>
                <w:szCs w:val="24"/>
                <w:lang w:bidi="ar"/>
              </w:rPr>
              <w:t>酯（DEHP）邻苯二甲酸</w:t>
            </w:r>
            <w:proofErr w:type="gramStart"/>
            <w:r w:rsidRPr="00941EF9">
              <w:rPr>
                <w:rFonts w:asciiTheme="minorEastAsia" w:eastAsiaTheme="minorEastAsia" w:hAnsiTheme="minorEastAsia" w:hint="eastAsia"/>
                <w:sz w:val="24"/>
                <w:szCs w:val="24"/>
                <w:lang w:bidi="ar"/>
              </w:rPr>
              <w:t>二正辛</w:t>
            </w:r>
            <w:proofErr w:type="gramEnd"/>
            <w:r w:rsidRPr="00941EF9">
              <w:rPr>
                <w:rFonts w:asciiTheme="minorEastAsia" w:eastAsiaTheme="minorEastAsia" w:hAnsiTheme="minorEastAsia" w:hint="eastAsia"/>
                <w:sz w:val="24"/>
                <w:szCs w:val="24"/>
                <w:lang w:bidi="ar"/>
              </w:rPr>
              <w:t>酯（DNOP）、邻苯二甲酸二异壬酯（DINP）邻苯二甲酸二异</w:t>
            </w:r>
            <w:proofErr w:type="gramStart"/>
            <w:r w:rsidRPr="00941EF9">
              <w:rPr>
                <w:rFonts w:asciiTheme="minorEastAsia" w:eastAsiaTheme="minorEastAsia" w:hAnsiTheme="minorEastAsia" w:hint="eastAsia"/>
                <w:sz w:val="24"/>
                <w:szCs w:val="24"/>
                <w:lang w:bidi="ar"/>
              </w:rPr>
              <w:t>癸</w:t>
            </w:r>
            <w:proofErr w:type="gramEnd"/>
            <w:r w:rsidRPr="00941EF9">
              <w:rPr>
                <w:rFonts w:asciiTheme="minorEastAsia" w:eastAsiaTheme="minorEastAsia" w:hAnsiTheme="minorEastAsia" w:hint="eastAsia"/>
                <w:sz w:val="24"/>
                <w:szCs w:val="24"/>
                <w:lang w:bidi="ar"/>
              </w:rPr>
              <w:t>酯（DIDP））、重金属（可溶性铅、可溶性镉、可溶性铬、可溶性汞）、多环芳烃（苯并</w:t>
            </w:r>
            <w:r w:rsidRPr="00941EF9">
              <w:rPr>
                <w:rFonts w:asciiTheme="minorEastAsia" w:eastAsiaTheme="minorEastAsia" w:hAnsiTheme="minorEastAsia" w:hint="eastAsia"/>
                <w:sz w:val="24"/>
                <w:szCs w:val="24"/>
                <w:shd w:val="clear" w:color="auto" w:fill="FFFFFF"/>
              </w:rPr>
              <w:t>[a]</w:t>
            </w:r>
            <w:proofErr w:type="gramStart"/>
            <w:r w:rsidRPr="00941EF9">
              <w:rPr>
                <w:rFonts w:asciiTheme="minorEastAsia" w:eastAsiaTheme="minorEastAsia" w:hAnsiTheme="minorEastAsia" w:hint="eastAsia"/>
                <w:sz w:val="24"/>
                <w:szCs w:val="24"/>
                <w:lang w:bidi="ar"/>
              </w:rPr>
              <w:t>芘</w:t>
            </w:r>
            <w:proofErr w:type="gramEnd"/>
            <w:r w:rsidRPr="00941EF9">
              <w:rPr>
                <w:rFonts w:asciiTheme="minorEastAsia" w:eastAsiaTheme="minorEastAsia" w:hAnsiTheme="minorEastAsia" w:hint="eastAsia"/>
                <w:sz w:val="24"/>
                <w:szCs w:val="24"/>
                <w:lang w:bidi="ar"/>
              </w:rPr>
              <w:t>、16种多环芳烃(PAH）总量、多溴联苯（PBB）、多溴二苯醚（PBDE）均未检出。金属脚轮依据GB/T4340.1-2009标准，HV1实验结果≥213。</w:t>
            </w:r>
          </w:p>
          <w:p w:rsidR="001A47C9" w:rsidRPr="00941EF9" w:rsidRDefault="001A47C9" w:rsidP="005043A2">
            <w:pPr>
              <w:ind w:firstLine="480"/>
              <w:rPr>
                <w:rStyle w:val="font51"/>
                <w:rFonts w:asciiTheme="minorEastAsia" w:eastAsiaTheme="minorEastAsia" w:hAnsiTheme="minorEastAsia" w:hint="default"/>
                <w:b/>
                <w:color w:val="0000FF"/>
                <w:sz w:val="24"/>
                <w:szCs w:val="24"/>
                <w:lang w:bidi="ar"/>
              </w:rPr>
            </w:pPr>
            <w:r w:rsidRPr="00941EF9">
              <w:rPr>
                <w:rFonts w:asciiTheme="minorEastAsia" w:eastAsiaTheme="minorEastAsia" w:hAnsiTheme="minorEastAsia" w:hint="eastAsia"/>
                <w:sz w:val="24"/>
                <w:szCs w:val="24"/>
                <w:lang w:bidi="ar"/>
              </w:rPr>
              <w:t>5、锁具，依据GA/T73-2015标准，钥匙互开率≤0.007%，密钥量≥3000种，差异量≥18</w:t>
            </w:r>
            <w:r w:rsidRPr="00941EF9">
              <w:rPr>
                <w:rStyle w:val="font71"/>
                <w:rFonts w:asciiTheme="minorEastAsia" w:eastAsiaTheme="minorEastAsia" w:hAnsiTheme="minorEastAsia" w:hint="default"/>
                <w:color w:val="auto"/>
                <w:sz w:val="24"/>
                <w:szCs w:val="24"/>
                <w:lang w:bidi="ar"/>
              </w:rPr>
              <w:t>0</w:t>
            </w:r>
            <w:r w:rsidRPr="00941EF9">
              <w:rPr>
                <w:rStyle w:val="font51"/>
                <w:rFonts w:asciiTheme="minorEastAsia" w:eastAsiaTheme="minorEastAsia" w:hAnsiTheme="minorEastAsia" w:hint="default"/>
                <w:color w:val="auto"/>
                <w:sz w:val="24"/>
                <w:szCs w:val="24"/>
                <w:lang w:bidi="ar"/>
              </w:rPr>
              <w:t xml:space="preserve">   </w:t>
            </w:r>
            <w:r w:rsidRPr="00941EF9">
              <w:rPr>
                <w:rStyle w:val="font51"/>
                <w:rFonts w:asciiTheme="minorEastAsia" w:eastAsiaTheme="minorEastAsia" w:hAnsiTheme="minorEastAsia" w:hint="default"/>
                <w:color w:val="0000FF"/>
                <w:sz w:val="24"/>
                <w:szCs w:val="24"/>
                <w:lang w:bidi="ar"/>
              </w:rPr>
              <w:t xml:space="preserve">            </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6、桌面上配备电源插座面板4套，采用220V、10A符合3C要求6位5孔插座，防尘、防溅，具有防护盖；插座支架采用耐高温ABS材料,镶嵌在桌面上，方便使用。</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7、发光LED氛围灯带。</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rPr>
              <w:t>★</w:t>
            </w:r>
            <w:r w:rsidRPr="00941EF9">
              <w:rPr>
                <w:rFonts w:asciiTheme="minorEastAsia" w:eastAsiaTheme="minorEastAsia" w:hAnsiTheme="minorEastAsia" w:hint="eastAsia"/>
                <w:sz w:val="24"/>
                <w:szCs w:val="24"/>
                <w:lang w:bidi="ar"/>
              </w:rPr>
              <w:t>8、桌子框架分为4个单元，桌面下框架1500(±1mm)*550(±1mm)*35(±1mm)mm采用65mm(±1mm）*35mm(±1mm）*≥1.0mm</w:t>
            </w:r>
            <w:proofErr w:type="gramStart"/>
            <w:r w:rsidRPr="00941EF9">
              <w:rPr>
                <w:rFonts w:asciiTheme="minorEastAsia" w:eastAsiaTheme="minorEastAsia" w:hAnsiTheme="minorEastAsia" w:hint="eastAsia"/>
                <w:sz w:val="24"/>
                <w:szCs w:val="24"/>
                <w:lang w:bidi="ar"/>
              </w:rPr>
              <w:t>凸</w:t>
            </w:r>
            <w:proofErr w:type="gramEnd"/>
            <w:r w:rsidRPr="00941EF9">
              <w:rPr>
                <w:rFonts w:asciiTheme="minorEastAsia" w:eastAsiaTheme="minorEastAsia" w:hAnsiTheme="minorEastAsia" w:hint="eastAsia"/>
                <w:sz w:val="24"/>
                <w:szCs w:val="24"/>
                <w:lang w:bidi="ar"/>
              </w:rPr>
              <w:t>型钢管，凸起坡度R120</w:t>
            </w:r>
            <w:r w:rsidRPr="00941EF9">
              <w:rPr>
                <w:rStyle w:val="font71"/>
                <w:rFonts w:asciiTheme="minorEastAsia" w:eastAsiaTheme="minorEastAsia" w:hAnsiTheme="minorEastAsia" w:hint="default"/>
                <w:color w:val="auto"/>
                <w:sz w:val="24"/>
                <w:szCs w:val="24"/>
                <w:lang w:bidi="ar"/>
              </w:rPr>
              <w:t>0</w:t>
            </w:r>
            <w:r w:rsidRPr="00941EF9">
              <w:rPr>
                <w:rStyle w:val="font51"/>
                <w:rFonts w:asciiTheme="minorEastAsia" w:eastAsiaTheme="minorEastAsia" w:hAnsiTheme="minorEastAsia" w:hint="default"/>
                <w:color w:val="auto"/>
                <w:sz w:val="24"/>
                <w:szCs w:val="24"/>
                <w:lang w:bidi="ar"/>
              </w:rPr>
              <w:t xml:space="preserve"> </w:t>
            </w:r>
            <w:r w:rsidRPr="00941EF9">
              <w:rPr>
                <w:rFonts w:asciiTheme="minorEastAsia" w:eastAsiaTheme="minorEastAsia" w:hAnsiTheme="minorEastAsia" w:hint="eastAsia"/>
                <w:sz w:val="24"/>
                <w:szCs w:val="24"/>
                <w:lang w:bidi="ar"/>
              </w:rPr>
              <w:t>，凸起面宽24.5mm(±1mm)，高度20mm(±1mm)焊成周圈，桌腿为口字框，</w:t>
            </w:r>
            <w:proofErr w:type="gramStart"/>
            <w:r w:rsidRPr="00941EF9">
              <w:rPr>
                <w:rFonts w:asciiTheme="minorEastAsia" w:eastAsiaTheme="minorEastAsia" w:hAnsiTheme="minorEastAsia" w:hint="eastAsia"/>
                <w:sz w:val="24"/>
                <w:szCs w:val="24"/>
                <w:lang w:bidi="ar"/>
              </w:rPr>
              <w:t>桌架里端设</w:t>
            </w:r>
            <w:proofErr w:type="gramEnd"/>
            <w:r w:rsidRPr="00941EF9">
              <w:rPr>
                <w:rFonts w:asciiTheme="minorEastAsia" w:eastAsiaTheme="minorEastAsia" w:hAnsiTheme="minorEastAsia" w:hint="eastAsia"/>
                <w:sz w:val="24"/>
                <w:szCs w:val="24"/>
              </w:rPr>
              <w:t>脚踏横梁，钢管采用25*25*1.2mm方管，踏板为1.5mm钢板制作，踏板为八边形，表面冲压防滑纹，内径为320*55mm(</w:t>
            </w:r>
            <w:r w:rsidRPr="00941EF9">
              <w:rPr>
                <w:rFonts w:asciiTheme="minorEastAsia" w:eastAsiaTheme="minorEastAsia" w:hAnsiTheme="minorEastAsia" w:hint="eastAsia"/>
                <w:sz w:val="24"/>
                <w:szCs w:val="24"/>
                <w:u w:val="single"/>
              </w:rPr>
              <w:t>+</w:t>
            </w:r>
            <w:r w:rsidRPr="00941EF9">
              <w:rPr>
                <w:rFonts w:asciiTheme="minorEastAsia" w:eastAsiaTheme="minorEastAsia" w:hAnsiTheme="minorEastAsia" w:hint="eastAsia"/>
                <w:sz w:val="24"/>
                <w:szCs w:val="24"/>
              </w:rPr>
              <w:t>1mm)，内设梯形凸起，梯形短边长180mm(</w:t>
            </w:r>
            <w:r w:rsidRPr="00941EF9">
              <w:rPr>
                <w:rFonts w:asciiTheme="minorEastAsia" w:eastAsiaTheme="minorEastAsia" w:hAnsiTheme="minorEastAsia" w:hint="eastAsia"/>
                <w:sz w:val="24"/>
                <w:szCs w:val="24"/>
                <w:u w:val="single"/>
              </w:rPr>
              <w:t>+</w:t>
            </w:r>
            <w:r w:rsidRPr="00941EF9">
              <w:rPr>
                <w:rFonts w:asciiTheme="minorEastAsia" w:eastAsiaTheme="minorEastAsia" w:hAnsiTheme="minorEastAsia" w:hint="eastAsia"/>
                <w:sz w:val="24"/>
                <w:szCs w:val="24"/>
              </w:rPr>
              <w:t>1mm)，梯形内设24个凸起圆点，梯形上方设三条凸起横条，横条长52mm(</w:t>
            </w:r>
            <w:r w:rsidRPr="00941EF9">
              <w:rPr>
                <w:rFonts w:asciiTheme="minorEastAsia" w:eastAsiaTheme="minorEastAsia" w:hAnsiTheme="minorEastAsia" w:hint="eastAsia"/>
                <w:sz w:val="24"/>
                <w:szCs w:val="24"/>
                <w:u w:val="single"/>
              </w:rPr>
              <w:t>+</w:t>
            </w:r>
            <w:r w:rsidRPr="00941EF9">
              <w:rPr>
                <w:rFonts w:asciiTheme="minorEastAsia" w:eastAsiaTheme="minorEastAsia" w:hAnsiTheme="minorEastAsia" w:hint="eastAsia"/>
                <w:sz w:val="24"/>
                <w:szCs w:val="24"/>
              </w:rPr>
              <w:t>1mm)，左右两侧设二层人字叠加，全部凸起高度1.5mm，踏板依据GB/T4340.1-2009标准，HV1≥124，</w:t>
            </w:r>
            <w:r w:rsidRPr="00941EF9">
              <w:rPr>
                <w:rFonts w:asciiTheme="minorEastAsia" w:eastAsiaTheme="minorEastAsia" w:hAnsiTheme="minorEastAsia" w:hint="eastAsia"/>
                <w:sz w:val="24"/>
                <w:szCs w:val="24"/>
                <w:lang w:bidi="ar"/>
              </w:rPr>
              <w:t>表面抛丸打砂，静电喷涂处理。</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lastRenderedPageBreak/>
              <w:drawing>
                <wp:inline distT="0" distB="0" distL="114300" distR="114300" wp14:anchorId="14669A20" wp14:editId="3F3385A2">
                  <wp:extent cx="1336040" cy="1505585"/>
                  <wp:effectExtent l="0" t="0" r="16510" b="18415"/>
                  <wp:docPr id="186" name="图片 186" descr="249f83a300a71c2a092457ce1ebc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249f83a300a71c2a092457ce1ebc9b6"/>
                          <pic:cNvPicPr>
                            <a:picLocks noChangeAspect="1"/>
                          </pic:cNvPicPr>
                        </pic:nvPicPr>
                        <pic:blipFill>
                          <a:blip r:embed="rId62"/>
                          <a:stretch>
                            <a:fillRect/>
                          </a:stretch>
                        </pic:blipFill>
                        <pic:spPr>
                          <a:xfrm>
                            <a:off x="0" y="0"/>
                            <a:ext cx="1336040" cy="1505585"/>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1</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lastRenderedPageBreak/>
              <w:t>74</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大厅围柱沙发</w:t>
            </w:r>
          </w:p>
        </w:tc>
        <w:tc>
          <w:tcPr>
            <w:tcW w:w="6438" w:type="dxa"/>
            <w:vAlign w:val="center"/>
          </w:tcPr>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1、规格：围柱1米，沙发深度600mm，高度450mm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2、一级超</w:t>
            </w:r>
            <w:proofErr w:type="gramStart"/>
            <w:r w:rsidRPr="00941EF9">
              <w:rPr>
                <w:rFonts w:asciiTheme="minorEastAsia" w:eastAsiaTheme="minorEastAsia" w:hAnsiTheme="minorEastAsia" w:hint="eastAsia"/>
                <w:sz w:val="24"/>
                <w:szCs w:val="24"/>
                <w:lang w:bidi="ar"/>
              </w:rPr>
              <w:t>纤皮兼耐刮皮耐刮</w:t>
            </w:r>
            <w:proofErr w:type="gramEnd"/>
            <w:r w:rsidRPr="00941EF9">
              <w:rPr>
                <w:rFonts w:asciiTheme="minorEastAsia" w:eastAsiaTheme="minorEastAsia" w:hAnsiTheme="minorEastAsia" w:hint="eastAsia"/>
                <w:sz w:val="24"/>
                <w:szCs w:val="24"/>
                <w:lang w:bidi="ar"/>
              </w:rPr>
              <w:t>性好，耐清洁。</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3、实木框架，结实耐用。</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4、高回弹海绵高回弹新棉，密度≥38kg/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r w:rsidRPr="00941EF9">
              <w:rPr>
                <w:rFonts w:asciiTheme="minorEastAsia" w:eastAsiaTheme="minorEastAsia" w:hAnsiTheme="minorEastAsia" w:hint="eastAsia"/>
                <w:sz w:val="24"/>
                <w:szCs w:val="24"/>
                <w:lang w:bidi="ar"/>
              </w:rPr>
              <w:t>，挤压测试≥6000次无变化。</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5、带靠背。</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369A60AF" wp14:editId="5B7BE254">
                  <wp:extent cx="1338580" cy="900430"/>
                  <wp:effectExtent l="0" t="0" r="13970" b="13970"/>
                  <wp:docPr id="187" name="图片 187" descr="8b0cbe8c9930c87561e75912d948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8b0cbe8c9930c87561e75912d94853a"/>
                          <pic:cNvPicPr>
                            <a:picLocks noChangeAspect="1"/>
                          </pic:cNvPicPr>
                        </pic:nvPicPr>
                        <pic:blipFill>
                          <a:blip r:embed="rId63"/>
                          <a:stretch>
                            <a:fillRect/>
                          </a:stretch>
                        </pic:blipFill>
                        <pic:spPr>
                          <a:xfrm>
                            <a:off x="0" y="0"/>
                            <a:ext cx="1338580" cy="90043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w:t>
            </w:r>
          </w:p>
        </w:tc>
      </w:tr>
      <w:tr w:rsidR="001A47C9" w:rsidRPr="00941EF9" w:rsidTr="005043A2">
        <w:trPr>
          <w:jc w:val="center"/>
        </w:trPr>
        <w:tc>
          <w:tcPr>
            <w:tcW w:w="865"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rPr>
              <w:t>75</w:t>
            </w:r>
          </w:p>
        </w:tc>
        <w:tc>
          <w:tcPr>
            <w:tcW w:w="1384"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大厅接待沙发</w:t>
            </w:r>
          </w:p>
        </w:tc>
        <w:tc>
          <w:tcPr>
            <w:tcW w:w="6438" w:type="dxa"/>
            <w:vAlign w:val="center"/>
          </w:tcPr>
          <w:p w:rsidR="001A47C9" w:rsidRPr="00941EF9" w:rsidRDefault="001A47C9" w:rsidP="005043A2">
            <w:pPr>
              <w:ind w:firstLine="480"/>
              <w:rPr>
                <w:rFonts w:asciiTheme="minorEastAsia" w:eastAsiaTheme="minorEastAsia" w:hAnsiTheme="minorEastAsia" w:cstheme="minorEastAsia"/>
                <w:b/>
                <w:sz w:val="24"/>
                <w:szCs w:val="24"/>
                <w:lang w:bidi="ar"/>
              </w:rPr>
            </w:pPr>
            <w:r w:rsidRPr="00941EF9">
              <w:rPr>
                <w:rFonts w:asciiTheme="minorEastAsia" w:eastAsiaTheme="minorEastAsia" w:hAnsiTheme="minorEastAsia" w:hint="eastAsia"/>
                <w:sz w:val="24"/>
                <w:szCs w:val="24"/>
                <w:lang w:bidi="ar"/>
              </w:rPr>
              <w:t>1、规格：2800mm长沙发+1个单人沙发+1个单人沙发+1个单人沙发+1张茶几组合。长沙发规格：2800*450（座高）*750mm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（背高）、单人沙发规格：宽900mm*深800mm*背高650mm</w:t>
            </w:r>
            <w:r w:rsidRPr="00941EF9">
              <w:rPr>
                <w:rFonts w:asciiTheme="minorEastAsia" w:eastAsiaTheme="minorEastAsia" w:hAnsiTheme="minorEastAsia" w:cs="新宋体" w:hint="eastAsia"/>
                <w:sz w:val="24"/>
                <w:szCs w:val="24"/>
                <w:lang w:bidi="ar"/>
              </w:rPr>
              <w:t>（±5mm）</w:t>
            </w:r>
            <w:r w:rsidRPr="00941EF9">
              <w:rPr>
                <w:rFonts w:asciiTheme="minorEastAsia" w:eastAsiaTheme="minorEastAsia" w:hAnsiTheme="minorEastAsia" w:hint="eastAsia"/>
                <w:sz w:val="24"/>
                <w:szCs w:val="24"/>
                <w:lang w:bidi="ar"/>
              </w:rPr>
              <w:t>、茶几规格¢</w:t>
            </w:r>
            <w:r w:rsidRPr="00941EF9">
              <w:rPr>
                <w:rFonts w:asciiTheme="minorEastAsia" w:eastAsiaTheme="minorEastAsia" w:hAnsiTheme="minorEastAsia" w:cstheme="minorEastAsia" w:hint="eastAsia"/>
                <w:sz w:val="24"/>
                <w:szCs w:val="24"/>
                <w:lang w:bidi="ar"/>
              </w:rPr>
              <w:t>800mm *高400mm。</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2、一级超</w:t>
            </w:r>
            <w:proofErr w:type="gramStart"/>
            <w:r w:rsidRPr="00941EF9">
              <w:rPr>
                <w:rFonts w:asciiTheme="minorEastAsia" w:eastAsiaTheme="minorEastAsia" w:hAnsiTheme="minorEastAsia" w:hint="eastAsia"/>
                <w:sz w:val="24"/>
                <w:szCs w:val="24"/>
                <w:lang w:bidi="ar"/>
              </w:rPr>
              <w:t>纤皮兼耐刮皮耐刮</w:t>
            </w:r>
            <w:proofErr w:type="gramEnd"/>
            <w:r w:rsidRPr="00941EF9">
              <w:rPr>
                <w:rFonts w:asciiTheme="minorEastAsia" w:eastAsiaTheme="minorEastAsia" w:hAnsiTheme="minorEastAsia" w:hint="eastAsia"/>
                <w:sz w:val="24"/>
                <w:szCs w:val="24"/>
                <w:lang w:bidi="ar"/>
              </w:rPr>
              <w:t>性好面料。</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3、实木框架，结实耐用。</w:t>
            </w:r>
          </w:p>
          <w:p w:rsidR="001A47C9" w:rsidRPr="00941EF9" w:rsidRDefault="001A47C9" w:rsidP="005043A2">
            <w:pPr>
              <w:ind w:firstLine="480"/>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4、高回弹海绵高回弹新棉，密度≥38kg/</w:t>
            </w:r>
            <w:r w:rsidRPr="00941EF9">
              <w:rPr>
                <w:rFonts w:asciiTheme="minorEastAsia" w:eastAsiaTheme="minorEastAsia" w:hAnsiTheme="minorEastAsia"/>
                <w:sz w:val="24"/>
                <w:szCs w:val="24"/>
                <w:lang w:bidi="ar"/>
              </w:rPr>
              <w:t>m</w:t>
            </w:r>
            <w:r w:rsidRPr="00941EF9">
              <w:rPr>
                <w:rFonts w:asciiTheme="minorEastAsia" w:eastAsiaTheme="minorEastAsia" w:hAnsiTheme="minorEastAsia"/>
                <w:sz w:val="24"/>
                <w:szCs w:val="24"/>
                <w:vertAlign w:val="superscript"/>
                <w:lang w:bidi="ar"/>
              </w:rPr>
              <w:t>3</w:t>
            </w:r>
            <w:r w:rsidRPr="00941EF9">
              <w:rPr>
                <w:rFonts w:asciiTheme="minorEastAsia" w:eastAsiaTheme="minorEastAsia" w:hAnsiTheme="minorEastAsia" w:hint="eastAsia"/>
                <w:sz w:val="24"/>
                <w:szCs w:val="24"/>
                <w:lang w:bidi="ar"/>
              </w:rPr>
              <w:t>，挤压测试≥6000次无变化。</w:t>
            </w:r>
          </w:p>
          <w:p w:rsidR="001A47C9" w:rsidRPr="00941EF9" w:rsidRDefault="001A47C9" w:rsidP="005043A2">
            <w:pPr>
              <w:ind w:firstLine="480"/>
              <w:rPr>
                <w:rFonts w:asciiTheme="minorEastAsia" w:eastAsiaTheme="minorEastAsia" w:hAnsiTheme="minorEastAsia"/>
                <w:b/>
                <w:sz w:val="24"/>
                <w:szCs w:val="24"/>
                <w:highlight w:val="yellow"/>
                <w:lang w:bidi="ar"/>
              </w:rPr>
            </w:pPr>
            <w:r w:rsidRPr="00941EF9">
              <w:rPr>
                <w:rFonts w:asciiTheme="minorEastAsia" w:eastAsiaTheme="minorEastAsia" w:hAnsiTheme="minorEastAsia" w:hint="eastAsia"/>
                <w:sz w:val="24"/>
                <w:szCs w:val="24"/>
                <w:lang w:bidi="ar"/>
              </w:rPr>
              <w:t>5、茶几支架为金属立柱，台面采用≥14.5mm</w:t>
            </w:r>
            <w:proofErr w:type="gramStart"/>
            <w:r w:rsidRPr="00941EF9">
              <w:rPr>
                <w:rFonts w:asciiTheme="minorEastAsia" w:eastAsiaTheme="minorEastAsia" w:hAnsiTheme="minorEastAsia" w:hint="eastAsia"/>
                <w:sz w:val="24"/>
                <w:szCs w:val="24"/>
                <w:lang w:bidi="ar"/>
              </w:rPr>
              <w:t>厚岩板</w:t>
            </w:r>
            <w:proofErr w:type="gramEnd"/>
            <w:r w:rsidRPr="00941EF9">
              <w:rPr>
                <w:rFonts w:asciiTheme="minorEastAsia" w:eastAsiaTheme="minorEastAsia" w:hAnsiTheme="minorEastAsia" w:hint="eastAsia"/>
                <w:sz w:val="24"/>
                <w:szCs w:val="24"/>
                <w:lang w:bidi="ar"/>
              </w:rPr>
              <w:t>，依据GB/T4100-2015和GB6566-2010标准，吸水率%平均值检验结果0.04%、单个值0.02%-0.06%之间，断裂模数MPa平均值检验结果48MPa、单个值47MPa-49MPa，，耐污染性5级，破坏强度当厚度≥7.5mm时，平均值检验结果≥6219N，抗</w:t>
            </w:r>
            <w:proofErr w:type="gramStart"/>
            <w:r w:rsidRPr="00941EF9">
              <w:rPr>
                <w:rFonts w:asciiTheme="minorEastAsia" w:eastAsiaTheme="minorEastAsia" w:hAnsiTheme="minorEastAsia" w:hint="eastAsia"/>
                <w:sz w:val="24"/>
                <w:szCs w:val="24"/>
                <w:lang w:bidi="ar"/>
              </w:rPr>
              <w:t>釉裂性检验</w:t>
            </w:r>
            <w:proofErr w:type="gramEnd"/>
            <w:r w:rsidRPr="00941EF9">
              <w:rPr>
                <w:rFonts w:asciiTheme="minorEastAsia" w:eastAsiaTheme="minorEastAsia" w:hAnsiTheme="minorEastAsia" w:hint="eastAsia"/>
                <w:sz w:val="24"/>
                <w:szCs w:val="24"/>
                <w:lang w:bidi="ar"/>
              </w:rPr>
              <w:t>结果符合标准，内照射指数与外照射指数判定结果均为A类。</w:t>
            </w:r>
          </w:p>
        </w:tc>
        <w:tc>
          <w:tcPr>
            <w:tcW w:w="2628" w:type="dxa"/>
            <w:vAlign w:val="center"/>
          </w:tcPr>
          <w:p w:rsidR="001A47C9" w:rsidRPr="00941EF9" w:rsidRDefault="001A47C9" w:rsidP="005043A2">
            <w:pPr>
              <w:ind w:firstLine="480"/>
              <w:rPr>
                <w:rFonts w:asciiTheme="minorEastAsia" w:eastAsiaTheme="minorEastAsia" w:hAnsiTheme="minorEastAsia"/>
                <w:b/>
                <w:sz w:val="24"/>
                <w:szCs w:val="24"/>
              </w:rPr>
            </w:pPr>
            <w:r w:rsidRPr="00941EF9">
              <w:rPr>
                <w:rFonts w:asciiTheme="minorEastAsia" w:eastAsiaTheme="minorEastAsia" w:hAnsiTheme="minorEastAsia" w:hint="eastAsia"/>
                <w:b/>
                <w:noProof/>
                <w:sz w:val="24"/>
                <w:szCs w:val="24"/>
              </w:rPr>
              <w:drawing>
                <wp:inline distT="0" distB="0" distL="114300" distR="114300" wp14:anchorId="3AA698AB" wp14:editId="243B9E08">
                  <wp:extent cx="1337945" cy="948690"/>
                  <wp:effectExtent l="0" t="0" r="14605" b="3810"/>
                  <wp:docPr id="188" name="图片 188" descr="582af4fac28b59862d1f4d5cc97b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582af4fac28b59862d1f4d5cc97b554"/>
                          <pic:cNvPicPr>
                            <a:picLocks noChangeAspect="1"/>
                          </pic:cNvPicPr>
                        </pic:nvPicPr>
                        <pic:blipFill>
                          <a:blip r:embed="rId64"/>
                          <a:stretch>
                            <a:fillRect/>
                          </a:stretch>
                        </pic:blipFill>
                        <pic:spPr>
                          <a:xfrm>
                            <a:off x="0" y="0"/>
                            <a:ext cx="1337945" cy="948690"/>
                          </a:xfrm>
                          <a:prstGeom prst="rect">
                            <a:avLst/>
                          </a:prstGeom>
                        </pic:spPr>
                      </pic:pic>
                    </a:graphicData>
                  </a:graphic>
                </wp:inline>
              </w:drawing>
            </w:r>
          </w:p>
        </w:tc>
        <w:tc>
          <w:tcPr>
            <w:tcW w:w="709" w:type="dxa"/>
            <w:vAlign w:val="center"/>
          </w:tcPr>
          <w:p w:rsidR="001A47C9" w:rsidRPr="00941EF9" w:rsidRDefault="001A47C9" w:rsidP="005043A2">
            <w:pPr>
              <w:rPr>
                <w:rFonts w:asciiTheme="minorEastAsia" w:eastAsiaTheme="minorEastAsia" w:hAnsiTheme="minorEastAsia"/>
                <w:b/>
                <w:sz w:val="24"/>
                <w:szCs w:val="24"/>
                <w:lang w:bidi="ar"/>
              </w:rPr>
            </w:pPr>
            <w:r w:rsidRPr="00941EF9">
              <w:rPr>
                <w:rFonts w:asciiTheme="minorEastAsia" w:eastAsiaTheme="minorEastAsia" w:hAnsiTheme="minorEastAsia" w:hint="eastAsia"/>
                <w:sz w:val="24"/>
                <w:szCs w:val="24"/>
                <w:lang w:bidi="ar"/>
              </w:rPr>
              <w:t>套</w:t>
            </w:r>
          </w:p>
        </w:tc>
        <w:tc>
          <w:tcPr>
            <w:tcW w:w="850" w:type="dxa"/>
            <w:vAlign w:val="center"/>
          </w:tcPr>
          <w:p w:rsidR="001A47C9" w:rsidRPr="00941EF9" w:rsidRDefault="001A47C9" w:rsidP="005043A2">
            <w:pPr>
              <w:rPr>
                <w:rFonts w:asciiTheme="minorEastAsia" w:eastAsiaTheme="minorEastAsia" w:hAnsiTheme="minorEastAsia"/>
                <w:b/>
                <w:sz w:val="24"/>
                <w:szCs w:val="24"/>
              </w:rPr>
            </w:pPr>
            <w:r w:rsidRPr="00941EF9">
              <w:rPr>
                <w:rFonts w:asciiTheme="minorEastAsia" w:eastAsiaTheme="minorEastAsia" w:hAnsiTheme="minorEastAsia" w:hint="eastAsia"/>
                <w:sz w:val="24"/>
                <w:szCs w:val="24"/>
                <w:lang w:bidi="ar"/>
              </w:rPr>
              <w:t>2</w:t>
            </w:r>
          </w:p>
        </w:tc>
      </w:tr>
    </w:tbl>
    <w:p w:rsidR="00264CB8" w:rsidRPr="00264CB8" w:rsidRDefault="00264CB8" w:rsidP="00264CB8">
      <w:pPr>
        <w:ind w:firstLineChars="200" w:firstLine="480"/>
        <w:rPr>
          <w:sz w:val="24"/>
          <w:szCs w:val="24"/>
        </w:rPr>
      </w:pPr>
      <w:r w:rsidRPr="00264CB8">
        <w:rPr>
          <w:rFonts w:hint="eastAsia"/>
          <w:sz w:val="24"/>
          <w:szCs w:val="24"/>
        </w:rPr>
        <w:t>投标人在投标文件中需按下列平面图提供采购人要求的三个房间（培训区培训教室、</w:t>
      </w:r>
      <w:r w:rsidRPr="00264CB8">
        <w:rPr>
          <w:rFonts w:hint="eastAsia"/>
          <w:kern w:val="0"/>
          <w:sz w:val="24"/>
          <w:szCs w:val="24"/>
        </w:rPr>
        <w:t>住宿区双人间宿舍、培训区多功能厅</w:t>
      </w:r>
      <w:r w:rsidRPr="00264CB8">
        <w:rPr>
          <w:rFonts w:hint="eastAsia"/>
          <w:sz w:val="24"/>
          <w:szCs w:val="24"/>
        </w:rPr>
        <w:t>）的产品摆放效果彩图</w:t>
      </w:r>
    </w:p>
    <w:p w:rsidR="001A47C9" w:rsidRPr="00264CB8" w:rsidRDefault="001A47C9" w:rsidP="001A47C9">
      <w:pPr>
        <w:tabs>
          <w:tab w:val="left" w:pos="210"/>
        </w:tabs>
        <w:autoSpaceDE w:val="0"/>
        <w:autoSpaceDN w:val="0"/>
        <w:spacing w:line="360" w:lineRule="auto"/>
        <w:outlineLvl w:val="0"/>
        <w:rPr>
          <w:color w:val="FF0000"/>
          <w:sz w:val="24"/>
          <w:szCs w:val="24"/>
        </w:rPr>
        <w:sectPr w:rsidR="001A47C9" w:rsidRPr="00264CB8" w:rsidSect="00337C1C">
          <w:pgSz w:w="16838" w:h="11906" w:orient="landscape"/>
          <w:pgMar w:top="1800" w:right="1440" w:bottom="1800" w:left="1440" w:header="851" w:footer="992" w:gutter="0"/>
          <w:cols w:space="720"/>
          <w:docGrid w:type="lines" w:linePitch="312"/>
        </w:sectPr>
      </w:pPr>
    </w:p>
    <w:p w:rsidR="005A13AE" w:rsidRPr="005A13AE" w:rsidRDefault="005A13AE" w:rsidP="005A13AE">
      <w:pPr>
        <w:ind w:firstLineChars="200" w:firstLine="480"/>
        <w:rPr>
          <w:sz w:val="24"/>
          <w:szCs w:val="24"/>
        </w:rPr>
      </w:pPr>
      <w:r w:rsidRPr="005A13AE">
        <w:rPr>
          <w:noProof/>
          <w:sz w:val="24"/>
          <w:szCs w:val="24"/>
        </w:rPr>
        <w:lastRenderedPageBreak/>
        <w:drawing>
          <wp:anchor distT="0" distB="0" distL="114300" distR="114300" simplePos="0" relativeHeight="251661824" behindDoc="0" locked="0" layoutInCell="1" allowOverlap="1" wp14:anchorId="1482BD94" wp14:editId="76AFA0B8">
            <wp:simplePos x="0" y="0"/>
            <wp:positionH relativeFrom="column">
              <wp:posOffset>434340</wp:posOffset>
            </wp:positionH>
            <wp:positionV relativeFrom="paragraph">
              <wp:posOffset>-484505</wp:posOffset>
            </wp:positionV>
            <wp:extent cx="3636000" cy="5142198"/>
            <wp:effectExtent l="8890" t="0" r="0" b="0"/>
            <wp:wrapNone/>
            <wp:docPr id="35" name="图片 35" descr="8c9b9c264790af58c67dbf0a0d23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c9b9c264790af58c67dbf0a0d23e1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3636000" cy="5142198"/>
                    </a:xfrm>
                    <a:prstGeom prst="rect">
                      <a:avLst/>
                    </a:prstGeom>
                  </pic:spPr>
                </pic:pic>
              </a:graphicData>
            </a:graphic>
            <wp14:sizeRelH relativeFrom="margin">
              <wp14:pctWidth>0</wp14:pctWidth>
            </wp14:sizeRelH>
            <wp14:sizeRelV relativeFrom="margin">
              <wp14:pctHeight>0</wp14:pctHeight>
            </wp14:sizeRelV>
          </wp:anchor>
        </w:drawing>
      </w:r>
      <w:r w:rsidRPr="005A13AE">
        <w:rPr>
          <w:rFonts w:hint="eastAsia"/>
          <w:sz w:val="24"/>
          <w:szCs w:val="24"/>
        </w:rPr>
        <w:t>培训区培训教室：</w:t>
      </w:r>
      <w:r w:rsidRPr="005A13AE">
        <w:rPr>
          <w:rFonts w:hint="eastAsia"/>
          <w:sz w:val="24"/>
          <w:szCs w:val="24"/>
        </w:rPr>
        <w:t xml:space="preserve"> </w:t>
      </w:r>
      <w:r w:rsidRPr="005A13AE">
        <w:rPr>
          <w:rFonts w:hint="eastAsia"/>
          <w:sz w:val="24"/>
          <w:szCs w:val="24"/>
        </w:rPr>
        <w:t>序号</w:t>
      </w:r>
      <w:r w:rsidRPr="005A13AE">
        <w:rPr>
          <w:rFonts w:hint="eastAsia"/>
          <w:sz w:val="24"/>
          <w:szCs w:val="24"/>
        </w:rPr>
        <w:t>1</w:t>
      </w:r>
      <w:r w:rsidRPr="005A13AE">
        <w:rPr>
          <w:rFonts w:asciiTheme="minorEastAsia" w:eastAsiaTheme="minorEastAsia" w:hAnsiTheme="minorEastAsia" w:cs="宋体" w:hint="eastAsia"/>
          <w:color w:val="000000"/>
          <w:kern w:val="0"/>
          <w:sz w:val="24"/>
          <w:szCs w:val="24"/>
          <w:lang w:bidi="ar"/>
        </w:rPr>
        <w:t>课桌</w:t>
      </w:r>
      <w:r w:rsidRPr="005A13AE">
        <w:rPr>
          <w:rFonts w:hint="eastAsia"/>
          <w:sz w:val="24"/>
          <w:szCs w:val="24"/>
        </w:rPr>
        <w:t>、序号</w:t>
      </w:r>
      <w:r w:rsidRPr="005A13AE">
        <w:rPr>
          <w:rFonts w:hint="eastAsia"/>
          <w:sz w:val="24"/>
          <w:szCs w:val="24"/>
        </w:rPr>
        <w:t>2</w:t>
      </w:r>
      <w:r w:rsidRPr="005A13AE">
        <w:rPr>
          <w:rFonts w:asciiTheme="minorEastAsia" w:eastAsiaTheme="minorEastAsia" w:hAnsiTheme="minorEastAsia" w:cs="宋体" w:hint="eastAsia"/>
          <w:color w:val="000000"/>
          <w:kern w:val="0"/>
          <w:sz w:val="24"/>
          <w:szCs w:val="24"/>
          <w:lang w:bidi="ar"/>
        </w:rPr>
        <w:t>课椅</w:t>
      </w:r>
      <w:r w:rsidRPr="005A13AE">
        <w:rPr>
          <w:rFonts w:hint="eastAsia"/>
          <w:sz w:val="24"/>
          <w:szCs w:val="24"/>
        </w:rPr>
        <w:t>、序号</w:t>
      </w:r>
      <w:r w:rsidRPr="005A13AE">
        <w:rPr>
          <w:rFonts w:hint="eastAsia"/>
          <w:sz w:val="24"/>
          <w:szCs w:val="24"/>
        </w:rPr>
        <w:t>5</w:t>
      </w:r>
      <w:r w:rsidRPr="005A13AE">
        <w:rPr>
          <w:rFonts w:asciiTheme="minorEastAsia" w:eastAsiaTheme="minorEastAsia" w:hAnsiTheme="minorEastAsia" w:cs="宋体" w:hint="eastAsia"/>
          <w:color w:val="000000"/>
          <w:kern w:val="0"/>
          <w:sz w:val="24"/>
          <w:szCs w:val="24"/>
          <w:lang w:bidi="ar"/>
        </w:rPr>
        <w:t>讲桌</w:t>
      </w:r>
    </w:p>
    <w:p w:rsidR="001B288F" w:rsidRDefault="001B288F" w:rsidP="005A13AE">
      <w:pPr>
        <w:tabs>
          <w:tab w:val="left" w:pos="210"/>
        </w:tabs>
        <w:autoSpaceDE w:val="0"/>
        <w:autoSpaceDN w:val="0"/>
        <w:spacing w:line="360" w:lineRule="auto"/>
        <w:outlineLvl w:val="0"/>
        <w:rPr>
          <w:color w:val="FF0000"/>
          <w:sz w:val="24"/>
        </w:rPr>
      </w:pPr>
    </w:p>
    <w:p w:rsidR="005A13AE" w:rsidRPr="005A13AE" w:rsidRDefault="005A13AE" w:rsidP="005A13AE">
      <w:pPr>
        <w:tabs>
          <w:tab w:val="left" w:pos="210"/>
        </w:tabs>
        <w:autoSpaceDE w:val="0"/>
        <w:autoSpaceDN w:val="0"/>
        <w:spacing w:line="360" w:lineRule="auto"/>
        <w:outlineLvl w:val="0"/>
        <w:rPr>
          <w:color w:val="FF0000"/>
          <w:sz w:val="24"/>
        </w:rPr>
      </w:pPr>
    </w:p>
    <w:p w:rsidR="001B288F" w:rsidRDefault="001B288F"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5A13AE" w:rsidRDefault="005A13AE" w:rsidP="005A13AE">
      <w:pPr>
        <w:tabs>
          <w:tab w:val="left" w:pos="210"/>
        </w:tabs>
        <w:autoSpaceDE w:val="0"/>
        <w:autoSpaceDN w:val="0"/>
        <w:spacing w:line="360" w:lineRule="auto"/>
        <w:outlineLvl w:val="0"/>
        <w:rPr>
          <w:kern w:val="0"/>
          <w:sz w:val="24"/>
          <w:szCs w:val="24"/>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r w:rsidRPr="005A13AE">
        <w:rPr>
          <w:rFonts w:hint="eastAsia"/>
          <w:b/>
          <w:kern w:val="0"/>
          <w:sz w:val="24"/>
          <w:szCs w:val="24"/>
        </w:rPr>
        <w:t>住宿区双人间宿舍</w:t>
      </w:r>
      <w:r w:rsidRPr="005A13AE">
        <w:rPr>
          <w:rFonts w:hint="eastAsia"/>
          <w:b/>
          <w:sz w:val="24"/>
          <w:szCs w:val="24"/>
        </w:rPr>
        <w:t>：序号</w:t>
      </w:r>
      <w:r w:rsidRPr="005A13AE">
        <w:rPr>
          <w:rFonts w:hint="eastAsia"/>
          <w:b/>
          <w:sz w:val="24"/>
          <w:szCs w:val="24"/>
        </w:rPr>
        <w:t>33</w:t>
      </w:r>
      <w:r w:rsidRPr="005A13AE">
        <w:rPr>
          <w:rFonts w:asciiTheme="minorEastAsia" w:eastAsiaTheme="minorEastAsia" w:hAnsiTheme="minorEastAsia" w:cs="宋体" w:hint="eastAsia"/>
          <w:b/>
          <w:color w:val="000000"/>
          <w:kern w:val="0"/>
          <w:sz w:val="24"/>
          <w:szCs w:val="24"/>
          <w:lang w:bidi="ar"/>
        </w:rPr>
        <w:t>单人床</w:t>
      </w:r>
      <w:r w:rsidRPr="005A13AE">
        <w:rPr>
          <w:rFonts w:hint="eastAsia"/>
          <w:b/>
          <w:sz w:val="24"/>
          <w:szCs w:val="24"/>
        </w:rPr>
        <w:t>、序号</w:t>
      </w:r>
      <w:r w:rsidRPr="005A13AE">
        <w:rPr>
          <w:rFonts w:hint="eastAsia"/>
          <w:b/>
          <w:sz w:val="24"/>
          <w:szCs w:val="24"/>
        </w:rPr>
        <w:t>35</w:t>
      </w:r>
      <w:r w:rsidRPr="005A13AE">
        <w:rPr>
          <w:rFonts w:asciiTheme="minorEastAsia" w:eastAsiaTheme="minorEastAsia" w:hAnsiTheme="minorEastAsia" w:cs="宋体" w:hint="eastAsia"/>
          <w:b/>
          <w:color w:val="000000"/>
          <w:kern w:val="0"/>
          <w:sz w:val="24"/>
          <w:szCs w:val="24"/>
          <w:lang w:bidi="ar"/>
        </w:rPr>
        <w:t>单人床垫</w:t>
      </w:r>
      <w:r w:rsidRPr="005A13AE">
        <w:rPr>
          <w:rFonts w:hint="eastAsia"/>
          <w:b/>
          <w:sz w:val="24"/>
          <w:szCs w:val="24"/>
        </w:rPr>
        <w:t>、序号</w:t>
      </w:r>
      <w:r w:rsidRPr="005A13AE">
        <w:rPr>
          <w:rFonts w:hint="eastAsia"/>
          <w:b/>
          <w:sz w:val="24"/>
          <w:szCs w:val="24"/>
        </w:rPr>
        <w:t>36</w:t>
      </w:r>
      <w:r w:rsidRPr="005A13AE">
        <w:rPr>
          <w:rFonts w:asciiTheme="minorEastAsia" w:eastAsiaTheme="minorEastAsia" w:hAnsiTheme="minorEastAsia" w:cs="宋体" w:hint="eastAsia"/>
          <w:b/>
          <w:color w:val="000000"/>
          <w:kern w:val="0"/>
          <w:sz w:val="24"/>
          <w:szCs w:val="24"/>
          <w:lang w:bidi="ar"/>
        </w:rPr>
        <w:t>床头柜</w:t>
      </w:r>
      <w:r w:rsidRPr="005A13AE">
        <w:rPr>
          <w:rFonts w:hint="eastAsia"/>
          <w:b/>
          <w:sz w:val="24"/>
          <w:szCs w:val="24"/>
        </w:rPr>
        <w:t>、序号</w:t>
      </w:r>
      <w:r w:rsidRPr="005A13AE">
        <w:rPr>
          <w:rFonts w:hint="eastAsia"/>
          <w:b/>
          <w:sz w:val="24"/>
          <w:szCs w:val="24"/>
        </w:rPr>
        <w:t>37</w:t>
      </w:r>
      <w:r w:rsidRPr="005A13AE">
        <w:rPr>
          <w:rFonts w:asciiTheme="minorEastAsia" w:eastAsiaTheme="minorEastAsia" w:hAnsiTheme="minorEastAsia" w:cs="宋体" w:hint="eastAsia"/>
          <w:b/>
          <w:color w:val="000000"/>
          <w:kern w:val="0"/>
          <w:sz w:val="24"/>
          <w:szCs w:val="24"/>
          <w:lang w:bidi="ar"/>
        </w:rPr>
        <w:t>组合柜1</w:t>
      </w:r>
      <w:r w:rsidRPr="005A13AE">
        <w:rPr>
          <w:rFonts w:hint="eastAsia"/>
          <w:b/>
          <w:sz w:val="24"/>
          <w:szCs w:val="24"/>
        </w:rPr>
        <w:t>、序号</w:t>
      </w:r>
      <w:r w:rsidRPr="005A13AE">
        <w:rPr>
          <w:rFonts w:hint="eastAsia"/>
          <w:b/>
          <w:sz w:val="24"/>
          <w:szCs w:val="24"/>
        </w:rPr>
        <w:t>38</w:t>
      </w:r>
      <w:r w:rsidRPr="005A13AE">
        <w:rPr>
          <w:rFonts w:asciiTheme="minorEastAsia" w:eastAsiaTheme="minorEastAsia" w:hAnsiTheme="minorEastAsia" w:cs="宋体" w:hint="eastAsia"/>
          <w:b/>
          <w:color w:val="000000"/>
          <w:kern w:val="0"/>
          <w:sz w:val="24"/>
          <w:szCs w:val="24"/>
          <w:lang w:bidi="ar"/>
        </w:rPr>
        <w:t>组合柜2</w:t>
      </w:r>
      <w:r w:rsidRPr="005A13AE">
        <w:rPr>
          <w:rFonts w:hint="eastAsia"/>
          <w:b/>
          <w:sz w:val="24"/>
          <w:szCs w:val="24"/>
        </w:rPr>
        <w:t>、序号</w:t>
      </w:r>
      <w:r w:rsidRPr="005A13AE">
        <w:rPr>
          <w:rFonts w:hint="eastAsia"/>
          <w:b/>
          <w:sz w:val="24"/>
          <w:szCs w:val="24"/>
        </w:rPr>
        <w:t>50</w:t>
      </w:r>
      <w:r w:rsidRPr="005A13AE">
        <w:rPr>
          <w:rFonts w:asciiTheme="minorEastAsia" w:eastAsiaTheme="minorEastAsia" w:hAnsiTheme="minorEastAsia" w:cs="宋体" w:hint="eastAsia"/>
          <w:b/>
          <w:kern w:val="0"/>
          <w:sz w:val="24"/>
          <w:szCs w:val="24"/>
          <w:lang w:bidi="ar"/>
        </w:rPr>
        <w:t>组合柜14</w:t>
      </w:r>
      <w:r w:rsidRPr="005A13AE">
        <w:rPr>
          <w:rFonts w:hint="eastAsia"/>
          <w:b/>
          <w:sz w:val="24"/>
          <w:szCs w:val="24"/>
        </w:rPr>
        <w:t>、序号</w:t>
      </w:r>
      <w:r w:rsidRPr="005A13AE">
        <w:rPr>
          <w:rFonts w:hint="eastAsia"/>
          <w:b/>
          <w:sz w:val="24"/>
          <w:szCs w:val="24"/>
        </w:rPr>
        <w:t>51</w:t>
      </w:r>
      <w:r w:rsidRPr="005A13AE">
        <w:rPr>
          <w:rFonts w:asciiTheme="minorEastAsia" w:eastAsiaTheme="minorEastAsia" w:hAnsiTheme="minorEastAsia" w:cs="宋体" w:hint="eastAsia"/>
          <w:b/>
          <w:color w:val="000000"/>
          <w:kern w:val="0"/>
          <w:sz w:val="24"/>
          <w:szCs w:val="24"/>
          <w:lang w:bidi="ar"/>
        </w:rPr>
        <w:t>行李架1</w:t>
      </w:r>
      <w:r w:rsidRPr="005A13AE">
        <w:rPr>
          <w:rFonts w:hint="eastAsia"/>
          <w:b/>
          <w:sz w:val="24"/>
          <w:szCs w:val="24"/>
        </w:rPr>
        <w:t>、序号</w:t>
      </w:r>
      <w:r w:rsidRPr="005A13AE">
        <w:rPr>
          <w:rFonts w:hint="eastAsia"/>
          <w:b/>
          <w:sz w:val="24"/>
          <w:szCs w:val="24"/>
        </w:rPr>
        <w:t>55</w:t>
      </w:r>
      <w:r w:rsidRPr="005A13AE">
        <w:rPr>
          <w:rFonts w:asciiTheme="minorEastAsia" w:eastAsiaTheme="minorEastAsia" w:hAnsiTheme="minorEastAsia" w:cs="宋体" w:hint="eastAsia"/>
          <w:b/>
          <w:color w:val="000000"/>
          <w:kern w:val="0"/>
          <w:sz w:val="24"/>
          <w:szCs w:val="24"/>
          <w:lang w:bidi="ar"/>
        </w:rPr>
        <w:t>茶水台1</w:t>
      </w:r>
      <w:r w:rsidRPr="005A13AE">
        <w:rPr>
          <w:rFonts w:hint="eastAsia"/>
          <w:b/>
          <w:sz w:val="24"/>
          <w:szCs w:val="24"/>
        </w:rPr>
        <w:t>、序号</w:t>
      </w:r>
      <w:r w:rsidRPr="005A13AE">
        <w:rPr>
          <w:rFonts w:hint="eastAsia"/>
          <w:b/>
          <w:sz w:val="24"/>
          <w:szCs w:val="24"/>
        </w:rPr>
        <w:t>66</w:t>
      </w:r>
      <w:r w:rsidRPr="005A13AE">
        <w:rPr>
          <w:rFonts w:asciiTheme="minorEastAsia" w:eastAsiaTheme="minorEastAsia" w:hAnsiTheme="minorEastAsia" w:cs="宋体" w:hint="eastAsia"/>
          <w:b/>
          <w:color w:val="000000"/>
          <w:kern w:val="0"/>
          <w:sz w:val="24"/>
          <w:szCs w:val="24"/>
          <w:lang w:bidi="ar"/>
        </w:rPr>
        <w:t>写字台1</w:t>
      </w:r>
      <w:r w:rsidRPr="005A13AE">
        <w:rPr>
          <w:rFonts w:hint="eastAsia"/>
          <w:b/>
          <w:sz w:val="24"/>
          <w:szCs w:val="24"/>
        </w:rPr>
        <w:t>、序号</w:t>
      </w:r>
      <w:r w:rsidRPr="005A13AE">
        <w:rPr>
          <w:rFonts w:hint="eastAsia"/>
          <w:b/>
          <w:sz w:val="24"/>
          <w:szCs w:val="24"/>
        </w:rPr>
        <w:t>70</w:t>
      </w:r>
      <w:r w:rsidRPr="005A13AE">
        <w:rPr>
          <w:rFonts w:asciiTheme="minorEastAsia" w:eastAsiaTheme="minorEastAsia" w:hAnsiTheme="minorEastAsia" w:cs="宋体" w:hint="eastAsia"/>
          <w:b/>
          <w:color w:val="000000"/>
          <w:kern w:val="0"/>
          <w:sz w:val="24"/>
          <w:szCs w:val="24"/>
          <w:lang w:bidi="ar"/>
        </w:rPr>
        <w:t>写字</w:t>
      </w:r>
      <w:proofErr w:type="gramStart"/>
      <w:r w:rsidRPr="005A13AE">
        <w:rPr>
          <w:rFonts w:asciiTheme="minorEastAsia" w:eastAsiaTheme="minorEastAsia" w:hAnsiTheme="minorEastAsia" w:cs="宋体" w:hint="eastAsia"/>
          <w:b/>
          <w:color w:val="000000"/>
          <w:kern w:val="0"/>
          <w:sz w:val="24"/>
          <w:szCs w:val="24"/>
          <w:lang w:bidi="ar"/>
        </w:rPr>
        <w:t>椅</w:t>
      </w:r>
      <w:proofErr w:type="gramEnd"/>
    </w:p>
    <w:p w:rsidR="005A13AE" w:rsidRDefault="005A13AE" w:rsidP="005A13AE">
      <w:pPr>
        <w:tabs>
          <w:tab w:val="left" w:pos="210"/>
        </w:tabs>
        <w:autoSpaceDE w:val="0"/>
        <w:autoSpaceDN w:val="0"/>
        <w:spacing w:line="360" w:lineRule="auto"/>
        <w:ind w:firstLineChars="200" w:firstLine="420"/>
        <w:outlineLvl w:val="0"/>
        <w:rPr>
          <w:rFonts w:asciiTheme="minorEastAsia" w:eastAsiaTheme="minorEastAsia" w:hAnsiTheme="minorEastAsia" w:cs="宋体"/>
          <w:b/>
          <w:color w:val="000000"/>
          <w:kern w:val="0"/>
          <w:sz w:val="24"/>
          <w:szCs w:val="24"/>
          <w:lang w:bidi="ar"/>
        </w:rPr>
      </w:pPr>
      <w:r>
        <w:rPr>
          <w:rFonts w:hint="eastAsia"/>
          <w:noProof/>
        </w:rPr>
        <w:drawing>
          <wp:anchor distT="0" distB="0" distL="114300" distR="114300" simplePos="0" relativeHeight="251663872" behindDoc="0" locked="0" layoutInCell="1" allowOverlap="1" wp14:anchorId="02235BA5" wp14:editId="217F8004">
            <wp:simplePos x="0" y="0"/>
            <wp:positionH relativeFrom="column">
              <wp:posOffset>212090</wp:posOffset>
            </wp:positionH>
            <wp:positionV relativeFrom="paragraph">
              <wp:posOffset>101600</wp:posOffset>
            </wp:positionV>
            <wp:extent cx="5256000" cy="2642038"/>
            <wp:effectExtent l="0" t="0" r="1905" b="6350"/>
            <wp:wrapNone/>
            <wp:docPr id="37" name="图片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6000" cy="2642038"/>
                    </a:xfrm>
                    <a:prstGeom prst="rect">
                      <a:avLst/>
                    </a:prstGeom>
                  </pic:spPr>
                </pic:pic>
              </a:graphicData>
            </a:graphic>
            <wp14:sizeRelH relativeFrom="margin">
              <wp14:pctWidth>0</wp14:pctWidth>
            </wp14:sizeRelH>
            <wp14:sizeRelV relativeFrom="margin">
              <wp14:pctHeight>0</wp14:pctHeight>
            </wp14:sizeRelV>
          </wp:anchor>
        </w:drawing>
      </w: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5A13AE" w:rsidRDefault="005A13AE" w:rsidP="005A13AE">
      <w:pPr>
        <w:tabs>
          <w:tab w:val="left" w:pos="210"/>
        </w:tabs>
        <w:autoSpaceDE w:val="0"/>
        <w:autoSpaceDN w:val="0"/>
        <w:spacing w:line="360" w:lineRule="auto"/>
        <w:ind w:firstLineChars="200" w:firstLine="482"/>
        <w:outlineLvl w:val="0"/>
        <w:rPr>
          <w:rFonts w:asciiTheme="minorEastAsia" w:eastAsiaTheme="minorEastAsia" w:hAnsiTheme="minorEastAsia" w:cs="宋体"/>
          <w:b/>
          <w:color w:val="000000"/>
          <w:kern w:val="0"/>
          <w:sz w:val="24"/>
          <w:szCs w:val="24"/>
          <w:lang w:bidi="ar"/>
        </w:rPr>
      </w:pPr>
    </w:p>
    <w:p w:rsidR="00DC6735" w:rsidRDefault="00DC6735" w:rsidP="00DC6735">
      <w:pPr>
        <w:tabs>
          <w:tab w:val="left" w:pos="210"/>
        </w:tabs>
        <w:autoSpaceDE w:val="0"/>
        <w:autoSpaceDN w:val="0"/>
        <w:spacing w:line="360" w:lineRule="auto"/>
        <w:ind w:firstLineChars="200" w:firstLine="480"/>
        <w:outlineLvl w:val="0"/>
        <w:rPr>
          <w:kern w:val="0"/>
          <w:sz w:val="24"/>
          <w:szCs w:val="24"/>
        </w:rPr>
      </w:pPr>
    </w:p>
    <w:p w:rsidR="00DC6735" w:rsidRDefault="00DC6735" w:rsidP="00DC6735">
      <w:pPr>
        <w:tabs>
          <w:tab w:val="left" w:pos="210"/>
        </w:tabs>
        <w:autoSpaceDE w:val="0"/>
        <w:autoSpaceDN w:val="0"/>
        <w:spacing w:line="360" w:lineRule="auto"/>
        <w:ind w:firstLineChars="200" w:firstLine="480"/>
        <w:outlineLvl w:val="0"/>
        <w:rPr>
          <w:kern w:val="0"/>
          <w:sz w:val="24"/>
          <w:szCs w:val="24"/>
        </w:rPr>
      </w:pPr>
    </w:p>
    <w:p w:rsidR="00DC6735" w:rsidRDefault="00DC6735" w:rsidP="00DC6735">
      <w:pPr>
        <w:tabs>
          <w:tab w:val="left" w:pos="210"/>
        </w:tabs>
        <w:autoSpaceDE w:val="0"/>
        <w:autoSpaceDN w:val="0"/>
        <w:spacing w:line="360" w:lineRule="auto"/>
        <w:ind w:firstLineChars="200" w:firstLine="480"/>
        <w:outlineLvl w:val="0"/>
        <w:rPr>
          <w:kern w:val="0"/>
          <w:sz w:val="24"/>
          <w:szCs w:val="24"/>
        </w:rPr>
      </w:pPr>
    </w:p>
    <w:p w:rsidR="00DC6735" w:rsidRDefault="00DC6735" w:rsidP="00DC6735">
      <w:pPr>
        <w:tabs>
          <w:tab w:val="left" w:pos="210"/>
        </w:tabs>
        <w:autoSpaceDE w:val="0"/>
        <w:autoSpaceDN w:val="0"/>
        <w:spacing w:line="360" w:lineRule="auto"/>
        <w:ind w:firstLineChars="200" w:firstLine="480"/>
        <w:outlineLvl w:val="0"/>
        <w:rPr>
          <w:kern w:val="0"/>
          <w:sz w:val="24"/>
          <w:szCs w:val="24"/>
        </w:rPr>
      </w:pPr>
    </w:p>
    <w:p w:rsidR="005A13AE" w:rsidRPr="00DC6735" w:rsidRDefault="00DC6735" w:rsidP="00DC6735">
      <w:pPr>
        <w:tabs>
          <w:tab w:val="left" w:pos="210"/>
        </w:tabs>
        <w:autoSpaceDE w:val="0"/>
        <w:autoSpaceDN w:val="0"/>
        <w:spacing w:line="360" w:lineRule="auto"/>
        <w:ind w:firstLineChars="200" w:firstLine="480"/>
        <w:outlineLvl w:val="0"/>
        <w:rPr>
          <w:b/>
          <w:kern w:val="0"/>
          <w:sz w:val="24"/>
          <w:szCs w:val="24"/>
        </w:rPr>
      </w:pPr>
      <w:r w:rsidRPr="00DC6735">
        <w:rPr>
          <w:rFonts w:hint="eastAsia"/>
          <w:kern w:val="0"/>
          <w:sz w:val="24"/>
          <w:szCs w:val="24"/>
        </w:rPr>
        <w:t>培训区多功能厅</w:t>
      </w:r>
      <w:r w:rsidRPr="00DC6735">
        <w:rPr>
          <w:rFonts w:hint="eastAsia"/>
          <w:sz w:val="24"/>
          <w:szCs w:val="24"/>
        </w:rPr>
        <w:t>：序号</w:t>
      </w:r>
      <w:r w:rsidRPr="00DC6735">
        <w:rPr>
          <w:rFonts w:hint="eastAsia"/>
          <w:sz w:val="24"/>
          <w:szCs w:val="24"/>
        </w:rPr>
        <w:t>19</w:t>
      </w:r>
      <w:r w:rsidRPr="00DC6735">
        <w:rPr>
          <w:rFonts w:asciiTheme="minorEastAsia" w:eastAsiaTheme="minorEastAsia" w:hAnsiTheme="minorEastAsia" w:cs="宋体" w:hint="eastAsia"/>
          <w:color w:val="000000"/>
          <w:kern w:val="0"/>
          <w:sz w:val="24"/>
          <w:szCs w:val="24"/>
          <w:lang w:bidi="ar"/>
        </w:rPr>
        <w:t>会议椅A</w:t>
      </w:r>
      <w:r w:rsidRPr="00DC6735">
        <w:rPr>
          <w:rFonts w:hint="eastAsia"/>
          <w:sz w:val="24"/>
          <w:szCs w:val="24"/>
        </w:rPr>
        <w:t>、序号</w:t>
      </w:r>
      <w:r w:rsidRPr="00DC6735">
        <w:rPr>
          <w:rFonts w:hint="eastAsia"/>
          <w:sz w:val="24"/>
          <w:szCs w:val="24"/>
        </w:rPr>
        <w:t>21</w:t>
      </w:r>
      <w:r w:rsidRPr="00DC6735">
        <w:rPr>
          <w:rFonts w:asciiTheme="minorEastAsia" w:eastAsiaTheme="minorEastAsia" w:hAnsiTheme="minorEastAsia" w:cs="宋体" w:hint="eastAsia"/>
          <w:color w:val="000000"/>
          <w:kern w:val="0"/>
          <w:sz w:val="24"/>
          <w:szCs w:val="24"/>
          <w:lang w:bidi="ar"/>
        </w:rPr>
        <w:t>会议椅B</w:t>
      </w:r>
      <w:r w:rsidRPr="00DC6735">
        <w:rPr>
          <w:rFonts w:hint="eastAsia"/>
          <w:sz w:val="24"/>
          <w:szCs w:val="24"/>
        </w:rPr>
        <w:t>、序号</w:t>
      </w:r>
      <w:r w:rsidRPr="00DC6735">
        <w:rPr>
          <w:rFonts w:hint="eastAsia"/>
          <w:sz w:val="24"/>
          <w:szCs w:val="24"/>
        </w:rPr>
        <w:t>25</w:t>
      </w:r>
      <w:r w:rsidRPr="00DC6735">
        <w:rPr>
          <w:rFonts w:asciiTheme="minorEastAsia" w:eastAsiaTheme="minorEastAsia" w:hAnsiTheme="minorEastAsia" w:cs="宋体" w:hint="eastAsia"/>
          <w:color w:val="000000"/>
          <w:kern w:val="0"/>
          <w:sz w:val="24"/>
          <w:szCs w:val="24"/>
          <w:lang w:bidi="ar"/>
        </w:rPr>
        <w:t>长条桌</w:t>
      </w:r>
      <w:r w:rsidRPr="00DC6735">
        <w:rPr>
          <w:rFonts w:hint="eastAsia"/>
          <w:sz w:val="24"/>
          <w:szCs w:val="24"/>
        </w:rPr>
        <w:t>、序号</w:t>
      </w:r>
      <w:r w:rsidRPr="00DC6735">
        <w:rPr>
          <w:rFonts w:hint="eastAsia"/>
          <w:sz w:val="24"/>
          <w:szCs w:val="24"/>
        </w:rPr>
        <w:t>26</w:t>
      </w:r>
      <w:r w:rsidRPr="00DC6735">
        <w:rPr>
          <w:rFonts w:asciiTheme="minorEastAsia" w:eastAsiaTheme="minorEastAsia" w:hAnsiTheme="minorEastAsia" w:cs="宋体" w:hint="eastAsia"/>
          <w:color w:val="000000"/>
          <w:kern w:val="0"/>
          <w:sz w:val="24"/>
          <w:szCs w:val="24"/>
          <w:lang w:bidi="ar"/>
        </w:rPr>
        <w:t>主席台桌</w:t>
      </w:r>
      <w:r w:rsidRPr="00DC6735">
        <w:rPr>
          <w:rFonts w:hint="eastAsia"/>
          <w:sz w:val="24"/>
          <w:szCs w:val="24"/>
        </w:rPr>
        <w:t>、序号</w:t>
      </w:r>
      <w:r w:rsidRPr="00DC6735">
        <w:rPr>
          <w:rFonts w:hint="eastAsia"/>
          <w:sz w:val="24"/>
          <w:szCs w:val="24"/>
        </w:rPr>
        <w:t>27</w:t>
      </w:r>
      <w:r w:rsidRPr="00DC6735">
        <w:rPr>
          <w:rFonts w:asciiTheme="minorEastAsia" w:eastAsiaTheme="minorEastAsia" w:hAnsiTheme="minorEastAsia" w:cs="宋体" w:hint="eastAsia"/>
          <w:color w:val="000000"/>
          <w:kern w:val="0"/>
          <w:sz w:val="24"/>
          <w:szCs w:val="24"/>
          <w:lang w:bidi="ar"/>
        </w:rPr>
        <w:t>演讲台</w:t>
      </w:r>
    </w:p>
    <w:p w:rsidR="005A13AE" w:rsidRDefault="005A13AE"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r w:rsidRPr="00DC6735">
        <w:rPr>
          <w:rFonts w:hint="eastAsia"/>
          <w:noProof/>
          <w:sz w:val="24"/>
          <w:szCs w:val="24"/>
        </w:rPr>
        <w:drawing>
          <wp:anchor distT="0" distB="0" distL="114300" distR="114300" simplePos="0" relativeHeight="251665920" behindDoc="0" locked="0" layoutInCell="1" allowOverlap="1" wp14:anchorId="62739E24" wp14:editId="0886AF09">
            <wp:simplePos x="0" y="0"/>
            <wp:positionH relativeFrom="column">
              <wp:posOffset>581343</wp:posOffset>
            </wp:positionH>
            <wp:positionV relativeFrom="paragraph">
              <wp:posOffset>-701358</wp:posOffset>
            </wp:positionV>
            <wp:extent cx="2988000" cy="3938578"/>
            <wp:effectExtent l="953" t="0" r="4127" b="4128"/>
            <wp:wrapNone/>
            <wp:docPr id="38" name="图片 38" descr="微信图片_202404070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4040709372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2988000" cy="3938578"/>
                    </a:xfrm>
                    <a:prstGeom prst="rect">
                      <a:avLst/>
                    </a:prstGeom>
                  </pic:spPr>
                </pic:pic>
              </a:graphicData>
            </a:graphic>
            <wp14:sizeRelH relativeFrom="margin">
              <wp14:pctWidth>0</wp14:pctWidth>
            </wp14:sizeRelH>
            <wp14:sizeRelV relativeFrom="margin">
              <wp14:pctHeight>0</wp14:pctHeight>
            </wp14:sizeRelV>
          </wp:anchor>
        </w:drawing>
      </w: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Default="00EB384B" w:rsidP="007D3886">
      <w:pPr>
        <w:tabs>
          <w:tab w:val="left" w:pos="210"/>
        </w:tabs>
        <w:autoSpaceDE w:val="0"/>
        <w:autoSpaceDN w:val="0"/>
        <w:spacing w:line="360" w:lineRule="auto"/>
        <w:ind w:firstLineChars="200" w:firstLine="480"/>
        <w:outlineLvl w:val="0"/>
        <w:rPr>
          <w:kern w:val="0"/>
          <w:sz w:val="24"/>
          <w:szCs w:val="24"/>
        </w:rPr>
      </w:pPr>
    </w:p>
    <w:p w:rsidR="00EB384B" w:rsidRPr="00EB384B" w:rsidRDefault="00EB384B" w:rsidP="007D3886">
      <w:pPr>
        <w:tabs>
          <w:tab w:val="left" w:pos="210"/>
        </w:tabs>
        <w:autoSpaceDE w:val="0"/>
        <w:autoSpaceDN w:val="0"/>
        <w:spacing w:line="360" w:lineRule="auto"/>
        <w:ind w:firstLineChars="200" w:firstLine="480"/>
        <w:outlineLvl w:val="0"/>
        <w:rPr>
          <w:kern w:val="0"/>
          <w:sz w:val="24"/>
          <w:szCs w:val="24"/>
        </w:rPr>
      </w:pPr>
    </w:p>
    <w:p w:rsidR="007D3886" w:rsidRPr="0090260D" w:rsidRDefault="007D3886" w:rsidP="007D3886">
      <w:pPr>
        <w:spacing w:line="360" w:lineRule="auto"/>
        <w:ind w:firstLineChars="200" w:firstLine="480"/>
        <w:outlineLvl w:val="0"/>
        <w:rPr>
          <w:sz w:val="24"/>
        </w:rPr>
      </w:pPr>
      <w:r w:rsidRPr="0090260D">
        <w:rPr>
          <w:rFonts w:hint="eastAsia"/>
          <w:sz w:val="24"/>
        </w:rPr>
        <w:t>（三）样品要求</w:t>
      </w:r>
    </w:p>
    <w:p w:rsidR="00093F03" w:rsidRPr="00093F03" w:rsidRDefault="00093F03" w:rsidP="00093F03">
      <w:pPr>
        <w:spacing w:line="360" w:lineRule="auto"/>
        <w:ind w:firstLineChars="200" w:firstLine="480"/>
        <w:outlineLvl w:val="0"/>
        <w:rPr>
          <w:sz w:val="24"/>
        </w:rPr>
      </w:pPr>
      <w:r w:rsidRPr="00093F03">
        <w:rPr>
          <w:rFonts w:hint="eastAsia"/>
          <w:sz w:val="24"/>
        </w:rPr>
        <w:t>投标人须于</w:t>
      </w:r>
      <w:r w:rsidRPr="00093F03">
        <w:rPr>
          <w:rFonts w:hint="eastAsia"/>
          <w:sz w:val="24"/>
        </w:rPr>
        <w:t xml:space="preserve"> 2024</w:t>
      </w:r>
      <w:r w:rsidRPr="00093F03">
        <w:rPr>
          <w:rFonts w:hint="eastAsia"/>
          <w:sz w:val="24"/>
        </w:rPr>
        <w:t>年</w:t>
      </w:r>
      <w:r w:rsidRPr="00093F03">
        <w:rPr>
          <w:rFonts w:hint="eastAsia"/>
          <w:sz w:val="24"/>
        </w:rPr>
        <w:t>4</w:t>
      </w:r>
      <w:r w:rsidRPr="00093F03">
        <w:rPr>
          <w:rFonts w:hint="eastAsia"/>
          <w:sz w:val="24"/>
        </w:rPr>
        <w:t>月</w:t>
      </w:r>
      <w:r w:rsidR="005101C4">
        <w:rPr>
          <w:rFonts w:hint="eastAsia"/>
          <w:sz w:val="24"/>
        </w:rPr>
        <w:t>28</w:t>
      </w:r>
      <w:r w:rsidRPr="00093F03">
        <w:rPr>
          <w:rFonts w:hint="eastAsia"/>
          <w:sz w:val="24"/>
        </w:rPr>
        <w:t>日上午</w:t>
      </w:r>
      <w:r w:rsidRPr="00093F03">
        <w:rPr>
          <w:rFonts w:hint="eastAsia"/>
          <w:sz w:val="24"/>
        </w:rPr>
        <w:t>9:00</w:t>
      </w:r>
      <w:r w:rsidRPr="00093F03">
        <w:rPr>
          <w:rFonts w:hint="eastAsia"/>
          <w:sz w:val="24"/>
        </w:rPr>
        <w:t>至</w:t>
      </w:r>
      <w:r w:rsidRPr="00093F03">
        <w:rPr>
          <w:rFonts w:hint="eastAsia"/>
          <w:sz w:val="24"/>
        </w:rPr>
        <w:t>12:00</w:t>
      </w:r>
      <w:r w:rsidRPr="00093F03">
        <w:rPr>
          <w:rFonts w:hint="eastAsia"/>
          <w:sz w:val="24"/>
        </w:rPr>
        <w:t>送至天津职业技术师范大学东校区继续教育培训楼所投产品样品及材质小样，完成安装，并在样品明显处粘贴样品标签（附件</w:t>
      </w:r>
      <w:r w:rsidRPr="00093F03">
        <w:rPr>
          <w:rFonts w:hint="eastAsia"/>
          <w:sz w:val="24"/>
        </w:rPr>
        <w:t>17</w:t>
      </w:r>
      <w:r w:rsidRPr="00093F03">
        <w:rPr>
          <w:rFonts w:hint="eastAsia"/>
          <w:sz w:val="24"/>
        </w:rPr>
        <w:t>：样品标签并加盖公章），超时不得再递交及安装，联系人：张老师，联系电话</w:t>
      </w:r>
      <w:r w:rsidRPr="00093F03">
        <w:rPr>
          <w:rFonts w:hint="eastAsia"/>
          <w:sz w:val="24"/>
        </w:rPr>
        <w:t>022-28112265</w:t>
      </w:r>
      <w:r w:rsidRPr="00093F03">
        <w:rPr>
          <w:rFonts w:hint="eastAsia"/>
          <w:sz w:val="24"/>
        </w:rPr>
        <w:t>、</w:t>
      </w:r>
      <w:r w:rsidRPr="00093F03">
        <w:rPr>
          <w:rFonts w:hint="eastAsia"/>
          <w:sz w:val="24"/>
        </w:rPr>
        <w:t>022-28175375</w:t>
      </w:r>
      <w:r w:rsidRPr="00093F03">
        <w:rPr>
          <w:rFonts w:hint="eastAsia"/>
          <w:sz w:val="24"/>
        </w:rPr>
        <w:t>。</w:t>
      </w:r>
    </w:p>
    <w:p w:rsidR="00093F03" w:rsidRPr="00093F03" w:rsidRDefault="00093F03" w:rsidP="00093F03">
      <w:pPr>
        <w:spacing w:line="360" w:lineRule="auto"/>
        <w:ind w:firstLineChars="200" w:firstLine="480"/>
        <w:outlineLvl w:val="0"/>
        <w:rPr>
          <w:sz w:val="24"/>
        </w:rPr>
      </w:pPr>
      <w:r w:rsidRPr="00093F03">
        <w:rPr>
          <w:rFonts w:hint="eastAsia"/>
          <w:sz w:val="24"/>
        </w:rPr>
        <w:t>具体要求如下：</w:t>
      </w:r>
    </w:p>
    <w:p w:rsidR="00093F03" w:rsidRPr="00093F03" w:rsidRDefault="00093F03" w:rsidP="00093F03">
      <w:pPr>
        <w:spacing w:line="360" w:lineRule="auto"/>
        <w:ind w:firstLineChars="200" w:firstLine="480"/>
        <w:outlineLvl w:val="0"/>
        <w:rPr>
          <w:sz w:val="24"/>
        </w:rPr>
      </w:pPr>
      <w:r w:rsidRPr="00093F03">
        <w:rPr>
          <w:rFonts w:hint="eastAsia"/>
          <w:sz w:val="24"/>
        </w:rPr>
        <w:t>1.</w:t>
      </w:r>
      <w:r w:rsidRPr="00093F03">
        <w:rPr>
          <w:rFonts w:hint="eastAsia"/>
          <w:sz w:val="24"/>
        </w:rPr>
        <w:t>样品：序号</w:t>
      </w:r>
      <w:r w:rsidRPr="00093F03">
        <w:rPr>
          <w:rFonts w:hint="eastAsia"/>
          <w:sz w:val="24"/>
        </w:rPr>
        <w:t>1</w:t>
      </w:r>
      <w:r w:rsidRPr="00093F03">
        <w:rPr>
          <w:rFonts w:hint="eastAsia"/>
          <w:sz w:val="24"/>
        </w:rPr>
        <w:t>课桌</w:t>
      </w:r>
      <w:r w:rsidRPr="00093F03">
        <w:rPr>
          <w:rFonts w:hint="eastAsia"/>
          <w:sz w:val="24"/>
        </w:rPr>
        <w:t>1</w:t>
      </w:r>
      <w:r w:rsidRPr="00093F03">
        <w:rPr>
          <w:rFonts w:hint="eastAsia"/>
          <w:sz w:val="24"/>
        </w:rPr>
        <w:t>张、序号</w:t>
      </w:r>
      <w:r w:rsidRPr="00093F03">
        <w:rPr>
          <w:rFonts w:hint="eastAsia"/>
          <w:sz w:val="24"/>
        </w:rPr>
        <w:t>2</w:t>
      </w:r>
      <w:r w:rsidRPr="00093F03">
        <w:rPr>
          <w:rFonts w:hint="eastAsia"/>
          <w:sz w:val="24"/>
        </w:rPr>
        <w:t>课椅</w:t>
      </w:r>
      <w:r w:rsidRPr="00093F03">
        <w:rPr>
          <w:rFonts w:hint="eastAsia"/>
          <w:sz w:val="24"/>
        </w:rPr>
        <w:t>1</w:t>
      </w:r>
      <w:r w:rsidRPr="00093F03">
        <w:rPr>
          <w:rFonts w:hint="eastAsia"/>
          <w:sz w:val="24"/>
        </w:rPr>
        <w:t>把、序号</w:t>
      </w:r>
      <w:r w:rsidRPr="00093F03">
        <w:rPr>
          <w:rFonts w:hint="eastAsia"/>
          <w:sz w:val="24"/>
        </w:rPr>
        <w:t>24</w:t>
      </w:r>
      <w:r w:rsidRPr="00093F03">
        <w:rPr>
          <w:rFonts w:hint="eastAsia"/>
          <w:sz w:val="24"/>
        </w:rPr>
        <w:t>休闲椅（阅览椅）</w:t>
      </w:r>
      <w:r w:rsidRPr="00093F03">
        <w:rPr>
          <w:rFonts w:hint="eastAsia"/>
          <w:sz w:val="24"/>
        </w:rPr>
        <w:t>1</w:t>
      </w:r>
      <w:r w:rsidRPr="00093F03">
        <w:rPr>
          <w:rFonts w:hint="eastAsia"/>
          <w:sz w:val="24"/>
        </w:rPr>
        <w:t>把和序号</w:t>
      </w:r>
      <w:r w:rsidRPr="00093F03">
        <w:rPr>
          <w:rFonts w:hint="eastAsia"/>
          <w:sz w:val="24"/>
        </w:rPr>
        <w:t>58</w:t>
      </w:r>
      <w:r w:rsidRPr="00093F03">
        <w:rPr>
          <w:rFonts w:hint="eastAsia"/>
          <w:sz w:val="24"/>
        </w:rPr>
        <w:t>圈桌椅中的圈椅</w:t>
      </w:r>
      <w:r w:rsidRPr="00093F03">
        <w:rPr>
          <w:rFonts w:hint="eastAsia"/>
          <w:sz w:val="24"/>
        </w:rPr>
        <w:t>1</w:t>
      </w:r>
      <w:r w:rsidRPr="00093F03">
        <w:rPr>
          <w:rFonts w:hint="eastAsia"/>
          <w:sz w:val="24"/>
        </w:rPr>
        <w:t>把</w:t>
      </w:r>
    </w:p>
    <w:p w:rsidR="00093F03" w:rsidRPr="00093F03" w:rsidRDefault="00093F03" w:rsidP="00093F03">
      <w:pPr>
        <w:spacing w:line="360" w:lineRule="auto"/>
        <w:ind w:firstLineChars="200" w:firstLine="480"/>
        <w:outlineLvl w:val="0"/>
        <w:rPr>
          <w:sz w:val="24"/>
        </w:rPr>
      </w:pPr>
      <w:r w:rsidRPr="00093F03">
        <w:rPr>
          <w:rFonts w:hint="eastAsia"/>
          <w:sz w:val="24"/>
        </w:rPr>
        <w:t>2.</w:t>
      </w:r>
      <w:r w:rsidRPr="00093F03">
        <w:rPr>
          <w:rFonts w:hint="eastAsia"/>
          <w:sz w:val="24"/>
        </w:rPr>
        <w:t>小样：序号</w:t>
      </w:r>
      <w:r w:rsidRPr="00093F03">
        <w:rPr>
          <w:rFonts w:hint="eastAsia"/>
          <w:sz w:val="24"/>
        </w:rPr>
        <w:t>13</w:t>
      </w:r>
      <w:r w:rsidRPr="00093F03">
        <w:rPr>
          <w:rFonts w:hint="eastAsia"/>
          <w:sz w:val="24"/>
        </w:rPr>
        <w:t>条桌的一侧桌腿</w:t>
      </w:r>
      <w:r w:rsidRPr="00093F03">
        <w:rPr>
          <w:rFonts w:hint="eastAsia"/>
          <w:sz w:val="24"/>
        </w:rPr>
        <w:t>1</w:t>
      </w:r>
      <w:r w:rsidRPr="00093F03">
        <w:rPr>
          <w:rFonts w:hint="eastAsia"/>
          <w:sz w:val="24"/>
        </w:rPr>
        <w:t>件，凡涉及基材为无醛添加刨花板表面三聚氰胺饰面</w:t>
      </w:r>
      <w:r w:rsidRPr="00093F03">
        <w:rPr>
          <w:rFonts w:hint="eastAsia"/>
          <w:sz w:val="24"/>
        </w:rPr>
        <w:t>18mm</w:t>
      </w:r>
      <w:r w:rsidRPr="00093F03">
        <w:rPr>
          <w:rFonts w:hint="eastAsia"/>
          <w:sz w:val="24"/>
        </w:rPr>
        <w:t>厚板材的采购标的共</w:t>
      </w:r>
      <w:r w:rsidRPr="00093F03">
        <w:rPr>
          <w:rFonts w:hint="eastAsia"/>
          <w:sz w:val="24"/>
        </w:rPr>
        <w:t>1</w:t>
      </w:r>
      <w:r w:rsidRPr="00093F03">
        <w:rPr>
          <w:rFonts w:hint="eastAsia"/>
          <w:sz w:val="24"/>
        </w:rPr>
        <w:t>块（≥</w:t>
      </w:r>
      <w:r w:rsidRPr="00093F03">
        <w:rPr>
          <w:rFonts w:hint="eastAsia"/>
          <w:sz w:val="24"/>
        </w:rPr>
        <w:t>200*200mm</w:t>
      </w:r>
      <w:r w:rsidRPr="00093F03">
        <w:rPr>
          <w:rFonts w:hint="eastAsia"/>
          <w:sz w:val="24"/>
        </w:rPr>
        <w:t>），序号</w:t>
      </w:r>
      <w:r w:rsidRPr="00093F03">
        <w:rPr>
          <w:rFonts w:hint="eastAsia"/>
          <w:sz w:val="24"/>
        </w:rPr>
        <w:t>72</w:t>
      </w:r>
      <w:r w:rsidRPr="00093F03">
        <w:rPr>
          <w:rFonts w:hint="eastAsia"/>
          <w:sz w:val="24"/>
        </w:rPr>
        <w:t>货架的立柱钢材（长度≥</w:t>
      </w:r>
      <w:r w:rsidRPr="00093F03">
        <w:rPr>
          <w:rFonts w:hint="eastAsia"/>
          <w:sz w:val="24"/>
        </w:rPr>
        <w:t>15mm</w:t>
      </w:r>
      <w:r w:rsidRPr="00093F03">
        <w:rPr>
          <w:rFonts w:hint="eastAsia"/>
          <w:sz w:val="24"/>
        </w:rPr>
        <w:t>）</w:t>
      </w:r>
      <w:r w:rsidRPr="00093F03">
        <w:rPr>
          <w:rFonts w:hint="eastAsia"/>
          <w:sz w:val="24"/>
        </w:rPr>
        <w:t>1</w:t>
      </w:r>
      <w:r w:rsidRPr="00093F03">
        <w:rPr>
          <w:rFonts w:hint="eastAsia"/>
          <w:sz w:val="24"/>
        </w:rPr>
        <w:t>件，序号</w:t>
      </w:r>
      <w:r w:rsidRPr="00093F03">
        <w:rPr>
          <w:rFonts w:hint="eastAsia"/>
          <w:sz w:val="24"/>
        </w:rPr>
        <w:t>72</w:t>
      </w:r>
      <w:r w:rsidRPr="00093F03">
        <w:rPr>
          <w:rFonts w:hint="eastAsia"/>
          <w:sz w:val="24"/>
        </w:rPr>
        <w:t>货架的</w:t>
      </w:r>
      <w:proofErr w:type="gramStart"/>
      <w:r w:rsidRPr="00093F03">
        <w:rPr>
          <w:rFonts w:hint="eastAsia"/>
          <w:sz w:val="24"/>
        </w:rPr>
        <w:t>整个档条</w:t>
      </w:r>
      <w:r w:rsidRPr="00093F03">
        <w:rPr>
          <w:rFonts w:hint="eastAsia"/>
          <w:sz w:val="24"/>
        </w:rPr>
        <w:t>1</w:t>
      </w:r>
      <w:r w:rsidRPr="00093F03">
        <w:rPr>
          <w:rFonts w:hint="eastAsia"/>
          <w:sz w:val="24"/>
        </w:rPr>
        <w:t>件</w:t>
      </w:r>
      <w:proofErr w:type="gramEnd"/>
      <w:r w:rsidRPr="00093F03">
        <w:rPr>
          <w:rFonts w:hint="eastAsia"/>
          <w:sz w:val="24"/>
        </w:rPr>
        <w:t>。</w:t>
      </w:r>
    </w:p>
    <w:p w:rsidR="00093F03" w:rsidRPr="00093F03" w:rsidRDefault="00093F03" w:rsidP="00093F03">
      <w:pPr>
        <w:spacing w:line="360" w:lineRule="auto"/>
        <w:ind w:firstLineChars="200" w:firstLine="480"/>
        <w:outlineLvl w:val="0"/>
        <w:rPr>
          <w:sz w:val="24"/>
        </w:rPr>
      </w:pPr>
      <w:r w:rsidRPr="00093F03">
        <w:rPr>
          <w:rFonts w:hint="eastAsia"/>
          <w:sz w:val="24"/>
        </w:rPr>
        <w:t xml:space="preserve">3. </w:t>
      </w:r>
      <w:r w:rsidRPr="00093F03">
        <w:rPr>
          <w:rFonts w:hint="eastAsia"/>
          <w:sz w:val="24"/>
        </w:rPr>
        <w:t>未递交样品的，该项样品评价分得</w:t>
      </w:r>
      <w:r w:rsidRPr="00093F03">
        <w:rPr>
          <w:rFonts w:hint="eastAsia"/>
          <w:sz w:val="24"/>
        </w:rPr>
        <w:t>0</w:t>
      </w:r>
      <w:r w:rsidRPr="00093F03">
        <w:rPr>
          <w:rFonts w:hint="eastAsia"/>
          <w:sz w:val="24"/>
        </w:rPr>
        <w:t>分。</w:t>
      </w:r>
    </w:p>
    <w:p w:rsidR="00093F03" w:rsidRPr="00093F03" w:rsidRDefault="00093F03" w:rsidP="00093F03">
      <w:pPr>
        <w:spacing w:line="360" w:lineRule="auto"/>
        <w:ind w:firstLineChars="200" w:firstLine="480"/>
        <w:outlineLvl w:val="0"/>
        <w:rPr>
          <w:sz w:val="24"/>
        </w:rPr>
      </w:pPr>
      <w:r w:rsidRPr="00093F03">
        <w:rPr>
          <w:rFonts w:hint="eastAsia"/>
          <w:sz w:val="24"/>
        </w:rPr>
        <w:t xml:space="preserve">4. </w:t>
      </w:r>
      <w:r w:rsidRPr="00093F03">
        <w:rPr>
          <w:rFonts w:hint="eastAsia"/>
          <w:sz w:val="24"/>
        </w:rPr>
        <w:t>样品处置：</w:t>
      </w:r>
    </w:p>
    <w:p w:rsidR="00093F03" w:rsidRPr="00093F03" w:rsidRDefault="00093F03" w:rsidP="00093F03">
      <w:pPr>
        <w:spacing w:line="360" w:lineRule="auto"/>
        <w:ind w:firstLineChars="200" w:firstLine="480"/>
        <w:outlineLvl w:val="0"/>
        <w:rPr>
          <w:sz w:val="24"/>
        </w:rPr>
      </w:pPr>
      <w:r w:rsidRPr="00093F03">
        <w:rPr>
          <w:rFonts w:hint="eastAsia"/>
          <w:sz w:val="24"/>
        </w:rPr>
        <w:t>（</w:t>
      </w:r>
      <w:r w:rsidRPr="00093F03">
        <w:rPr>
          <w:rFonts w:hint="eastAsia"/>
          <w:sz w:val="24"/>
        </w:rPr>
        <w:t>1</w:t>
      </w:r>
      <w:r w:rsidRPr="00093F03">
        <w:rPr>
          <w:rFonts w:hint="eastAsia"/>
          <w:sz w:val="24"/>
        </w:rPr>
        <w:t>）中标候选供应商的样品经采购人和供应</w:t>
      </w:r>
      <w:proofErr w:type="gramStart"/>
      <w:r w:rsidRPr="00093F03">
        <w:rPr>
          <w:rFonts w:hint="eastAsia"/>
          <w:sz w:val="24"/>
        </w:rPr>
        <w:t>商双方</w:t>
      </w:r>
      <w:proofErr w:type="gramEnd"/>
      <w:r w:rsidRPr="00093F03">
        <w:rPr>
          <w:rFonts w:hint="eastAsia"/>
          <w:sz w:val="24"/>
        </w:rPr>
        <w:t>确认后由采购人负责封</w:t>
      </w:r>
      <w:r w:rsidRPr="00093F03">
        <w:rPr>
          <w:rFonts w:hint="eastAsia"/>
          <w:sz w:val="24"/>
        </w:rPr>
        <w:lastRenderedPageBreak/>
        <w:t>存，其余供应商的样品请于中标公告发布之日起</w:t>
      </w:r>
      <w:r w:rsidRPr="00093F03">
        <w:rPr>
          <w:rFonts w:hint="eastAsia"/>
          <w:sz w:val="24"/>
        </w:rPr>
        <w:t>3</w:t>
      </w:r>
      <w:r w:rsidRPr="00093F03">
        <w:rPr>
          <w:rFonts w:hint="eastAsia"/>
          <w:sz w:val="24"/>
        </w:rPr>
        <w:t>个工作日内自行退回，逾期未退回的样品视为放弃样品，由采购人统一销毁。</w:t>
      </w:r>
    </w:p>
    <w:p w:rsidR="00093F03" w:rsidRPr="00093F03" w:rsidRDefault="00093F03" w:rsidP="00093F03">
      <w:pPr>
        <w:spacing w:line="360" w:lineRule="auto"/>
        <w:ind w:firstLineChars="200" w:firstLine="480"/>
        <w:outlineLvl w:val="0"/>
        <w:rPr>
          <w:sz w:val="24"/>
        </w:rPr>
      </w:pPr>
      <w:r w:rsidRPr="00093F03">
        <w:rPr>
          <w:rFonts w:hint="eastAsia"/>
          <w:sz w:val="24"/>
        </w:rPr>
        <w:t>（</w:t>
      </w:r>
      <w:r w:rsidRPr="00093F03">
        <w:rPr>
          <w:rFonts w:hint="eastAsia"/>
          <w:sz w:val="24"/>
        </w:rPr>
        <w:t>2</w:t>
      </w:r>
      <w:r w:rsidRPr="00093F03">
        <w:rPr>
          <w:rFonts w:hint="eastAsia"/>
          <w:sz w:val="24"/>
        </w:rPr>
        <w:t>）中标供应商的样品由采购人负责封存，作为履约验收的参考。</w:t>
      </w:r>
    </w:p>
    <w:p w:rsidR="00DC6735" w:rsidRPr="00093F03" w:rsidRDefault="00093F03" w:rsidP="00093F03">
      <w:pPr>
        <w:spacing w:line="360" w:lineRule="auto"/>
        <w:ind w:firstLineChars="200" w:firstLine="480"/>
        <w:outlineLvl w:val="0"/>
        <w:rPr>
          <w:sz w:val="24"/>
        </w:rPr>
      </w:pPr>
      <w:r w:rsidRPr="00093F03">
        <w:rPr>
          <w:rFonts w:hint="eastAsia"/>
          <w:sz w:val="24"/>
        </w:rPr>
        <w:t xml:space="preserve">4. </w:t>
      </w:r>
      <w:r w:rsidRPr="00093F03">
        <w:rPr>
          <w:rFonts w:hint="eastAsia"/>
          <w:sz w:val="24"/>
        </w:rPr>
        <w:t>样品</w:t>
      </w:r>
      <w:r w:rsidRPr="00093F03">
        <w:rPr>
          <w:rFonts w:hint="eastAsia"/>
          <w:sz w:val="24"/>
        </w:rPr>
        <w:t>/</w:t>
      </w:r>
      <w:r w:rsidRPr="00093F03">
        <w:rPr>
          <w:rFonts w:hint="eastAsia"/>
          <w:sz w:val="24"/>
        </w:rPr>
        <w:t>小样评审，不作为判定投标人无效投标的依据。</w:t>
      </w:r>
    </w:p>
    <w:p w:rsidR="006853AD" w:rsidRPr="00D0125A" w:rsidRDefault="007D3886" w:rsidP="006853AD">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sidR="006853AD" w:rsidRPr="00D0125A">
        <w:rPr>
          <w:sz w:val="24"/>
          <w:szCs w:val="24"/>
        </w:rPr>
        <w:t>、</w:t>
      </w:r>
      <w:r w:rsidR="006853AD" w:rsidRPr="00D0125A">
        <w:rPr>
          <w:rFonts w:hint="eastAsia"/>
          <w:sz w:val="24"/>
          <w:szCs w:val="24"/>
        </w:rPr>
        <w:t>商务要求</w:t>
      </w:r>
    </w:p>
    <w:p w:rsidR="006853AD" w:rsidRPr="00D0125A" w:rsidRDefault="007D3886" w:rsidP="006853AD">
      <w:pPr>
        <w:autoSpaceDE w:val="0"/>
        <w:autoSpaceDN w:val="0"/>
        <w:adjustRightInd w:val="0"/>
        <w:spacing w:line="360" w:lineRule="auto"/>
        <w:ind w:firstLineChars="200" w:firstLine="480"/>
        <w:rPr>
          <w:sz w:val="24"/>
        </w:rPr>
      </w:pPr>
      <w:r w:rsidRPr="00941455">
        <w:rPr>
          <w:rFonts w:hint="eastAsia"/>
          <w:kern w:val="0"/>
          <w:sz w:val="24"/>
          <w:szCs w:val="24"/>
        </w:rPr>
        <w:t>★</w:t>
      </w:r>
      <w:r w:rsidR="006853AD" w:rsidRPr="00D0125A">
        <w:rPr>
          <w:rFonts w:eastAsia="......." w:hint="eastAsia"/>
          <w:kern w:val="0"/>
          <w:sz w:val="24"/>
          <w:szCs w:val="24"/>
        </w:rPr>
        <w:t>（一）</w:t>
      </w:r>
      <w:r w:rsidR="006853AD" w:rsidRPr="00D0125A">
        <w:rPr>
          <w:rFonts w:hint="eastAsia"/>
          <w:sz w:val="24"/>
        </w:rPr>
        <w:t>报价要求</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1. </w:t>
      </w:r>
      <w:r w:rsidRPr="00D0125A">
        <w:rPr>
          <w:rFonts w:hint="eastAsia"/>
          <w:sz w:val="24"/>
        </w:rPr>
        <w:t>投标报价以人民币填列。</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2. </w:t>
      </w:r>
      <w:r w:rsidRPr="00D0125A">
        <w:rPr>
          <w:rFonts w:hint="eastAsia"/>
          <w:sz w:val="24"/>
        </w:rPr>
        <w:t>投标人的报价应包括：</w:t>
      </w:r>
      <w:r w:rsidR="00062240" w:rsidRPr="00D0125A">
        <w:rPr>
          <w:rFonts w:hint="eastAsia"/>
          <w:sz w:val="24"/>
        </w:rPr>
        <w:t>家具产品及附件货款、运输费、运输保险费、装卸费、安装调试费</w:t>
      </w:r>
      <w:r w:rsidR="006E6187">
        <w:rPr>
          <w:rFonts w:hint="eastAsia"/>
          <w:sz w:val="24"/>
        </w:rPr>
        <w:t>及利润税金等为完成磋商文件规定的全部要求所需的一切费用</w:t>
      </w:r>
      <w:r w:rsidR="00062240" w:rsidRPr="00D0125A">
        <w:rPr>
          <w:rFonts w:hint="eastAsia"/>
          <w:sz w:val="24"/>
        </w:rPr>
        <w:t>。投标人所报</w:t>
      </w:r>
      <w:proofErr w:type="gramStart"/>
      <w:r w:rsidR="00062240" w:rsidRPr="00D0125A">
        <w:rPr>
          <w:rFonts w:hint="eastAsia"/>
          <w:sz w:val="24"/>
        </w:rPr>
        <w:t>价格为货到</w:t>
      </w:r>
      <w:proofErr w:type="gramEnd"/>
      <w:r w:rsidR="00062240" w:rsidRPr="00D0125A">
        <w:rPr>
          <w:rFonts w:hint="eastAsia"/>
          <w:sz w:val="24"/>
        </w:rPr>
        <w:t>现场安装调试完成的最终优惠价格。</w:t>
      </w:r>
    </w:p>
    <w:p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3. </w:t>
      </w:r>
      <w:r w:rsidRPr="00D0125A">
        <w:rPr>
          <w:rFonts w:hint="eastAsia"/>
          <w:sz w:val="24"/>
        </w:rPr>
        <w:t>验收及相关费用由投标人负责。</w:t>
      </w:r>
    </w:p>
    <w:p w:rsidR="007D3886" w:rsidRPr="00D0125A" w:rsidRDefault="007D3886" w:rsidP="007D3886">
      <w:pPr>
        <w:autoSpaceDE w:val="0"/>
        <w:autoSpaceDN w:val="0"/>
        <w:adjustRightInd w:val="0"/>
        <w:spacing w:line="360" w:lineRule="auto"/>
        <w:ind w:firstLineChars="200" w:firstLine="480"/>
        <w:rPr>
          <w:sz w:val="24"/>
        </w:rPr>
      </w:pPr>
      <w:r>
        <w:rPr>
          <w:rFonts w:hint="eastAsia"/>
          <w:sz w:val="24"/>
        </w:rPr>
        <w:t>（二）</w:t>
      </w:r>
      <w:r w:rsidRPr="00D0125A">
        <w:rPr>
          <w:rFonts w:hint="eastAsia"/>
          <w:sz w:val="24"/>
        </w:rPr>
        <w:t>服务要求</w:t>
      </w:r>
    </w:p>
    <w:p w:rsidR="007D3886" w:rsidRPr="00DD6C0C" w:rsidRDefault="007D3886" w:rsidP="007D3886">
      <w:pPr>
        <w:autoSpaceDE w:val="0"/>
        <w:autoSpaceDN w:val="0"/>
        <w:adjustRightInd w:val="0"/>
        <w:spacing w:line="360" w:lineRule="auto"/>
        <w:ind w:firstLineChars="200" w:firstLine="480"/>
        <w:rPr>
          <w:sz w:val="24"/>
        </w:rPr>
      </w:pPr>
      <w:r w:rsidRPr="00DD6C0C">
        <w:rPr>
          <w:rFonts w:hint="eastAsia"/>
          <w:sz w:val="24"/>
        </w:rPr>
        <w:t xml:space="preserve">1. </w:t>
      </w:r>
      <w:r w:rsidRPr="00DD6C0C">
        <w:rPr>
          <w:rFonts w:hint="eastAsia"/>
          <w:sz w:val="24"/>
        </w:rPr>
        <w:t>提供所投产品</w:t>
      </w:r>
      <w:r w:rsidRPr="00DD6C0C">
        <w:rPr>
          <w:rFonts w:hint="eastAsia"/>
          <w:sz w:val="24"/>
        </w:rPr>
        <w:t>5</w:t>
      </w:r>
      <w:r w:rsidRPr="00DD6C0C">
        <w:rPr>
          <w:rFonts w:hint="eastAsia"/>
          <w:sz w:val="24"/>
        </w:rPr>
        <w:t>年免费上门保修，终身维护，保修期内免费更换零配件。</w:t>
      </w:r>
      <w:r w:rsidRPr="00DD6C0C">
        <w:rPr>
          <w:rFonts w:hint="eastAsia"/>
          <w:sz w:val="24"/>
        </w:rPr>
        <w:t>7</w:t>
      </w:r>
      <w:r w:rsidRPr="00DD6C0C">
        <w:rPr>
          <w:rFonts w:hint="eastAsia"/>
          <w:sz w:val="24"/>
        </w:rPr>
        <w:t>×</w:t>
      </w:r>
      <w:r w:rsidRPr="00DD6C0C">
        <w:rPr>
          <w:rFonts w:hint="eastAsia"/>
          <w:sz w:val="24"/>
        </w:rPr>
        <w:t>24</w:t>
      </w:r>
      <w:r w:rsidRPr="00DD6C0C">
        <w:rPr>
          <w:rFonts w:hint="eastAsia"/>
          <w:sz w:val="24"/>
        </w:rPr>
        <w:t>小时技术响应，</w:t>
      </w:r>
      <w:r w:rsidRPr="00DD6C0C">
        <w:rPr>
          <w:rFonts w:hint="eastAsia"/>
          <w:sz w:val="24"/>
        </w:rPr>
        <w:t>24</w:t>
      </w:r>
      <w:r w:rsidRPr="00DD6C0C">
        <w:rPr>
          <w:rFonts w:hint="eastAsia"/>
          <w:sz w:val="24"/>
        </w:rPr>
        <w:t>小时内维修工程师到达维修现场，保修期自验收合格之日起计算。</w:t>
      </w:r>
    </w:p>
    <w:p w:rsidR="007D3886" w:rsidRPr="00DD6C0C" w:rsidRDefault="007D3886" w:rsidP="007D3886">
      <w:pPr>
        <w:autoSpaceDE w:val="0"/>
        <w:autoSpaceDN w:val="0"/>
        <w:adjustRightInd w:val="0"/>
        <w:spacing w:line="360" w:lineRule="auto"/>
        <w:ind w:firstLineChars="200" w:firstLine="480"/>
        <w:rPr>
          <w:sz w:val="24"/>
        </w:rPr>
      </w:pPr>
      <w:r w:rsidRPr="00DD6C0C">
        <w:rPr>
          <w:rFonts w:hint="eastAsia"/>
          <w:sz w:val="24"/>
        </w:rPr>
        <w:t xml:space="preserve">2. </w:t>
      </w:r>
      <w:r w:rsidRPr="00DD6C0C">
        <w:rPr>
          <w:rFonts w:hint="eastAsia"/>
          <w:sz w:val="24"/>
        </w:rPr>
        <w:t>响应文件中提供详细的服务方案，包括服务人员、服务机构、服务响应及到场解决问题的时间、生产、配送及安装方案、备品备件及易损件的供应服务方案。</w:t>
      </w:r>
    </w:p>
    <w:p w:rsidR="007D3886" w:rsidRPr="00DD6C0C" w:rsidRDefault="007D3886" w:rsidP="007D3886">
      <w:pPr>
        <w:autoSpaceDE w:val="0"/>
        <w:autoSpaceDN w:val="0"/>
        <w:adjustRightInd w:val="0"/>
        <w:spacing w:line="360" w:lineRule="auto"/>
        <w:ind w:firstLineChars="200" w:firstLine="480"/>
        <w:rPr>
          <w:sz w:val="24"/>
        </w:rPr>
      </w:pPr>
      <w:r w:rsidRPr="00DD6C0C">
        <w:rPr>
          <w:rFonts w:hint="eastAsia"/>
          <w:sz w:val="24"/>
        </w:rPr>
        <w:t xml:space="preserve">3. </w:t>
      </w:r>
      <w:r w:rsidRPr="00DD6C0C">
        <w:rPr>
          <w:rFonts w:hint="eastAsia"/>
          <w:sz w:val="24"/>
        </w:rPr>
        <w:t>投标人须提供所投产品生产厂家服务机构情况，包括地址、联系方式及技术人员数量等。</w:t>
      </w:r>
    </w:p>
    <w:p w:rsidR="007D3886" w:rsidRPr="00DD6C0C" w:rsidRDefault="007D3886" w:rsidP="007D3886">
      <w:pPr>
        <w:autoSpaceDE w:val="0"/>
        <w:autoSpaceDN w:val="0"/>
        <w:adjustRightInd w:val="0"/>
        <w:spacing w:line="360" w:lineRule="auto"/>
        <w:ind w:firstLineChars="200" w:firstLine="480"/>
        <w:rPr>
          <w:sz w:val="24"/>
        </w:rPr>
      </w:pPr>
      <w:r w:rsidRPr="00DD6C0C">
        <w:rPr>
          <w:rFonts w:hint="eastAsia"/>
          <w:sz w:val="24"/>
        </w:rPr>
        <w:t xml:space="preserve">4. </w:t>
      </w:r>
      <w:r w:rsidRPr="00DD6C0C">
        <w:rPr>
          <w:rFonts w:hint="eastAsia"/>
          <w:sz w:val="24"/>
        </w:rPr>
        <w:t>提供原厂标准的易耗品、消耗材料价格清单及折扣率，保修期后设备维修的价格清单及折扣率。</w:t>
      </w:r>
    </w:p>
    <w:p w:rsidR="007D3886" w:rsidRPr="00DD6C0C" w:rsidRDefault="007D3886" w:rsidP="007D3886">
      <w:pPr>
        <w:autoSpaceDE w:val="0"/>
        <w:autoSpaceDN w:val="0"/>
        <w:adjustRightInd w:val="0"/>
        <w:spacing w:line="360" w:lineRule="auto"/>
        <w:ind w:firstLineChars="200" w:firstLine="480"/>
        <w:rPr>
          <w:sz w:val="24"/>
        </w:rPr>
      </w:pPr>
      <w:r w:rsidRPr="00DD6C0C">
        <w:rPr>
          <w:rFonts w:hint="eastAsia"/>
          <w:sz w:val="24"/>
        </w:rPr>
        <w:t xml:space="preserve">5. </w:t>
      </w:r>
      <w:r w:rsidRPr="00DD6C0C">
        <w:rPr>
          <w:rFonts w:hint="eastAsia"/>
          <w:sz w:val="24"/>
        </w:rPr>
        <w:t>提供现场技术培训。</w:t>
      </w:r>
    </w:p>
    <w:p w:rsidR="006853AD" w:rsidRPr="00D0125A" w:rsidRDefault="007D3886" w:rsidP="006853AD">
      <w:pPr>
        <w:autoSpaceDE w:val="0"/>
        <w:autoSpaceDN w:val="0"/>
        <w:adjustRightInd w:val="0"/>
        <w:spacing w:line="360" w:lineRule="auto"/>
        <w:ind w:firstLineChars="200" w:firstLine="480"/>
        <w:rPr>
          <w:sz w:val="24"/>
        </w:rPr>
      </w:pPr>
      <w:r w:rsidRPr="00941455">
        <w:rPr>
          <w:rFonts w:hint="eastAsia"/>
          <w:kern w:val="0"/>
          <w:sz w:val="24"/>
          <w:szCs w:val="24"/>
        </w:rPr>
        <w:t>★</w:t>
      </w:r>
      <w:r w:rsidR="006853AD" w:rsidRPr="00D0125A">
        <w:rPr>
          <w:rFonts w:hint="eastAsia"/>
          <w:sz w:val="24"/>
        </w:rPr>
        <w:t>（</w:t>
      </w:r>
      <w:r>
        <w:rPr>
          <w:rFonts w:hint="eastAsia"/>
          <w:sz w:val="24"/>
        </w:rPr>
        <w:t>三</w:t>
      </w:r>
      <w:r w:rsidR="006853AD" w:rsidRPr="00D0125A">
        <w:rPr>
          <w:rFonts w:hint="eastAsia"/>
          <w:sz w:val="24"/>
        </w:rPr>
        <w:t>）交货要求</w:t>
      </w:r>
    </w:p>
    <w:p w:rsidR="00080C50" w:rsidRPr="00080C50" w:rsidRDefault="00080C50" w:rsidP="00080C50">
      <w:pPr>
        <w:autoSpaceDE w:val="0"/>
        <w:autoSpaceDN w:val="0"/>
        <w:adjustRightInd w:val="0"/>
        <w:spacing w:line="360" w:lineRule="auto"/>
        <w:ind w:firstLineChars="200" w:firstLine="480"/>
        <w:rPr>
          <w:sz w:val="24"/>
        </w:rPr>
      </w:pPr>
      <w:r w:rsidRPr="00080C50">
        <w:rPr>
          <w:rFonts w:hint="eastAsia"/>
          <w:sz w:val="24"/>
        </w:rPr>
        <w:t xml:space="preserve">1. </w:t>
      </w:r>
      <w:r w:rsidRPr="00080C50">
        <w:rPr>
          <w:rFonts w:hint="eastAsia"/>
          <w:sz w:val="24"/>
        </w:rPr>
        <w:t>交货范围：本次</w:t>
      </w:r>
      <w:r>
        <w:rPr>
          <w:rFonts w:hint="eastAsia"/>
          <w:sz w:val="24"/>
        </w:rPr>
        <w:t>采购</w:t>
      </w:r>
      <w:r w:rsidRPr="00080C50">
        <w:rPr>
          <w:rFonts w:hint="eastAsia"/>
          <w:sz w:val="24"/>
        </w:rPr>
        <w:t>的交货范围，除包括所需家具外，还应包括配套的辅助设备、技术资料（包括操作手册、使用说明书、维修指南或服务手册等）、家具使用所必须的备品备件品，负责运输、安装并提供相应的技术服务与质量保证。</w:t>
      </w:r>
    </w:p>
    <w:p w:rsidR="00080C50" w:rsidRPr="003801F9" w:rsidRDefault="00080C50" w:rsidP="00080C50">
      <w:pPr>
        <w:autoSpaceDE w:val="0"/>
        <w:autoSpaceDN w:val="0"/>
        <w:adjustRightInd w:val="0"/>
        <w:spacing w:line="360" w:lineRule="auto"/>
        <w:ind w:firstLineChars="200" w:firstLine="480"/>
        <w:rPr>
          <w:sz w:val="24"/>
        </w:rPr>
      </w:pPr>
      <w:r w:rsidRPr="00080C50">
        <w:rPr>
          <w:rFonts w:hint="eastAsia"/>
          <w:sz w:val="24"/>
        </w:rPr>
        <w:t xml:space="preserve">2. </w:t>
      </w:r>
      <w:r w:rsidRPr="00080C50">
        <w:rPr>
          <w:rFonts w:hint="eastAsia"/>
          <w:sz w:val="24"/>
        </w:rPr>
        <w:t>交货期：</w:t>
      </w:r>
      <w:r w:rsidR="00DD6C0C" w:rsidRPr="003801F9">
        <w:rPr>
          <w:rFonts w:hint="eastAsia"/>
          <w:sz w:val="24"/>
        </w:rPr>
        <w:t>签订合同之日起</w:t>
      </w:r>
      <w:r w:rsidR="00DD6C0C" w:rsidRPr="003801F9">
        <w:rPr>
          <w:rFonts w:hint="eastAsia"/>
          <w:sz w:val="24"/>
        </w:rPr>
        <w:t>30</w:t>
      </w:r>
      <w:r w:rsidR="00DD6C0C" w:rsidRPr="003801F9">
        <w:rPr>
          <w:rFonts w:hint="eastAsia"/>
          <w:sz w:val="24"/>
        </w:rPr>
        <w:t>日到货。安装完成：货到之日起</w:t>
      </w:r>
      <w:r w:rsidR="00DD6C0C" w:rsidRPr="003801F9">
        <w:rPr>
          <w:rFonts w:hint="eastAsia"/>
          <w:sz w:val="24"/>
        </w:rPr>
        <w:t>45</w:t>
      </w:r>
      <w:r w:rsidR="00DD6C0C" w:rsidRPr="003801F9">
        <w:rPr>
          <w:rFonts w:hint="eastAsia"/>
          <w:sz w:val="24"/>
        </w:rPr>
        <w:t>日内（特</w:t>
      </w:r>
      <w:r w:rsidR="00DD6C0C" w:rsidRPr="003801F9">
        <w:rPr>
          <w:rFonts w:hint="eastAsia"/>
          <w:sz w:val="24"/>
        </w:rPr>
        <w:lastRenderedPageBreak/>
        <w:t>殊情况以合同为准）。</w:t>
      </w:r>
      <w:r w:rsidRPr="003801F9">
        <w:rPr>
          <w:rFonts w:hint="eastAsia"/>
          <w:sz w:val="24"/>
        </w:rPr>
        <w:t>成交供应商应派有经验的技术人员到现场进行安装、直到家具正常使用，其费用由投标人负担，包含在投标总报价中。</w:t>
      </w:r>
    </w:p>
    <w:p w:rsidR="00080C50" w:rsidRPr="003801F9" w:rsidRDefault="00080C50" w:rsidP="00080C50">
      <w:pPr>
        <w:autoSpaceDE w:val="0"/>
        <w:autoSpaceDN w:val="0"/>
        <w:adjustRightInd w:val="0"/>
        <w:spacing w:line="360" w:lineRule="auto"/>
        <w:ind w:firstLineChars="200" w:firstLine="480"/>
        <w:rPr>
          <w:sz w:val="24"/>
        </w:rPr>
      </w:pPr>
      <w:r w:rsidRPr="003801F9">
        <w:rPr>
          <w:rFonts w:hint="eastAsia"/>
          <w:sz w:val="24"/>
        </w:rPr>
        <w:t xml:space="preserve">3. </w:t>
      </w:r>
      <w:r w:rsidRPr="003801F9">
        <w:rPr>
          <w:rFonts w:hint="eastAsia"/>
          <w:sz w:val="24"/>
        </w:rPr>
        <w:t>交货地点：</w:t>
      </w:r>
      <w:r w:rsidR="003801F9" w:rsidRPr="003801F9">
        <w:rPr>
          <w:rFonts w:hint="eastAsia"/>
          <w:sz w:val="24"/>
        </w:rPr>
        <w:t>天津市河西区大沽南路</w:t>
      </w:r>
      <w:r w:rsidR="003801F9" w:rsidRPr="003801F9">
        <w:rPr>
          <w:rFonts w:hint="eastAsia"/>
          <w:sz w:val="24"/>
        </w:rPr>
        <w:t>1310</w:t>
      </w:r>
      <w:r w:rsidR="003801F9" w:rsidRPr="003801F9">
        <w:rPr>
          <w:rFonts w:hint="eastAsia"/>
          <w:sz w:val="24"/>
        </w:rPr>
        <w:t>号天津职业技术师范大学（东院）</w:t>
      </w:r>
      <w:r w:rsidR="00074C79" w:rsidRPr="003801F9">
        <w:rPr>
          <w:rFonts w:hint="eastAsia"/>
          <w:sz w:val="24"/>
        </w:rPr>
        <w:t xml:space="preserve"> </w:t>
      </w:r>
      <w:r w:rsidR="00074C79" w:rsidRPr="003801F9">
        <w:rPr>
          <w:rFonts w:hint="eastAsia"/>
          <w:sz w:val="24"/>
        </w:rPr>
        <w:t>（特殊情况以合同为准）。</w:t>
      </w:r>
    </w:p>
    <w:p w:rsidR="006853AD" w:rsidRPr="00080C50" w:rsidRDefault="004429CF" w:rsidP="00080C50">
      <w:pPr>
        <w:autoSpaceDE w:val="0"/>
        <w:autoSpaceDN w:val="0"/>
        <w:adjustRightInd w:val="0"/>
        <w:spacing w:line="360" w:lineRule="auto"/>
        <w:ind w:firstLineChars="200" w:firstLine="480"/>
        <w:rPr>
          <w:sz w:val="24"/>
        </w:rPr>
      </w:pPr>
      <w:r>
        <w:rPr>
          <w:rFonts w:hint="eastAsia"/>
          <w:sz w:val="24"/>
        </w:rPr>
        <w:t>4</w:t>
      </w:r>
      <w:r w:rsidR="00080C50" w:rsidRPr="00080C50">
        <w:rPr>
          <w:rFonts w:hint="eastAsia"/>
          <w:sz w:val="24"/>
        </w:rPr>
        <w:t xml:space="preserve">. </w:t>
      </w:r>
      <w:r w:rsidR="00080C50" w:rsidRPr="00080C50">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6853AD" w:rsidRPr="00D0125A" w:rsidRDefault="007D3886" w:rsidP="006853AD">
      <w:pPr>
        <w:autoSpaceDE w:val="0"/>
        <w:autoSpaceDN w:val="0"/>
        <w:adjustRightInd w:val="0"/>
        <w:spacing w:line="360" w:lineRule="auto"/>
        <w:ind w:firstLineChars="200" w:firstLine="480"/>
        <w:rPr>
          <w:sz w:val="24"/>
        </w:rPr>
      </w:pPr>
      <w:r w:rsidRPr="00941455">
        <w:rPr>
          <w:rFonts w:hint="eastAsia"/>
          <w:kern w:val="0"/>
          <w:sz w:val="24"/>
          <w:szCs w:val="24"/>
        </w:rPr>
        <w:t>★</w:t>
      </w:r>
      <w:r w:rsidR="006853AD" w:rsidRPr="00D0125A">
        <w:rPr>
          <w:rFonts w:hint="eastAsia"/>
          <w:sz w:val="24"/>
        </w:rPr>
        <w:t>（</w:t>
      </w:r>
      <w:r>
        <w:rPr>
          <w:rFonts w:hint="eastAsia"/>
          <w:sz w:val="24"/>
        </w:rPr>
        <w:t>四</w:t>
      </w:r>
      <w:r w:rsidR="006853AD" w:rsidRPr="00D0125A">
        <w:rPr>
          <w:rFonts w:hint="eastAsia"/>
          <w:sz w:val="24"/>
        </w:rPr>
        <w:t>）付款方式</w:t>
      </w:r>
    </w:p>
    <w:p w:rsidR="00E60360" w:rsidRPr="00FA5470" w:rsidRDefault="00D3052B" w:rsidP="00D3052B">
      <w:pPr>
        <w:autoSpaceDE w:val="0"/>
        <w:autoSpaceDN w:val="0"/>
        <w:adjustRightInd w:val="0"/>
        <w:spacing w:line="360" w:lineRule="auto"/>
        <w:ind w:firstLineChars="200" w:firstLine="480"/>
        <w:rPr>
          <w:sz w:val="24"/>
        </w:rPr>
      </w:pPr>
      <w:r w:rsidRPr="00FA5470">
        <w:rPr>
          <w:rFonts w:hint="eastAsia"/>
          <w:sz w:val="24"/>
        </w:rPr>
        <w:t>签订合同后</w:t>
      </w:r>
      <w:r w:rsidRPr="00FA5470">
        <w:rPr>
          <w:rFonts w:hint="eastAsia"/>
          <w:sz w:val="24"/>
        </w:rPr>
        <w:t>10</w:t>
      </w:r>
      <w:r w:rsidRPr="00FA5470">
        <w:rPr>
          <w:rFonts w:hint="eastAsia"/>
          <w:sz w:val="24"/>
        </w:rPr>
        <w:t>个工作日内预付合同总额的</w:t>
      </w:r>
      <w:r w:rsidRPr="00FA5470">
        <w:rPr>
          <w:rFonts w:hint="eastAsia"/>
          <w:sz w:val="24"/>
        </w:rPr>
        <w:t>50%</w:t>
      </w:r>
      <w:r w:rsidRPr="00FA5470">
        <w:rPr>
          <w:rFonts w:hint="eastAsia"/>
          <w:sz w:val="24"/>
        </w:rPr>
        <w:t>，货到现场安装、调试完毕，所有设备使用无质量问题，验收合格后</w:t>
      </w:r>
      <w:r w:rsidRPr="00FA5470">
        <w:rPr>
          <w:rFonts w:hint="eastAsia"/>
          <w:sz w:val="24"/>
        </w:rPr>
        <w:t>15</w:t>
      </w:r>
      <w:r w:rsidRPr="00FA5470">
        <w:rPr>
          <w:rFonts w:hint="eastAsia"/>
          <w:sz w:val="24"/>
        </w:rPr>
        <w:t>个工作日内支付合同总额的</w:t>
      </w:r>
      <w:r w:rsidRPr="00FA5470">
        <w:rPr>
          <w:rFonts w:hint="eastAsia"/>
          <w:sz w:val="24"/>
        </w:rPr>
        <w:t>50%</w:t>
      </w:r>
      <w:r w:rsidRPr="00FA5470">
        <w:rPr>
          <w:rFonts w:hint="eastAsia"/>
          <w:sz w:val="24"/>
        </w:rPr>
        <w:t>（特殊情况以合同为准）。</w:t>
      </w:r>
    </w:p>
    <w:p w:rsidR="00E60360" w:rsidRPr="0080752E" w:rsidRDefault="007D3886" w:rsidP="00E60360">
      <w:pPr>
        <w:autoSpaceDE w:val="0"/>
        <w:autoSpaceDN w:val="0"/>
        <w:adjustRightInd w:val="0"/>
        <w:spacing w:line="360" w:lineRule="auto"/>
        <w:ind w:firstLineChars="200" w:firstLine="480"/>
        <w:rPr>
          <w:color w:val="000000"/>
          <w:sz w:val="24"/>
        </w:rPr>
      </w:pPr>
      <w:r w:rsidRPr="00941455">
        <w:rPr>
          <w:rFonts w:hint="eastAsia"/>
          <w:kern w:val="0"/>
          <w:sz w:val="24"/>
          <w:szCs w:val="24"/>
        </w:rPr>
        <w:t>★</w:t>
      </w:r>
      <w:r w:rsidR="00E60360" w:rsidRPr="0080752E">
        <w:rPr>
          <w:rFonts w:hint="eastAsia"/>
          <w:color w:val="000000"/>
          <w:sz w:val="24"/>
        </w:rPr>
        <w:t>（</w:t>
      </w:r>
      <w:r>
        <w:rPr>
          <w:rFonts w:hint="eastAsia"/>
          <w:color w:val="000000"/>
          <w:sz w:val="24"/>
        </w:rPr>
        <w:t>五</w:t>
      </w:r>
      <w:r w:rsidR="00E60360" w:rsidRPr="0080752E">
        <w:rPr>
          <w:rFonts w:hint="eastAsia"/>
          <w:color w:val="000000"/>
          <w:sz w:val="24"/>
        </w:rPr>
        <w:t>）投标保证金和履约保证金</w:t>
      </w:r>
    </w:p>
    <w:p w:rsidR="006E6187" w:rsidRPr="0066122B" w:rsidRDefault="00D3052B" w:rsidP="00D3052B">
      <w:pPr>
        <w:autoSpaceDE w:val="0"/>
        <w:autoSpaceDN w:val="0"/>
        <w:adjustRightInd w:val="0"/>
        <w:spacing w:line="360" w:lineRule="auto"/>
        <w:ind w:firstLineChars="200" w:firstLine="480"/>
        <w:rPr>
          <w:color w:val="FF0000"/>
          <w:sz w:val="24"/>
        </w:rPr>
      </w:pPr>
      <w:r w:rsidRPr="00D3052B">
        <w:rPr>
          <w:rFonts w:hint="eastAsia"/>
          <w:color w:val="000000"/>
          <w:sz w:val="24"/>
        </w:rPr>
        <w:t>本项目不收取投标保证金。签订合同后</w:t>
      </w:r>
      <w:r w:rsidRPr="00D3052B">
        <w:rPr>
          <w:rFonts w:hint="eastAsia"/>
          <w:color w:val="000000"/>
          <w:sz w:val="24"/>
        </w:rPr>
        <w:t>10</w:t>
      </w:r>
      <w:r w:rsidRPr="00D3052B">
        <w:rPr>
          <w:rFonts w:hint="eastAsia"/>
          <w:color w:val="000000"/>
          <w:sz w:val="24"/>
        </w:rPr>
        <w:t>个工作日内成交供应商应向采购人提供合同总额</w:t>
      </w:r>
      <w:r w:rsidRPr="00D3052B">
        <w:rPr>
          <w:rFonts w:hint="eastAsia"/>
          <w:color w:val="000000"/>
          <w:sz w:val="24"/>
        </w:rPr>
        <w:t>10%</w:t>
      </w:r>
      <w:r w:rsidRPr="00D3052B">
        <w:rPr>
          <w:rFonts w:hint="eastAsia"/>
          <w:color w:val="000000"/>
          <w:sz w:val="24"/>
        </w:rPr>
        <w:t>的履约保证金，供应商应当以支票、汇票、本票或者金融机构、担保机构出具的保函等非现金形式提交。此履约保证金的递交、退还、罚没和有效期以合同为准。</w:t>
      </w:r>
    </w:p>
    <w:p w:rsidR="006853AD" w:rsidRPr="00D0125A" w:rsidRDefault="006E6187" w:rsidP="00062240">
      <w:pPr>
        <w:autoSpaceDE w:val="0"/>
        <w:autoSpaceDN w:val="0"/>
        <w:adjustRightInd w:val="0"/>
        <w:spacing w:line="360" w:lineRule="auto"/>
        <w:ind w:firstLineChars="200" w:firstLine="480"/>
        <w:rPr>
          <w:bCs/>
          <w:sz w:val="24"/>
        </w:rPr>
      </w:pPr>
      <w:r>
        <w:rPr>
          <w:rFonts w:hint="eastAsia"/>
          <w:bCs/>
          <w:sz w:val="24"/>
        </w:rPr>
        <w:t>四</w:t>
      </w:r>
      <w:r w:rsidR="006853AD" w:rsidRPr="00D0125A">
        <w:rPr>
          <w:rFonts w:hint="eastAsia"/>
          <w:bCs/>
          <w:sz w:val="24"/>
        </w:rPr>
        <w:t>、评</w:t>
      </w:r>
      <w:r w:rsidR="00F9723A">
        <w:rPr>
          <w:rFonts w:hint="eastAsia"/>
          <w:bCs/>
          <w:sz w:val="24"/>
        </w:rPr>
        <w:t>分</w:t>
      </w:r>
      <w:r w:rsidR="006853AD" w:rsidRPr="00D0125A">
        <w:rPr>
          <w:rFonts w:hint="eastAsia"/>
          <w:bCs/>
          <w:sz w:val="24"/>
        </w:rPr>
        <w:t>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233567" w:rsidRPr="00386736" w:rsidTr="00C30D2B">
        <w:trPr>
          <w:jc w:val="center"/>
        </w:trPr>
        <w:tc>
          <w:tcPr>
            <w:tcW w:w="9250" w:type="dxa"/>
            <w:gridSpan w:val="3"/>
            <w:shd w:val="clear" w:color="auto" w:fill="auto"/>
            <w:vAlign w:val="center"/>
            <w:hideMark/>
          </w:tcPr>
          <w:p w:rsidR="00233567" w:rsidRPr="00386736" w:rsidRDefault="00233567" w:rsidP="00C30D2B">
            <w:pPr>
              <w:widowControl/>
              <w:snapToGrid w:val="0"/>
              <w:jc w:val="center"/>
              <w:rPr>
                <w:kern w:val="0"/>
                <w:sz w:val="24"/>
                <w:szCs w:val="24"/>
              </w:rPr>
            </w:pPr>
            <w:r w:rsidRPr="00386736">
              <w:rPr>
                <w:kern w:val="0"/>
                <w:sz w:val="24"/>
                <w:szCs w:val="24"/>
              </w:rPr>
              <w:t>第一部分</w:t>
            </w:r>
            <w:r w:rsidRPr="00386736">
              <w:rPr>
                <w:rFonts w:hint="eastAsia"/>
                <w:kern w:val="0"/>
                <w:sz w:val="24"/>
                <w:szCs w:val="24"/>
              </w:rPr>
              <w:t xml:space="preserve"> </w:t>
            </w:r>
            <w:r w:rsidRPr="00386736">
              <w:rPr>
                <w:rFonts w:hint="eastAsia"/>
                <w:kern w:val="0"/>
                <w:sz w:val="24"/>
                <w:szCs w:val="24"/>
              </w:rPr>
              <w:t>价格（</w:t>
            </w:r>
            <w:r w:rsidRPr="00386736">
              <w:rPr>
                <w:rFonts w:hint="eastAsia"/>
                <w:kern w:val="0"/>
                <w:sz w:val="24"/>
                <w:szCs w:val="24"/>
              </w:rPr>
              <w:t>30</w:t>
            </w:r>
            <w:r w:rsidRPr="00386736">
              <w:rPr>
                <w:rFonts w:hint="eastAsia"/>
                <w:kern w:val="0"/>
                <w:sz w:val="24"/>
                <w:szCs w:val="24"/>
              </w:rPr>
              <w:t>分）</w:t>
            </w:r>
          </w:p>
        </w:tc>
        <w:tc>
          <w:tcPr>
            <w:tcW w:w="1010" w:type="dxa"/>
            <w:shd w:val="clear" w:color="auto" w:fill="auto"/>
            <w:vAlign w:val="center"/>
            <w:hideMark/>
          </w:tcPr>
          <w:p w:rsidR="00233567" w:rsidRPr="00386736" w:rsidRDefault="00233567" w:rsidP="00C30D2B">
            <w:pPr>
              <w:widowControl/>
              <w:snapToGrid w:val="0"/>
              <w:jc w:val="center"/>
              <w:rPr>
                <w:kern w:val="0"/>
                <w:sz w:val="24"/>
                <w:szCs w:val="24"/>
              </w:rPr>
            </w:pPr>
            <w:r w:rsidRPr="00386736">
              <w:rPr>
                <w:kern w:val="0"/>
                <w:sz w:val="24"/>
                <w:szCs w:val="24"/>
              </w:rPr>
              <w:t>分值</w:t>
            </w:r>
          </w:p>
        </w:tc>
      </w:tr>
      <w:tr w:rsidR="00233567" w:rsidRPr="00386736" w:rsidTr="00C30D2B">
        <w:trPr>
          <w:jc w:val="center"/>
        </w:trPr>
        <w:tc>
          <w:tcPr>
            <w:tcW w:w="508" w:type="dxa"/>
            <w:shd w:val="clear" w:color="auto" w:fill="auto"/>
            <w:noWrap/>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1</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价格</w:t>
            </w:r>
          </w:p>
        </w:tc>
        <w:tc>
          <w:tcPr>
            <w:tcW w:w="7087" w:type="dxa"/>
            <w:shd w:val="clear" w:color="auto" w:fill="auto"/>
            <w:vAlign w:val="center"/>
          </w:tcPr>
          <w:p w:rsidR="00233567" w:rsidRPr="00750AB2" w:rsidRDefault="00233567" w:rsidP="00233567">
            <w:pPr>
              <w:widowControl/>
              <w:adjustRightInd w:val="0"/>
              <w:snapToGrid w:val="0"/>
              <w:rPr>
                <w:kern w:val="0"/>
                <w:sz w:val="24"/>
                <w:szCs w:val="24"/>
              </w:rPr>
            </w:pPr>
            <w:r w:rsidRPr="00750AB2">
              <w:rPr>
                <w:kern w:val="0"/>
                <w:sz w:val="24"/>
                <w:szCs w:val="24"/>
              </w:rPr>
              <w:t>（</w:t>
            </w:r>
            <w:r w:rsidRPr="00750AB2">
              <w:rPr>
                <w:kern w:val="0"/>
                <w:sz w:val="24"/>
                <w:szCs w:val="24"/>
              </w:rPr>
              <w:t>1</w:t>
            </w:r>
            <w:r w:rsidRPr="00750AB2">
              <w:rPr>
                <w:kern w:val="0"/>
                <w:sz w:val="24"/>
                <w:szCs w:val="24"/>
              </w:rPr>
              <w:t>）报价超过采购预算的，</w:t>
            </w:r>
            <w:r>
              <w:rPr>
                <w:rFonts w:hint="eastAsia"/>
                <w:kern w:val="0"/>
                <w:sz w:val="24"/>
                <w:szCs w:val="24"/>
              </w:rPr>
              <w:t>响应</w:t>
            </w:r>
            <w:r w:rsidRPr="00750AB2">
              <w:rPr>
                <w:kern w:val="0"/>
                <w:sz w:val="24"/>
                <w:szCs w:val="24"/>
              </w:rPr>
              <w:t>无效，未超过采购预算的报价按以下公式进行计算。</w:t>
            </w:r>
          </w:p>
          <w:p w:rsidR="00233567" w:rsidRPr="00750AB2" w:rsidRDefault="00233567" w:rsidP="00233567">
            <w:pPr>
              <w:widowControl/>
              <w:adjustRightInd w:val="0"/>
              <w:snapToGrid w:val="0"/>
              <w:rPr>
                <w:kern w:val="0"/>
                <w:sz w:val="24"/>
                <w:szCs w:val="24"/>
              </w:rPr>
            </w:pPr>
            <w:r w:rsidRPr="00750AB2">
              <w:rPr>
                <w:kern w:val="0"/>
                <w:sz w:val="24"/>
                <w:szCs w:val="24"/>
              </w:rPr>
              <w:t>（</w:t>
            </w:r>
            <w:r w:rsidRPr="00750AB2">
              <w:rPr>
                <w:kern w:val="0"/>
                <w:sz w:val="24"/>
                <w:szCs w:val="24"/>
              </w:rPr>
              <w:t>2</w:t>
            </w:r>
            <w:r w:rsidRPr="00750AB2">
              <w:rPr>
                <w:kern w:val="0"/>
                <w:sz w:val="24"/>
                <w:szCs w:val="24"/>
              </w:rPr>
              <w:t>）</w:t>
            </w:r>
            <w:r>
              <w:rPr>
                <w:rFonts w:hint="eastAsia"/>
                <w:kern w:val="0"/>
                <w:sz w:val="24"/>
                <w:szCs w:val="24"/>
              </w:rPr>
              <w:t>价格</w:t>
            </w:r>
            <w:r>
              <w:rPr>
                <w:kern w:val="0"/>
                <w:sz w:val="24"/>
                <w:szCs w:val="24"/>
              </w:rPr>
              <w:t>得</w:t>
            </w:r>
            <w:r w:rsidRPr="00750AB2">
              <w:rPr>
                <w:kern w:val="0"/>
                <w:sz w:val="24"/>
                <w:szCs w:val="24"/>
              </w:rPr>
              <w:t>分</w:t>
            </w:r>
            <w:r w:rsidRPr="00750AB2">
              <w:rPr>
                <w:kern w:val="0"/>
                <w:sz w:val="24"/>
                <w:szCs w:val="24"/>
              </w:rPr>
              <w:t>=</w:t>
            </w:r>
            <w:r w:rsidRPr="00750AB2">
              <w:rPr>
                <w:kern w:val="0"/>
                <w:sz w:val="24"/>
                <w:szCs w:val="24"/>
              </w:rPr>
              <w:t>（评标基准价</w:t>
            </w:r>
            <w:r w:rsidRPr="00750AB2">
              <w:rPr>
                <w:kern w:val="0"/>
                <w:sz w:val="24"/>
                <w:szCs w:val="24"/>
              </w:rPr>
              <w:t>/</w:t>
            </w:r>
            <w:r w:rsidRPr="00750AB2">
              <w:rPr>
                <w:kern w:val="0"/>
                <w:sz w:val="24"/>
                <w:szCs w:val="24"/>
              </w:rPr>
              <w:t>报价）</w:t>
            </w:r>
            <w:r w:rsidRPr="00750AB2">
              <w:rPr>
                <w:kern w:val="0"/>
                <w:sz w:val="24"/>
                <w:szCs w:val="24"/>
              </w:rPr>
              <w:t>×</w:t>
            </w:r>
            <w:r>
              <w:rPr>
                <w:rFonts w:hint="eastAsia"/>
                <w:kern w:val="0"/>
                <w:sz w:val="24"/>
                <w:szCs w:val="24"/>
              </w:rPr>
              <w:t>3</w:t>
            </w:r>
            <w:r w:rsidRPr="00750AB2">
              <w:rPr>
                <w:kern w:val="0"/>
                <w:sz w:val="24"/>
                <w:szCs w:val="24"/>
              </w:rPr>
              <w:t>0</w:t>
            </w:r>
          </w:p>
          <w:p w:rsidR="00233567" w:rsidRPr="00386736" w:rsidRDefault="00233567" w:rsidP="00233567">
            <w:pPr>
              <w:widowControl/>
              <w:snapToGrid w:val="0"/>
              <w:rPr>
                <w:kern w:val="0"/>
                <w:sz w:val="24"/>
                <w:szCs w:val="24"/>
              </w:rPr>
            </w:pPr>
            <w:r w:rsidRPr="00750AB2">
              <w:rPr>
                <w:kern w:val="0"/>
                <w:sz w:val="24"/>
                <w:szCs w:val="24"/>
              </w:rPr>
              <w:t>注：满足</w:t>
            </w:r>
            <w:r>
              <w:rPr>
                <w:kern w:val="0"/>
                <w:sz w:val="24"/>
                <w:szCs w:val="24"/>
              </w:rPr>
              <w:t>磋商文件</w:t>
            </w:r>
            <w:r w:rsidRPr="00750AB2">
              <w:rPr>
                <w:kern w:val="0"/>
                <w:sz w:val="24"/>
                <w:szCs w:val="24"/>
              </w:rPr>
              <w:t>要求且报价最低的报价为评标基准价。</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30</w:t>
            </w:r>
          </w:p>
        </w:tc>
      </w:tr>
      <w:tr w:rsidR="00233567" w:rsidRPr="00386736" w:rsidTr="00C30D2B">
        <w:trPr>
          <w:jc w:val="center"/>
        </w:trPr>
        <w:tc>
          <w:tcPr>
            <w:tcW w:w="9250" w:type="dxa"/>
            <w:gridSpan w:val="3"/>
            <w:shd w:val="clear" w:color="auto" w:fill="auto"/>
            <w:noWrap/>
            <w:vAlign w:val="center"/>
          </w:tcPr>
          <w:p w:rsidR="00233567" w:rsidRPr="00386736" w:rsidRDefault="00233567" w:rsidP="00FE61ED">
            <w:pPr>
              <w:widowControl/>
              <w:snapToGrid w:val="0"/>
              <w:jc w:val="center"/>
              <w:rPr>
                <w:kern w:val="0"/>
                <w:sz w:val="24"/>
                <w:szCs w:val="24"/>
              </w:rPr>
            </w:pPr>
            <w:r w:rsidRPr="00386736">
              <w:rPr>
                <w:kern w:val="0"/>
                <w:sz w:val="24"/>
                <w:szCs w:val="24"/>
              </w:rPr>
              <w:t>第</w:t>
            </w:r>
            <w:r w:rsidRPr="00386736">
              <w:rPr>
                <w:rFonts w:hint="eastAsia"/>
                <w:kern w:val="0"/>
                <w:sz w:val="24"/>
                <w:szCs w:val="24"/>
              </w:rPr>
              <w:t>二</w:t>
            </w:r>
            <w:r w:rsidRPr="00386736">
              <w:rPr>
                <w:kern w:val="0"/>
                <w:sz w:val="24"/>
                <w:szCs w:val="24"/>
              </w:rPr>
              <w:t>部分</w:t>
            </w:r>
            <w:r w:rsidRPr="00386736">
              <w:rPr>
                <w:kern w:val="0"/>
                <w:sz w:val="24"/>
                <w:szCs w:val="24"/>
              </w:rPr>
              <w:t xml:space="preserve"> </w:t>
            </w:r>
            <w:r w:rsidRPr="00386736">
              <w:rPr>
                <w:rFonts w:hint="eastAsia"/>
                <w:kern w:val="0"/>
                <w:sz w:val="24"/>
                <w:szCs w:val="24"/>
              </w:rPr>
              <w:t>客观分</w:t>
            </w:r>
            <w:r w:rsidRPr="00386736">
              <w:rPr>
                <w:kern w:val="0"/>
                <w:sz w:val="24"/>
                <w:szCs w:val="24"/>
              </w:rPr>
              <w:t>（</w:t>
            </w:r>
            <w:r w:rsidRPr="00EC55CA">
              <w:rPr>
                <w:rFonts w:hint="eastAsia"/>
                <w:kern w:val="0"/>
                <w:sz w:val="24"/>
                <w:szCs w:val="24"/>
              </w:rPr>
              <w:t>3</w:t>
            </w:r>
            <w:r w:rsidR="00FE61ED" w:rsidRPr="00EC55CA">
              <w:rPr>
                <w:rFonts w:hint="eastAsia"/>
                <w:kern w:val="0"/>
                <w:sz w:val="24"/>
                <w:szCs w:val="24"/>
              </w:rPr>
              <w:t>5</w:t>
            </w:r>
            <w:r w:rsidRPr="00EC55CA">
              <w:rPr>
                <w:kern w:val="0"/>
                <w:sz w:val="24"/>
                <w:szCs w:val="24"/>
              </w:rPr>
              <w:t>分</w:t>
            </w:r>
            <w:r w:rsidRPr="00386736">
              <w:rPr>
                <w:kern w:val="0"/>
                <w:sz w:val="24"/>
                <w:szCs w:val="24"/>
              </w:rPr>
              <w:t>）</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分值</w:t>
            </w:r>
          </w:p>
        </w:tc>
      </w:tr>
      <w:tr w:rsidR="00233567" w:rsidRPr="00F75B68" w:rsidTr="00C30D2B">
        <w:trPr>
          <w:jc w:val="center"/>
        </w:trPr>
        <w:tc>
          <w:tcPr>
            <w:tcW w:w="508" w:type="dxa"/>
            <w:shd w:val="clear" w:color="auto" w:fill="auto"/>
            <w:noWrap/>
            <w:vAlign w:val="center"/>
          </w:tcPr>
          <w:p w:rsidR="00233567" w:rsidRPr="00F75B68" w:rsidRDefault="00233567" w:rsidP="00C30D2B">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rsidR="00233567" w:rsidRPr="00F75B68" w:rsidRDefault="00233567" w:rsidP="00C30D2B">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rsidR="00233567" w:rsidRDefault="00233567" w:rsidP="00C30D2B">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rsidR="00233567" w:rsidRPr="00F75B68" w:rsidRDefault="00233567" w:rsidP="00C30D2B">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Pr>
                <w:rFonts w:hint="eastAsia"/>
                <w:bCs/>
                <w:sz w:val="24"/>
              </w:rPr>
              <w:t>2</w:t>
            </w:r>
            <w:r w:rsidRPr="00F75B68">
              <w:rPr>
                <w:rFonts w:hint="eastAsia"/>
                <w:bCs/>
                <w:sz w:val="24"/>
              </w:rPr>
              <w:t>分</w:t>
            </w:r>
          </w:p>
          <w:p w:rsidR="00233567" w:rsidRPr="00F75B68" w:rsidRDefault="00233567" w:rsidP="00C30D2B">
            <w:pPr>
              <w:snapToGrid w:val="0"/>
              <w:rPr>
                <w:bCs/>
                <w:sz w:val="24"/>
              </w:rPr>
            </w:pPr>
            <w:r w:rsidRPr="00F75B68">
              <w:rPr>
                <w:rFonts w:hint="eastAsia"/>
                <w:bCs/>
                <w:sz w:val="24"/>
              </w:rPr>
              <w:t>投标产品为多项的，得分为环境标志产品价值权重×</w:t>
            </w:r>
            <w:r>
              <w:rPr>
                <w:rFonts w:hint="eastAsia"/>
                <w:bCs/>
                <w:sz w:val="24"/>
              </w:rPr>
              <w:t>2</w:t>
            </w:r>
            <w:r w:rsidRPr="00F75B68">
              <w:rPr>
                <w:rFonts w:hint="eastAsia"/>
                <w:bCs/>
                <w:sz w:val="24"/>
              </w:rPr>
              <w:t>分</w:t>
            </w:r>
          </w:p>
          <w:p w:rsidR="00233567" w:rsidRPr="00F75B68" w:rsidRDefault="00233567" w:rsidP="00C30D2B">
            <w:pPr>
              <w:snapToGrid w:val="0"/>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rsidR="00233567" w:rsidRPr="00F75B68" w:rsidRDefault="00233567" w:rsidP="00C30D2B">
            <w:pPr>
              <w:widowControl/>
              <w:snapToGrid w:val="0"/>
              <w:jc w:val="center"/>
              <w:rPr>
                <w:kern w:val="0"/>
                <w:sz w:val="24"/>
                <w:szCs w:val="24"/>
              </w:rPr>
            </w:pPr>
            <w:r>
              <w:rPr>
                <w:rFonts w:hint="eastAsia"/>
                <w:kern w:val="0"/>
                <w:sz w:val="24"/>
                <w:szCs w:val="24"/>
              </w:rPr>
              <w:t>2</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233567" w:rsidRPr="00386736" w:rsidRDefault="006C71C6" w:rsidP="00C30D2B">
            <w:pPr>
              <w:widowControl/>
              <w:snapToGrid w:val="0"/>
              <w:jc w:val="center"/>
              <w:rPr>
                <w:kern w:val="0"/>
                <w:sz w:val="24"/>
                <w:szCs w:val="24"/>
              </w:rPr>
            </w:pPr>
            <w:r w:rsidRPr="006C71C6">
              <w:rPr>
                <w:rFonts w:hint="eastAsia"/>
                <w:kern w:val="0"/>
                <w:sz w:val="24"/>
                <w:szCs w:val="24"/>
              </w:rPr>
              <w:t>投标人认证评价</w:t>
            </w:r>
          </w:p>
        </w:tc>
        <w:tc>
          <w:tcPr>
            <w:tcW w:w="7087" w:type="dxa"/>
            <w:shd w:val="clear" w:color="auto" w:fill="auto"/>
            <w:vAlign w:val="center"/>
          </w:tcPr>
          <w:p w:rsidR="00233567" w:rsidRPr="00386736" w:rsidRDefault="006C71C6" w:rsidP="00C30D2B">
            <w:pPr>
              <w:widowControl/>
              <w:snapToGrid w:val="0"/>
              <w:rPr>
                <w:kern w:val="0"/>
                <w:sz w:val="24"/>
                <w:szCs w:val="24"/>
              </w:rPr>
            </w:pPr>
            <w:r w:rsidRPr="006C71C6">
              <w:rPr>
                <w:rFonts w:hint="eastAsia"/>
                <w:kern w:val="0"/>
                <w:sz w:val="24"/>
                <w:szCs w:val="24"/>
              </w:rPr>
              <w:t>投标人</w:t>
            </w:r>
            <w:r w:rsidR="00233567" w:rsidRPr="00386736">
              <w:rPr>
                <w:rFonts w:hint="eastAsia"/>
                <w:kern w:val="0"/>
                <w:sz w:val="24"/>
                <w:szCs w:val="24"/>
              </w:rPr>
              <w:t>具备环境管理体系认证、质量管理体系认证、职业健康安全管理体系认证</w:t>
            </w:r>
            <w:r w:rsidR="00233567">
              <w:rPr>
                <w:rFonts w:hint="eastAsia"/>
                <w:kern w:val="0"/>
                <w:sz w:val="24"/>
                <w:szCs w:val="24"/>
              </w:rPr>
              <w:t>，</w:t>
            </w:r>
            <w:r w:rsidR="00233567" w:rsidRPr="00386736">
              <w:rPr>
                <w:rFonts w:hint="eastAsia"/>
                <w:kern w:val="0"/>
                <w:sz w:val="24"/>
                <w:szCs w:val="24"/>
              </w:rPr>
              <w:t>提供证书扫描件。</w:t>
            </w:r>
            <w:r w:rsidR="00233567">
              <w:rPr>
                <w:rFonts w:hint="eastAsia"/>
                <w:kern w:val="0"/>
                <w:sz w:val="24"/>
                <w:szCs w:val="24"/>
              </w:rPr>
              <w:t>每个合格的证书扫描件得</w:t>
            </w:r>
            <w:r w:rsidR="00233567">
              <w:rPr>
                <w:rFonts w:hint="eastAsia"/>
                <w:kern w:val="0"/>
                <w:sz w:val="24"/>
                <w:szCs w:val="24"/>
              </w:rPr>
              <w:t>1</w:t>
            </w:r>
            <w:r w:rsidR="00233567">
              <w:rPr>
                <w:rFonts w:hint="eastAsia"/>
                <w:kern w:val="0"/>
                <w:sz w:val="24"/>
                <w:szCs w:val="24"/>
              </w:rPr>
              <w:t>分，最多</w:t>
            </w:r>
            <w:r w:rsidR="00233567">
              <w:rPr>
                <w:rFonts w:hint="eastAsia"/>
                <w:kern w:val="0"/>
                <w:sz w:val="24"/>
                <w:szCs w:val="24"/>
              </w:rPr>
              <w:t>3</w:t>
            </w:r>
            <w:r w:rsidR="00233567">
              <w:rPr>
                <w:rFonts w:hint="eastAsia"/>
                <w:kern w:val="0"/>
                <w:sz w:val="24"/>
                <w:szCs w:val="24"/>
              </w:rPr>
              <w:t>分</w:t>
            </w:r>
          </w:p>
        </w:tc>
        <w:tc>
          <w:tcPr>
            <w:tcW w:w="1010" w:type="dxa"/>
            <w:shd w:val="clear" w:color="auto" w:fill="auto"/>
            <w:vAlign w:val="center"/>
          </w:tcPr>
          <w:p w:rsidR="00233567" w:rsidRPr="00386736" w:rsidRDefault="00233567" w:rsidP="00C30D2B">
            <w:pPr>
              <w:snapToGrid w:val="0"/>
              <w:jc w:val="center"/>
              <w:rPr>
                <w:kern w:val="0"/>
                <w:sz w:val="24"/>
                <w:szCs w:val="24"/>
              </w:rPr>
            </w:pPr>
            <w:r>
              <w:rPr>
                <w:rFonts w:hint="eastAsia"/>
                <w:kern w:val="0"/>
                <w:sz w:val="24"/>
                <w:szCs w:val="24"/>
              </w:rPr>
              <w:t>3</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Pr>
                <w:rFonts w:hint="eastAsia"/>
                <w:kern w:val="0"/>
                <w:sz w:val="24"/>
                <w:szCs w:val="24"/>
              </w:rPr>
              <w:t>产品证书评</w:t>
            </w:r>
            <w:r>
              <w:rPr>
                <w:rFonts w:hint="eastAsia"/>
                <w:kern w:val="0"/>
                <w:sz w:val="24"/>
                <w:szCs w:val="24"/>
              </w:rPr>
              <w:lastRenderedPageBreak/>
              <w:t>价</w:t>
            </w:r>
          </w:p>
        </w:tc>
        <w:tc>
          <w:tcPr>
            <w:tcW w:w="7087" w:type="dxa"/>
            <w:shd w:val="clear" w:color="auto" w:fill="auto"/>
            <w:vAlign w:val="center"/>
          </w:tcPr>
          <w:p w:rsidR="00233567" w:rsidRDefault="00233567" w:rsidP="001C0D95">
            <w:pPr>
              <w:widowControl/>
              <w:snapToGrid w:val="0"/>
              <w:rPr>
                <w:kern w:val="0"/>
                <w:sz w:val="24"/>
                <w:szCs w:val="24"/>
              </w:rPr>
            </w:pPr>
            <w:r>
              <w:rPr>
                <w:rFonts w:hint="eastAsia"/>
                <w:kern w:val="0"/>
                <w:sz w:val="24"/>
                <w:szCs w:val="24"/>
              </w:rPr>
              <w:lastRenderedPageBreak/>
              <w:t>提供与所投产</w:t>
            </w:r>
            <w:proofErr w:type="gramStart"/>
            <w:r>
              <w:rPr>
                <w:rFonts w:hint="eastAsia"/>
                <w:kern w:val="0"/>
                <w:sz w:val="24"/>
                <w:szCs w:val="24"/>
              </w:rPr>
              <w:t>品相关</w:t>
            </w:r>
            <w:proofErr w:type="gramEnd"/>
            <w:r>
              <w:rPr>
                <w:rFonts w:hint="eastAsia"/>
                <w:kern w:val="0"/>
                <w:sz w:val="24"/>
                <w:szCs w:val="24"/>
              </w:rPr>
              <w:t>的知识</w:t>
            </w:r>
            <w:r w:rsidR="002C79A9">
              <w:rPr>
                <w:rFonts w:hint="eastAsia"/>
                <w:kern w:val="0"/>
                <w:sz w:val="24"/>
                <w:szCs w:val="24"/>
              </w:rPr>
              <w:t>产权</w:t>
            </w:r>
            <w:r>
              <w:rPr>
                <w:rFonts w:hint="eastAsia"/>
                <w:kern w:val="0"/>
                <w:sz w:val="24"/>
                <w:szCs w:val="24"/>
              </w:rPr>
              <w:t>证书扫描件，每个合格的证书扫描</w:t>
            </w:r>
            <w:r>
              <w:rPr>
                <w:rFonts w:hint="eastAsia"/>
                <w:kern w:val="0"/>
                <w:sz w:val="24"/>
                <w:szCs w:val="24"/>
              </w:rPr>
              <w:lastRenderedPageBreak/>
              <w:t>件得</w:t>
            </w:r>
            <w:r>
              <w:rPr>
                <w:rFonts w:hint="eastAsia"/>
                <w:kern w:val="0"/>
                <w:sz w:val="24"/>
                <w:szCs w:val="24"/>
              </w:rPr>
              <w:t>1</w:t>
            </w:r>
            <w:r>
              <w:rPr>
                <w:rFonts w:hint="eastAsia"/>
                <w:kern w:val="0"/>
                <w:sz w:val="24"/>
                <w:szCs w:val="24"/>
              </w:rPr>
              <w:t>分，最多</w:t>
            </w:r>
            <w:r w:rsidR="001C0D95">
              <w:rPr>
                <w:rFonts w:hint="eastAsia"/>
                <w:kern w:val="0"/>
                <w:sz w:val="24"/>
                <w:szCs w:val="24"/>
              </w:rPr>
              <w:t>2</w:t>
            </w:r>
            <w:r>
              <w:rPr>
                <w:rFonts w:hint="eastAsia"/>
                <w:kern w:val="0"/>
                <w:sz w:val="24"/>
                <w:szCs w:val="24"/>
              </w:rPr>
              <w:t>分</w:t>
            </w:r>
          </w:p>
        </w:tc>
        <w:tc>
          <w:tcPr>
            <w:tcW w:w="1010" w:type="dxa"/>
            <w:shd w:val="clear" w:color="auto" w:fill="auto"/>
            <w:vAlign w:val="center"/>
          </w:tcPr>
          <w:p w:rsidR="00233567" w:rsidRPr="00386736" w:rsidRDefault="001C0D95" w:rsidP="00C30D2B">
            <w:pPr>
              <w:snapToGrid w:val="0"/>
              <w:jc w:val="center"/>
              <w:rPr>
                <w:kern w:val="0"/>
                <w:sz w:val="24"/>
                <w:szCs w:val="24"/>
              </w:rPr>
            </w:pPr>
            <w:r>
              <w:rPr>
                <w:rFonts w:hint="eastAsia"/>
                <w:kern w:val="0"/>
                <w:sz w:val="24"/>
                <w:szCs w:val="24"/>
              </w:rPr>
              <w:lastRenderedPageBreak/>
              <w:t>2</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lastRenderedPageBreak/>
              <w:t>4</w:t>
            </w:r>
          </w:p>
        </w:tc>
        <w:tc>
          <w:tcPr>
            <w:tcW w:w="1655" w:type="dxa"/>
            <w:shd w:val="clear" w:color="auto" w:fill="auto"/>
            <w:vAlign w:val="center"/>
          </w:tcPr>
          <w:p w:rsidR="00233567" w:rsidRPr="00386736" w:rsidRDefault="00233567" w:rsidP="00C30D2B">
            <w:pPr>
              <w:widowControl/>
              <w:snapToGrid w:val="0"/>
              <w:jc w:val="center"/>
              <w:rPr>
                <w:bCs/>
                <w:sz w:val="24"/>
              </w:rPr>
            </w:pPr>
            <w:r w:rsidRPr="00386736">
              <w:rPr>
                <w:rFonts w:hint="eastAsia"/>
                <w:bCs/>
                <w:sz w:val="24"/>
              </w:rPr>
              <w:t>材质检测报告评价</w:t>
            </w:r>
          </w:p>
        </w:tc>
        <w:tc>
          <w:tcPr>
            <w:tcW w:w="7087" w:type="dxa"/>
            <w:shd w:val="clear" w:color="auto" w:fill="auto"/>
            <w:vAlign w:val="center"/>
          </w:tcPr>
          <w:p w:rsidR="008F1D94" w:rsidRPr="000E02A5" w:rsidRDefault="000E02A5" w:rsidP="008F1D94">
            <w:pPr>
              <w:ind w:firstLine="480"/>
              <w:rPr>
                <w:rFonts w:asciiTheme="minorEastAsia" w:eastAsiaTheme="minorEastAsia" w:hAnsiTheme="minorEastAsia"/>
                <w:b/>
                <w:kern w:val="0"/>
                <w:sz w:val="24"/>
                <w:szCs w:val="24"/>
              </w:rPr>
            </w:pPr>
            <w:r>
              <w:rPr>
                <w:rFonts w:asciiTheme="minorEastAsia" w:eastAsiaTheme="minorEastAsia" w:hAnsiTheme="minorEastAsia" w:hint="eastAsia"/>
                <w:sz w:val="24"/>
                <w:szCs w:val="24"/>
              </w:rPr>
              <w:t>（1）</w:t>
            </w:r>
            <w:r w:rsidR="008F1D94" w:rsidRPr="008F1D94">
              <w:rPr>
                <w:rFonts w:asciiTheme="minorEastAsia" w:eastAsiaTheme="minorEastAsia" w:hAnsiTheme="minorEastAsia"/>
                <w:kern w:val="0"/>
                <w:sz w:val="24"/>
                <w:szCs w:val="24"/>
              </w:rPr>
              <w:t>提供所投</w:t>
            </w:r>
            <w:r w:rsidR="008F1D94" w:rsidRPr="008F1D94">
              <w:rPr>
                <w:rFonts w:asciiTheme="minorEastAsia" w:eastAsiaTheme="minorEastAsia" w:hAnsiTheme="minorEastAsia" w:hint="eastAsia"/>
                <w:kern w:val="0"/>
                <w:sz w:val="24"/>
                <w:szCs w:val="24"/>
              </w:rPr>
              <w:t>产品所</w:t>
            </w:r>
            <w:r w:rsidR="008F1D94" w:rsidRPr="000E02A5">
              <w:rPr>
                <w:rFonts w:asciiTheme="minorEastAsia" w:eastAsiaTheme="minorEastAsia" w:hAnsiTheme="minorEastAsia" w:hint="eastAsia"/>
                <w:kern w:val="0"/>
                <w:sz w:val="24"/>
                <w:szCs w:val="24"/>
              </w:rPr>
              <w:t>用</w:t>
            </w:r>
            <w:r w:rsidR="008F1D94" w:rsidRPr="000E02A5">
              <w:rPr>
                <w:rFonts w:asciiTheme="minorEastAsia" w:eastAsiaTheme="minorEastAsia" w:hAnsiTheme="minorEastAsia" w:hint="eastAsia"/>
                <w:sz w:val="24"/>
                <w:szCs w:val="24"/>
              </w:rPr>
              <w:t>18mm厚无醛添加刨花板的第三方检测机构出具的</w:t>
            </w:r>
            <w:r w:rsidR="008F1D94" w:rsidRPr="000E02A5">
              <w:rPr>
                <w:rFonts w:asciiTheme="minorEastAsia" w:eastAsiaTheme="minorEastAsia" w:hAnsiTheme="minorEastAsia" w:hint="eastAsia"/>
                <w:kern w:val="0"/>
                <w:sz w:val="24"/>
                <w:szCs w:val="24"/>
              </w:rPr>
              <w:t>带</w:t>
            </w:r>
            <w:r w:rsidR="008F1D94" w:rsidRPr="000E02A5">
              <w:rPr>
                <w:rFonts w:asciiTheme="minorEastAsia" w:eastAsiaTheme="minorEastAsia" w:hAnsiTheme="minorEastAsia"/>
                <w:kern w:val="0"/>
                <w:sz w:val="24"/>
                <w:szCs w:val="24"/>
              </w:rPr>
              <w:t>CMA</w:t>
            </w:r>
            <w:r w:rsidR="008F1D94" w:rsidRPr="000E02A5">
              <w:rPr>
                <w:rFonts w:asciiTheme="minorEastAsia" w:eastAsiaTheme="minorEastAsia" w:hAnsiTheme="minorEastAsia" w:hint="eastAsia"/>
                <w:kern w:val="0"/>
                <w:sz w:val="24"/>
                <w:szCs w:val="24"/>
              </w:rPr>
              <w:t>和CNAS</w:t>
            </w:r>
            <w:r w:rsidR="008F1D94" w:rsidRPr="000E02A5">
              <w:rPr>
                <w:rFonts w:asciiTheme="minorEastAsia" w:eastAsiaTheme="minorEastAsia" w:hAnsiTheme="minorEastAsia"/>
                <w:kern w:val="0"/>
                <w:sz w:val="24"/>
                <w:szCs w:val="24"/>
              </w:rPr>
              <w:t>标识的检测报告</w:t>
            </w:r>
            <w:r w:rsidR="008F1D94" w:rsidRPr="000E02A5">
              <w:rPr>
                <w:rFonts w:asciiTheme="minorEastAsia" w:eastAsiaTheme="minorEastAsia" w:hAnsiTheme="minorEastAsia" w:hint="eastAsia"/>
                <w:kern w:val="0"/>
                <w:sz w:val="24"/>
                <w:szCs w:val="24"/>
              </w:rPr>
              <w:t>（</w:t>
            </w:r>
            <w:r w:rsidR="008F1D94" w:rsidRPr="000E02A5">
              <w:rPr>
                <w:rFonts w:asciiTheme="minorEastAsia" w:eastAsiaTheme="minorEastAsia" w:hAnsiTheme="minorEastAsia" w:cs="宋体" w:hint="eastAsia"/>
                <w:sz w:val="24"/>
                <w:szCs w:val="24"/>
              </w:rPr>
              <w:t>依据GB8624-2012、GB/T8626-2007标准）</w:t>
            </w:r>
            <w:r w:rsidR="008F1D94" w:rsidRPr="000E02A5">
              <w:rPr>
                <w:rFonts w:asciiTheme="minorEastAsia" w:eastAsiaTheme="minorEastAsia" w:hAnsiTheme="minorEastAsia"/>
                <w:kern w:val="0"/>
                <w:sz w:val="24"/>
                <w:szCs w:val="24"/>
              </w:rPr>
              <w:t>扫描件</w:t>
            </w:r>
            <w:r w:rsidR="008F1D94" w:rsidRPr="000E02A5">
              <w:rPr>
                <w:rFonts w:asciiTheme="minorEastAsia" w:eastAsiaTheme="minorEastAsia" w:hAnsiTheme="minorEastAsia" w:hint="eastAsia"/>
                <w:kern w:val="0"/>
                <w:sz w:val="24"/>
                <w:szCs w:val="24"/>
              </w:rPr>
              <w:t>，</w:t>
            </w:r>
            <w:r w:rsidR="008F1D94" w:rsidRPr="000E02A5">
              <w:rPr>
                <w:rFonts w:asciiTheme="minorEastAsia" w:eastAsiaTheme="minorEastAsia" w:hAnsiTheme="minorEastAsia" w:hint="eastAsia"/>
                <w:sz w:val="24"/>
                <w:szCs w:val="24"/>
              </w:rPr>
              <w:t>上述检测报告能证明上述材质满足以下参数要求，</w:t>
            </w:r>
            <w:proofErr w:type="gramStart"/>
            <w:r w:rsidR="008F1D94" w:rsidRPr="000E02A5">
              <w:rPr>
                <w:rFonts w:asciiTheme="minorEastAsia" w:eastAsiaTheme="minorEastAsia" w:hAnsiTheme="minorEastAsia" w:hint="eastAsia"/>
                <w:sz w:val="24"/>
                <w:szCs w:val="24"/>
              </w:rPr>
              <w:t>每证明</w:t>
            </w:r>
            <w:proofErr w:type="gramEnd"/>
            <w:r w:rsidR="008F1D94" w:rsidRPr="000E02A5">
              <w:rPr>
                <w:rFonts w:asciiTheme="minorEastAsia" w:eastAsiaTheme="minorEastAsia" w:hAnsiTheme="minorEastAsia" w:hint="eastAsia"/>
                <w:sz w:val="24"/>
                <w:szCs w:val="24"/>
              </w:rPr>
              <w:t>1条得1分，最多2分</w:t>
            </w:r>
          </w:p>
          <w:p w:rsidR="008F1D94" w:rsidRPr="000E02A5" w:rsidRDefault="008F1D94" w:rsidP="008F1D94">
            <w:pPr>
              <w:ind w:firstLine="480"/>
              <w:rPr>
                <w:rFonts w:asciiTheme="minorEastAsia" w:eastAsiaTheme="minorEastAsia" w:hAnsiTheme="minorEastAsia"/>
                <w:b/>
                <w:sz w:val="24"/>
                <w:szCs w:val="24"/>
              </w:rPr>
            </w:pPr>
            <w:r w:rsidRPr="000E02A5">
              <w:rPr>
                <w:rFonts w:asciiTheme="minorEastAsia" w:eastAsiaTheme="minorEastAsia" w:hAnsiTheme="minorEastAsia" w:hint="eastAsia"/>
                <w:sz w:val="24"/>
                <w:szCs w:val="24"/>
              </w:rPr>
              <w:t>A、</w:t>
            </w:r>
            <w:r w:rsidRPr="000E02A5">
              <w:rPr>
                <w:rFonts w:asciiTheme="minorEastAsia" w:eastAsiaTheme="minorEastAsia" w:hAnsiTheme="minorEastAsia" w:hint="eastAsia"/>
                <w:sz w:val="24"/>
                <w:szCs w:val="24"/>
                <w:lang w:bidi="ar"/>
              </w:rPr>
              <w:t>燃烧性能等级B</w:t>
            </w:r>
            <w:r w:rsidRPr="000E02A5">
              <w:rPr>
                <w:rFonts w:asciiTheme="minorEastAsia" w:eastAsiaTheme="minorEastAsia" w:hAnsiTheme="minorEastAsia" w:hint="eastAsia"/>
                <w:sz w:val="24"/>
                <w:szCs w:val="24"/>
                <w:vertAlign w:val="subscript"/>
                <w:lang w:bidi="ar"/>
              </w:rPr>
              <w:t>2</w:t>
            </w:r>
            <w:r w:rsidRPr="000E02A5">
              <w:rPr>
                <w:rFonts w:asciiTheme="minorEastAsia" w:eastAsiaTheme="minorEastAsia" w:hAnsiTheme="minorEastAsia" w:hint="eastAsia"/>
                <w:sz w:val="24"/>
                <w:szCs w:val="24"/>
                <w:lang w:bidi="ar"/>
              </w:rPr>
              <w:t>（E）,20s内焰尖高度Fs&lt;150mm，20s内无燃烧</w:t>
            </w:r>
            <w:proofErr w:type="gramStart"/>
            <w:r w:rsidRPr="000E02A5">
              <w:rPr>
                <w:rFonts w:asciiTheme="minorEastAsia" w:eastAsiaTheme="minorEastAsia" w:hAnsiTheme="minorEastAsia" w:hint="eastAsia"/>
                <w:sz w:val="24"/>
                <w:szCs w:val="24"/>
                <w:lang w:bidi="ar"/>
              </w:rPr>
              <w:t>滴落物</w:t>
            </w:r>
            <w:proofErr w:type="gramEnd"/>
            <w:r w:rsidRPr="000E02A5">
              <w:rPr>
                <w:rFonts w:asciiTheme="minorEastAsia" w:eastAsiaTheme="minorEastAsia" w:hAnsiTheme="minorEastAsia" w:hint="eastAsia"/>
                <w:sz w:val="24"/>
                <w:szCs w:val="24"/>
                <w:lang w:bidi="ar"/>
              </w:rPr>
              <w:t>.</w:t>
            </w:r>
          </w:p>
          <w:p w:rsidR="008F1D94" w:rsidRPr="000E02A5" w:rsidRDefault="008F1D94" w:rsidP="008F1D94">
            <w:pPr>
              <w:ind w:firstLine="480"/>
              <w:rPr>
                <w:rFonts w:asciiTheme="minorEastAsia" w:eastAsiaTheme="minorEastAsia" w:hAnsiTheme="minorEastAsia"/>
                <w:b/>
                <w:sz w:val="24"/>
                <w:szCs w:val="24"/>
              </w:rPr>
            </w:pPr>
            <w:r w:rsidRPr="000E02A5">
              <w:rPr>
                <w:rFonts w:asciiTheme="minorEastAsia" w:eastAsiaTheme="minorEastAsia" w:hAnsiTheme="minorEastAsia" w:hint="eastAsia"/>
                <w:sz w:val="24"/>
                <w:szCs w:val="24"/>
              </w:rPr>
              <w:t>B、</w:t>
            </w:r>
            <w:r w:rsidRPr="000E02A5">
              <w:rPr>
                <w:rFonts w:asciiTheme="minorEastAsia" w:eastAsiaTheme="minorEastAsia" w:hAnsiTheme="minorEastAsia" w:hint="eastAsia"/>
                <w:sz w:val="24"/>
                <w:szCs w:val="24"/>
                <w:lang w:bidi="ar"/>
              </w:rPr>
              <w:t>可燃性（采用点火方式：表面点火，点火时间：15s，点火位置：试样中心线与底部边缘上方40mm交界处，燃烧物理行为：未出现未着火就熔化或收缩的现象，试样被引燃：否，火焰尖端到达距点火点150mm处：否，滤纸被引燃：否）</w:t>
            </w:r>
          </w:p>
          <w:p w:rsidR="008F1D94" w:rsidRPr="000E02A5" w:rsidRDefault="000E02A5" w:rsidP="008F1D94">
            <w:pPr>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（2）</w:t>
            </w:r>
            <w:r w:rsidR="008F1D94" w:rsidRPr="000E02A5">
              <w:rPr>
                <w:rFonts w:asciiTheme="minorEastAsia" w:eastAsiaTheme="minorEastAsia" w:hAnsiTheme="minorEastAsia"/>
                <w:kern w:val="0"/>
                <w:sz w:val="24"/>
                <w:szCs w:val="24"/>
              </w:rPr>
              <w:t>提供所投</w:t>
            </w:r>
            <w:r w:rsidR="008F1D94" w:rsidRPr="000E02A5">
              <w:rPr>
                <w:rFonts w:asciiTheme="minorEastAsia" w:eastAsiaTheme="minorEastAsia" w:hAnsiTheme="minorEastAsia" w:hint="eastAsia"/>
                <w:kern w:val="0"/>
                <w:sz w:val="24"/>
                <w:szCs w:val="24"/>
              </w:rPr>
              <w:t>产品所用</w:t>
            </w:r>
            <w:r w:rsidR="008F1D94" w:rsidRPr="000E02A5">
              <w:rPr>
                <w:rFonts w:asciiTheme="minorEastAsia" w:eastAsiaTheme="minorEastAsia" w:hAnsiTheme="minorEastAsia" w:hint="eastAsia"/>
                <w:sz w:val="24"/>
                <w:szCs w:val="24"/>
              </w:rPr>
              <w:t>18mm厚无醛添加刨花板的第三方检测机构出具的</w:t>
            </w:r>
            <w:r w:rsidR="008F1D94" w:rsidRPr="000E02A5">
              <w:rPr>
                <w:rFonts w:asciiTheme="minorEastAsia" w:eastAsiaTheme="minorEastAsia" w:hAnsiTheme="minorEastAsia" w:hint="eastAsia"/>
                <w:kern w:val="0"/>
                <w:sz w:val="24"/>
                <w:szCs w:val="24"/>
              </w:rPr>
              <w:t>带</w:t>
            </w:r>
            <w:r w:rsidR="008F1D94" w:rsidRPr="000E02A5">
              <w:rPr>
                <w:rFonts w:asciiTheme="minorEastAsia" w:eastAsiaTheme="minorEastAsia" w:hAnsiTheme="minorEastAsia"/>
                <w:kern w:val="0"/>
                <w:sz w:val="24"/>
                <w:szCs w:val="24"/>
              </w:rPr>
              <w:t>CMA</w:t>
            </w:r>
            <w:r w:rsidR="008F1D94" w:rsidRPr="000E02A5">
              <w:rPr>
                <w:rFonts w:asciiTheme="minorEastAsia" w:eastAsiaTheme="minorEastAsia" w:hAnsiTheme="minorEastAsia" w:hint="eastAsia"/>
                <w:kern w:val="0"/>
                <w:sz w:val="24"/>
                <w:szCs w:val="24"/>
              </w:rPr>
              <w:t>和CNAS</w:t>
            </w:r>
            <w:r w:rsidR="008F1D94" w:rsidRPr="000E02A5">
              <w:rPr>
                <w:rFonts w:asciiTheme="minorEastAsia" w:eastAsiaTheme="minorEastAsia" w:hAnsiTheme="minorEastAsia"/>
                <w:kern w:val="0"/>
                <w:sz w:val="24"/>
                <w:szCs w:val="24"/>
              </w:rPr>
              <w:t>标识的检测报告</w:t>
            </w:r>
            <w:r w:rsidR="008F1D94" w:rsidRPr="000E02A5">
              <w:rPr>
                <w:rFonts w:asciiTheme="minorEastAsia" w:eastAsiaTheme="minorEastAsia" w:hAnsiTheme="minorEastAsia" w:hint="eastAsia"/>
                <w:kern w:val="0"/>
                <w:sz w:val="24"/>
                <w:szCs w:val="24"/>
              </w:rPr>
              <w:t>（依据</w:t>
            </w:r>
            <w:r w:rsidR="008F1D94" w:rsidRPr="000E02A5">
              <w:rPr>
                <w:rFonts w:asciiTheme="minorEastAsia" w:eastAsiaTheme="minorEastAsia" w:hAnsiTheme="minorEastAsia" w:cs="宋体" w:hint="eastAsia"/>
                <w:sz w:val="24"/>
                <w:szCs w:val="24"/>
              </w:rPr>
              <w:t>HJ571-2010标准）</w:t>
            </w:r>
            <w:r w:rsidR="008F1D94" w:rsidRPr="000E02A5">
              <w:rPr>
                <w:rFonts w:asciiTheme="minorEastAsia" w:eastAsiaTheme="minorEastAsia" w:hAnsiTheme="minorEastAsia"/>
                <w:kern w:val="0"/>
                <w:sz w:val="24"/>
                <w:szCs w:val="24"/>
              </w:rPr>
              <w:t>扫描件</w:t>
            </w:r>
            <w:r w:rsidR="008F1D94" w:rsidRPr="000E02A5">
              <w:rPr>
                <w:rFonts w:asciiTheme="minorEastAsia" w:eastAsiaTheme="minorEastAsia" w:hAnsiTheme="minorEastAsia" w:hint="eastAsia"/>
                <w:kern w:val="0"/>
                <w:sz w:val="24"/>
                <w:szCs w:val="24"/>
              </w:rPr>
              <w:t>，</w:t>
            </w:r>
            <w:r w:rsidR="008F1D94" w:rsidRPr="000E02A5">
              <w:rPr>
                <w:rFonts w:asciiTheme="minorEastAsia" w:eastAsiaTheme="minorEastAsia" w:hAnsiTheme="minorEastAsia" w:hint="eastAsia"/>
                <w:sz w:val="24"/>
                <w:szCs w:val="24"/>
              </w:rPr>
              <w:t>上述检测报告能证明上述材质满足以下参数要求，</w:t>
            </w:r>
            <w:proofErr w:type="gramStart"/>
            <w:r w:rsidR="008F1D94" w:rsidRPr="000E02A5">
              <w:rPr>
                <w:rFonts w:asciiTheme="minorEastAsia" w:eastAsiaTheme="minorEastAsia" w:hAnsiTheme="minorEastAsia" w:hint="eastAsia"/>
                <w:sz w:val="24"/>
                <w:szCs w:val="24"/>
              </w:rPr>
              <w:t>每证明</w:t>
            </w:r>
            <w:proofErr w:type="gramEnd"/>
            <w:r w:rsidR="008F1D94" w:rsidRPr="000E02A5">
              <w:rPr>
                <w:rFonts w:asciiTheme="minorEastAsia" w:eastAsiaTheme="minorEastAsia" w:hAnsiTheme="minorEastAsia" w:hint="eastAsia"/>
                <w:sz w:val="24"/>
                <w:szCs w:val="24"/>
              </w:rPr>
              <w:t>1条得1分，最多1分</w:t>
            </w:r>
          </w:p>
          <w:p w:rsidR="008F1D94" w:rsidRPr="000E02A5" w:rsidRDefault="008F1D94" w:rsidP="008F1D94">
            <w:pPr>
              <w:ind w:firstLine="480"/>
              <w:rPr>
                <w:rFonts w:asciiTheme="minorEastAsia" w:eastAsiaTheme="minorEastAsia" w:hAnsiTheme="minorEastAsia"/>
                <w:b/>
                <w:sz w:val="24"/>
                <w:szCs w:val="24"/>
              </w:rPr>
            </w:pPr>
            <w:r w:rsidRPr="000E02A5">
              <w:rPr>
                <w:rFonts w:asciiTheme="minorEastAsia" w:eastAsiaTheme="minorEastAsia" w:hAnsiTheme="minorEastAsia" w:hint="eastAsia"/>
                <w:sz w:val="24"/>
                <w:szCs w:val="24"/>
              </w:rPr>
              <w:t>A、</w:t>
            </w:r>
            <w:r w:rsidRPr="000E02A5">
              <w:rPr>
                <w:rFonts w:asciiTheme="minorEastAsia" w:eastAsiaTheme="minorEastAsia" w:hAnsiTheme="minorEastAsia" w:hint="eastAsia"/>
                <w:sz w:val="24"/>
                <w:szCs w:val="24"/>
                <w:lang w:bidi="ar"/>
              </w:rPr>
              <w:t>总挥发性有机化合物（TVOC）释放率（72h），检验结果≤0.06mg/(m²·h）。</w:t>
            </w:r>
          </w:p>
          <w:p w:rsidR="008F1D94" w:rsidRPr="008F1D94" w:rsidRDefault="000E02A5" w:rsidP="008F1D94">
            <w:pPr>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（3）</w:t>
            </w:r>
            <w:r w:rsidR="008F1D94" w:rsidRPr="000E02A5">
              <w:rPr>
                <w:rFonts w:asciiTheme="minorEastAsia" w:eastAsiaTheme="minorEastAsia" w:hAnsiTheme="minorEastAsia" w:hint="eastAsia"/>
                <w:kern w:val="0"/>
                <w:sz w:val="24"/>
                <w:szCs w:val="24"/>
              </w:rPr>
              <w:t>投标人</w:t>
            </w:r>
            <w:r w:rsidR="008F1D94" w:rsidRPr="000E02A5">
              <w:rPr>
                <w:rFonts w:asciiTheme="minorEastAsia" w:eastAsiaTheme="minorEastAsia" w:hAnsiTheme="minorEastAsia"/>
                <w:kern w:val="0"/>
                <w:sz w:val="24"/>
                <w:szCs w:val="24"/>
              </w:rPr>
              <w:t>提供所投</w:t>
            </w:r>
            <w:r w:rsidR="008F1D94" w:rsidRPr="000E02A5">
              <w:rPr>
                <w:rFonts w:asciiTheme="minorEastAsia" w:eastAsiaTheme="minorEastAsia" w:hAnsiTheme="minorEastAsia" w:hint="eastAsia"/>
                <w:kern w:val="0"/>
                <w:sz w:val="24"/>
                <w:szCs w:val="24"/>
              </w:rPr>
              <w:t>产品所用</w:t>
            </w:r>
            <w:r w:rsidR="008F1D94" w:rsidRPr="000E02A5">
              <w:rPr>
                <w:rFonts w:asciiTheme="minorEastAsia" w:eastAsiaTheme="minorEastAsia" w:hAnsiTheme="minorEastAsia" w:hint="eastAsia"/>
                <w:sz w:val="24"/>
                <w:szCs w:val="24"/>
              </w:rPr>
              <w:t>18mm厚无醛添加刨花板的第三方检测机构出具的</w:t>
            </w:r>
            <w:r w:rsidR="008F1D94" w:rsidRPr="000E02A5">
              <w:rPr>
                <w:rFonts w:asciiTheme="minorEastAsia" w:eastAsiaTheme="minorEastAsia" w:hAnsiTheme="minorEastAsia" w:hint="eastAsia"/>
                <w:kern w:val="0"/>
                <w:sz w:val="24"/>
                <w:szCs w:val="24"/>
              </w:rPr>
              <w:t>带</w:t>
            </w:r>
            <w:r w:rsidR="008F1D94" w:rsidRPr="000E02A5">
              <w:rPr>
                <w:rFonts w:asciiTheme="minorEastAsia" w:eastAsiaTheme="minorEastAsia" w:hAnsiTheme="minorEastAsia"/>
                <w:kern w:val="0"/>
                <w:sz w:val="24"/>
                <w:szCs w:val="24"/>
              </w:rPr>
              <w:t>CMA</w:t>
            </w:r>
            <w:r w:rsidR="008F1D94" w:rsidRPr="000E02A5">
              <w:rPr>
                <w:rFonts w:asciiTheme="minorEastAsia" w:eastAsiaTheme="minorEastAsia" w:hAnsiTheme="minorEastAsia" w:hint="eastAsia"/>
                <w:kern w:val="0"/>
                <w:sz w:val="24"/>
                <w:szCs w:val="24"/>
              </w:rPr>
              <w:t>和CNAS</w:t>
            </w:r>
            <w:r w:rsidR="008F1D94" w:rsidRPr="000E02A5">
              <w:rPr>
                <w:rFonts w:asciiTheme="minorEastAsia" w:eastAsiaTheme="minorEastAsia" w:hAnsiTheme="minorEastAsia"/>
                <w:kern w:val="0"/>
                <w:sz w:val="24"/>
                <w:szCs w:val="24"/>
              </w:rPr>
              <w:t>标识的检测报告扫描件</w:t>
            </w:r>
            <w:r w:rsidR="008F1D94" w:rsidRPr="000E02A5">
              <w:rPr>
                <w:rFonts w:asciiTheme="minorEastAsia" w:eastAsiaTheme="minorEastAsia" w:hAnsiTheme="minorEastAsia" w:hint="eastAsia"/>
                <w:kern w:val="0"/>
                <w:sz w:val="24"/>
                <w:szCs w:val="24"/>
              </w:rPr>
              <w:t>，</w:t>
            </w:r>
            <w:r w:rsidR="008F1D94" w:rsidRPr="008F1D94">
              <w:rPr>
                <w:rFonts w:asciiTheme="minorEastAsia" w:eastAsiaTheme="minorEastAsia" w:hAnsiTheme="minorEastAsia" w:hint="eastAsia"/>
                <w:sz w:val="24"/>
                <w:szCs w:val="24"/>
              </w:rPr>
              <w:t>上述检测报告能证明上述材质满足以下参数要求，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1条得1分，最多3分</w:t>
            </w:r>
          </w:p>
          <w:p w:rsidR="008F1D94" w:rsidRPr="008F1D94" w:rsidRDefault="008F1D94" w:rsidP="008F1D94">
            <w:pPr>
              <w:ind w:firstLine="480"/>
              <w:rPr>
                <w:rFonts w:asciiTheme="minorEastAsia" w:eastAsiaTheme="minorEastAsia" w:hAnsiTheme="minorEastAsia"/>
                <w:b/>
                <w:sz w:val="24"/>
                <w:szCs w:val="24"/>
              </w:rPr>
            </w:pPr>
            <w:r w:rsidRPr="008F1D94">
              <w:rPr>
                <w:rFonts w:asciiTheme="minorEastAsia" w:eastAsiaTheme="minorEastAsia" w:hAnsiTheme="minorEastAsia" w:hint="eastAsia"/>
                <w:sz w:val="24"/>
                <w:szCs w:val="24"/>
              </w:rPr>
              <w:t>A、静曲强度</w:t>
            </w:r>
            <w:r w:rsidRPr="008F1D94">
              <w:rPr>
                <w:rFonts w:asciiTheme="minorEastAsia" w:eastAsiaTheme="minorEastAsia" w:hAnsiTheme="minorEastAsia" w:cs="Arial"/>
                <w:sz w:val="24"/>
                <w:szCs w:val="24"/>
              </w:rPr>
              <w:t>≥</w:t>
            </w:r>
            <w:r w:rsidRPr="008F1D94">
              <w:rPr>
                <w:rFonts w:asciiTheme="minorEastAsia" w:eastAsiaTheme="minorEastAsia" w:hAnsiTheme="minorEastAsia" w:cs="宋体" w:hint="eastAsia"/>
                <w:sz w:val="24"/>
                <w:szCs w:val="24"/>
              </w:rPr>
              <w:t>14.5</w:t>
            </w:r>
            <w:r w:rsidRPr="008F1D94">
              <w:rPr>
                <w:rFonts w:asciiTheme="minorEastAsia" w:eastAsiaTheme="minorEastAsia" w:hAnsiTheme="minorEastAsia" w:cs="宋体" w:hint="eastAsia"/>
                <w:kern w:val="0"/>
                <w:sz w:val="24"/>
                <w:szCs w:val="24"/>
                <w:lang w:bidi="ar"/>
              </w:rPr>
              <w:t>MPa</w:t>
            </w:r>
            <w:r w:rsidRPr="008F1D94">
              <w:rPr>
                <w:rFonts w:asciiTheme="minorEastAsia" w:eastAsiaTheme="minorEastAsia" w:hAnsiTheme="minorEastAsia" w:hint="eastAsia"/>
                <w:sz w:val="24"/>
                <w:szCs w:val="24"/>
              </w:rPr>
              <w:t>，2h吸水厚度膨胀率</w:t>
            </w:r>
            <w:r w:rsidRPr="008F1D94">
              <w:rPr>
                <w:rFonts w:asciiTheme="minorEastAsia" w:eastAsiaTheme="minorEastAsia" w:hAnsiTheme="minorEastAsia" w:cs="Arial"/>
                <w:sz w:val="24"/>
                <w:szCs w:val="24"/>
              </w:rPr>
              <w:t>≤</w:t>
            </w:r>
            <w:r w:rsidRPr="008F1D94">
              <w:rPr>
                <w:rFonts w:asciiTheme="minorEastAsia" w:eastAsiaTheme="minorEastAsia" w:hAnsiTheme="minorEastAsia" w:hint="eastAsia"/>
                <w:sz w:val="24"/>
                <w:szCs w:val="24"/>
              </w:rPr>
              <w:t>1.8%</w:t>
            </w:r>
            <w:r w:rsidRPr="008F1D94">
              <w:rPr>
                <w:rFonts w:asciiTheme="minorEastAsia" w:eastAsiaTheme="minorEastAsia" w:hAnsiTheme="minorEastAsia" w:hint="eastAsia"/>
                <w:kern w:val="0"/>
                <w:sz w:val="24"/>
                <w:szCs w:val="24"/>
              </w:rPr>
              <w:t>(依据</w:t>
            </w:r>
            <w:r w:rsidRPr="008F1D94">
              <w:rPr>
                <w:rFonts w:asciiTheme="minorEastAsia" w:eastAsiaTheme="minorEastAsia" w:hAnsiTheme="minorEastAsia" w:cs="宋体" w:hint="eastAsia"/>
                <w:sz w:val="24"/>
                <w:szCs w:val="24"/>
              </w:rPr>
              <w:t>GB/T4897-2015标准）；</w:t>
            </w:r>
          </w:p>
          <w:p w:rsidR="008F1D94" w:rsidRPr="008F1D94" w:rsidRDefault="008F1D94" w:rsidP="008F1D94">
            <w:pPr>
              <w:ind w:firstLine="480"/>
              <w:rPr>
                <w:rFonts w:asciiTheme="minorEastAsia" w:eastAsiaTheme="minorEastAsia" w:hAnsiTheme="minorEastAsia"/>
                <w:b/>
                <w:sz w:val="24"/>
                <w:szCs w:val="24"/>
              </w:rPr>
            </w:pPr>
            <w:r w:rsidRPr="008F1D94">
              <w:rPr>
                <w:rFonts w:asciiTheme="minorEastAsia" w:eastAsiaTheme="minorEastAsia" w:hAnsiTheme="minorEastAsia" w:hint="eastAsia"/>
                <w:sz w:val="24"/>
                <w:szCs w:val="24"/>
              </w:rPr>
              <w:t>B、</w:t>
            </w:r>
            <w:r w:rsidRPr="008F1D94">
              <w:rPr>
                <w:rFonts w:asciiTheme="minorEastAsia" w:eastAsiaTheme="minorEastAsia" w:hAnsiTheme="minorEastAsia" w:hint="eastAsia"/>
                <w:kern w:val="0"/>
                <w:sz w:val="24"/>
                <w:szCs w:val="24"/>
                <w:lang w:bidi="ar"/>
              </w:rPr>
              <w:t>甲醛</w:t>
            </w:r>
            <w:proofErr w:type="gramStart"/>
            <w:r w:rsidRPr="008F1D94">
              <w:rPr>
                <w:rFonts w:asciiTheme="minorEastAsia" w:eastAsiaTheme="minorEastAsia" w:hAnsiTheme="minorEastAsia" w:hint="eastAsia"/>
                <w:kern w:val="0"/>
                <w:sz w:val="24"/>
                <w:szCs w:val="24"/>
                <w:lang w:bidi="ar"/>
              </w:rPr>
              <w:t>释放量未检出</w:t>
            </w:r>
            <w:proofErr w:type="gramEnd"/>
            <w:r w:rsidRPr="008F1D94">
              <w:rPr>
                <w:rFonts w:asciiTheme="minorEastAsia" w:eastAsiaTheme="minorEastAsia" w:hAnsiTheme="minorEastAsia" w:hint="eastAsia"/>
                <w:kern w:val="0"/>
                <w:sz w:val="24"/>
                <w:szCs w:val="24"/>
                <w:lang w:bidi="ar"/>
              </w:rPr>
              <w:t>（检出限：0.005mg/m3）</w:t>
            </w:r>
            <w:r w:rsidRPr="008F1D94">
              <w:rPr>
                <w:rFonts w:asciiTheme="minorEastAsia" w:eastAsiaTheme="minorEastAsia" w:hAnsiTheme="minorEastAsia" w:hint="eastAsia"/>
                <w:sz w:val="24"/>
                <w:szCs w:val="24"/>
              </w:rPr>
              <w:t>（依据GB/T39600-2021标准）；</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sz w:val="24"/>
                <w:szCs w:val="24"/>
              </w:rPr>
              <w:t>C、甲醛含量</w:t>
            </w:r>
            <w:r w:rsidRPr="008F1D94">
              <w:rPr>
                <w:rFonts w:asciiTheme="minorEastAsia" w:eastAsiaTheme="minorEastAsia" w:hAnsiTheme="minorEastAsia" w:hint="eastAsia"/>
                <w:sz w:val="24"/>
                <w:szCs w:val="24"/>
                <w:lang w:bidi="ar"/>
              </w:rPr>
              <w:t>≤0.1mg/100g（依据</w:t>
            </w:r>
            <w:r w:rsidRPr="008F1D94">
              <w:rPr>
                <w:rFonts w:asciiTheme="minorEastAsia" w:eastAsiaTheme="minorEastAsia" w:hAnsiTheme="minorEastAsia" w:hint="eastAsia"/>
                <w:sz w:val="24"/>
                <w:szCs w:val="24"/>
              </w:rPr>
              <w:t>GB/T17657-2022标准）。</w:t>
            </w:r>
          </w:p>
          <w:p w:rsidR="008F1D94" w:rsidRPr="008F1D94" w:rsidRDefault="000E02A5" w:rsidP="008F1D94">
            <w:pPr>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（4）</w:t>
            </w:r>
            <w:r w:rsidR="008F1D94" w:rsidRPr="008F1D94">
              <w:rPr>
                <w:rFonts w:asciiTheme="minorEastAsia" w:eastAsiaTheme="minorEastAsia" w:hAnsiTheme="minorEastAsia"/>
                <w:sz w:val="24"/>
                <w:szCs w:val="24"/>
              </w:rPr>
              <w:t>提供所投</w:t>
            </w:r>
            <w:r w:rsidR="008F1D94" w:rsidRPr="008F1D94">
              <w:rPr>
                <w:rFonts w:asciiTheme="minorEastAsia" w:eastAsiaTheme="minorEastAsia" w:hAnsiTheme="minorEastAsia" w:hint="eastAsia"/>
                <w:sz w:val="24"/>
                <w:szCs w:val="24"/>
              </w:rPr>
              <w:t>产品所用ABS塑料米原材料第三方检测机构出具的带</w:t>
            </w:r>
            <w:r w:rsidR="008F1D94" w:rsidRPr="008F1D94">
              <w:rPr>
                <w:rFonts w:asciiTheme="minorEastAsia" w:eastAsiaTheme="minorEastAsia" w:hAnsiTheme="minorEastAsia"/>
                <w:sz w:val="24"/>
                <w:szCs w:val="24"/>
              </w:rPr>
              <w:t>CMA</w:t>
            </w:r>
            <w:r w:rsidR="008F1D94" w:rsidRPr="008F1D94">
              <w:rPr>
                <w:rFonts w:asciiTheme="minorEastAsia" w:eastAsiaTheme="minorEastAsia" w:hAnsiTheme="minorEastAsia" w:hint="eastAsia"/>
                <w:sz w:val="24"/>
                <w:szCs w:val="24"/>
              </w:rPr>
              <w:t>和CNAS</w:t>
            </w:r>
            <w:r w:rsidR="008F1D94" w:rsidRPr="008F1D94">
              <w:rPr>
                <w:rFonts w:asciiTheme="minorEastAsia" w:eastAsiaTheme="minorEastAsia" w:hAnsiTheme="minorEastAsia"/>
                <w:sz w:val="24"/>
                <w:szCs w:val="24"/>
              </w:rPr>
              <w:t>标识的检测报告</w:t>
            </w:r>
            <w:r w:rsidR="008F1D94" w:rsidRPr="008F1D94">
              <w:rPr>
                <w:rFonts w:asciiTheme="minorEastAsia" w:eastAsiaTheme="minorEastAsia" w:hAnsiTheme="minorEastAsia" w:hint="eastAsia"/>
                <w:sz w:val="24"/>
                <w:szCs w:val="24"/>
              </w:rPr>
              <w:t>（依据</w:t>
            </w:r>
            <w:r w:rsidR="008F1D94" w:rsidRPr="008F1D94">
              <w:rPr>
                <w:rFonts w:asciiTheme="minorEastAsia" w:eastAsiaTheme="minorEastAsia" w:hAnsiTheme="minorEastAsia" w:cs="宋体" w:hint="eastAsia"/>
                <w:sz w:val="24"/>
                <w:szCs w:val="24"/>
                <w:lang w:bidi="ar"/>
              </w:rPr>
              <w:t>GB28481-2012标准</w:t>
            </w:r>
            <w:r w:rsidR="008F1D94" w:rsidRPr="008F1D94">
              <w:rPr>
                <w:rFonts w:asciiTheme="minorEastAsia" w:eastAsiaTheme="minorEastAsia" w:hAnsiTheme="minorEastAsia" w:hint="eastAsia"/>
                <w:sz w:val="24"/>
                <w:szCs w:val="24"/>
              </w:rPr>
              <w:t>）</w:t>
            </w:r>
            <w:r w:rsidR="008F1D94" w:rsidRPr="008F1D94">
              <w:rPr>
                <w:rFonts w:asciiTheme="minorEastAsia" w:eastAsiaTheme="minorEastAsia" w:hAnsiTheme="minorEastAsia"/>
                <w:sz w:val="24"/>
                <w:szCs w:val="24"/>
              </w:rPr>
              <w:t>扫描件</w:t>
            </w:r>
            <w:r w:rsidR="008F1D94" w:rsidRPr="008F1D94">
              <w:rPr>
                <w:rFonts w:asciiTheme="minorEastAsia" w:eastAsiaTheme="minorEastAsia" w:hAnsiTheme="minorEastAsia" w:hint="eastAsia"/>
                <w:sz w:val="24"/>
                <w:szCs w:val="24"/>
              </w:rPr>
              <w:t>，上述检测报告能证明上述材质满足以下参数要求，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1条得1分，最多2分</w:t>
            </w:r>
          </w:p>
          <w:p w:rsidR="008F1D94" w:rsidRPr="008F1D94" w:rsidRDefault="008F1D94" w:rsidP="008F1D94">
            <w:pPr>
              <w:pStyle w:val="ac"/>
              <w:numPr>
                <w:ilvl w:val="0"/>
                <w:numId w:val="22"/>
              </w:numPr>
              <w:spacing w:line="360" w:lineRule="auto"/>
              <w:ind w:firstLineChars="0"/>
              <w:outlineLvl w:val="0"/>
              <w:rPr>
                <w:rFonts w:asciiTheme="minorEastAsia" w:eastAsiaTheme="minorEastAsia" w:hAnsiTheme="minorEastAsia"/>
                <w:b/>
                <w:sz w:val="24"/>
                <w:lang w:bidi="ar"/>
              </w:rPr>
            </w:pPr>
            <w:r w:rsidRPr="008F1D94">
              <w:rPr>
                <w:rFonts w:asciiTheme="minorEastAsia" w:eastAsiaTheme="minorEastAsia" w:hAnsiTheme="minorEastAsia" w:hint="eastAsia"/>
                <w:sz w:val="24"/>
                <w:lang w:bidi="ar"/>
              </w:rPr>
              <w:t>邻苯二甲酸酯（邻苯二甲酸二丁酯（DBP）、邻苯二甲酸丁基苄酯（BBP）邻苯二甲酸-2-乙基己基酯（DEHP）邻苯二甲酸二正辛酯（DNOP）、邻苯二甲酸二异壬酯（DINP）邻苯二甲酸二异癸酯（DIDP））检测结果未检出。</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sz w:val="24"/>
                <w:szCs w:val="24"/>
                <w:lang w:bidi="ar"/>
              </w:rPr>
              <w:t>B.重金属（可溶性铅、可溶性镉、可溶性铬、可溶性汞）检测结果未检出。</w:t>
            </w:r>
          </w:p>
          <w:p w:rsidR="008F1D94" w:rsidRPr="008F1D94" w:rsidRDefault="000E02A5" w:rsidP="008F1D94">
            <w:pPr>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（5）</w:t>
            </w:r>
            <w:r w:rsidR="008F1D94" w:rsidRPr="008F1D94">
              <w:rPr>
                <w:rFonts w:asciiTheme="minorEastAsia" w:eastAsiaTheme="minorEastAsia" w:hAnsiTheme="minorEastAsia"/>
                <w:sz w:val="24"/>
                <w:szCs w:val="24"/>
              </w:rPr>
              <w:t>提供所投</w:t>
            </w:r>
            <w:r w:rsidR="008F1D94" w:rsidRPr="008F1D94">
              <w:rPr>
                <w:rFonts w:asciiTheme="minorEastAsia" w:eastAsiaTheme="minorEastAsia" w:hAnsiTheme="minorEastAsia" w:hint="eastAsia"/>
                <w:sz w:val="24"/>
                <w:szCs w:val="24"/>
              </w:rPr>
              <w:t>边茶水柜所用</w:t>
            </w:r>
            <w:r w:rsidR="008F1D94" w:rsidRPr="008F1D94">
              <w:rPr>
                <w:rFonts w:asciiTheme="minorEastAsia" w:eastAsiaTheme="minorEastAsia" w:hAnsiTheme="minorEastAsia" w:cs="宋体" w:hint="eastAsia"/>
                <w:sz w:val="24"/>
                <w:szCs w:val="24"/>
                <w:lang w:bidi="ar"/>
              </w:rPr>
              <w:t>岩板</w:t>
            </w:r>
            <w:r w:rsidR="008F1D94" w:rsidRPr="008F1D94">
              <w:rPr>
                <w:rFonts w:asciiTheme="minorEastAsia" w:eastAsiaTheme="minorEastAsia" w:hAnsiTheme="minorEastAsia" w:hint="eastAsia"/>
                <w:sz w:val="24"/>
                <w:szCs w:val="24"/>
              </w:rPr>
              <w:t>第三方检测机构出具的带</w:t>
            </w:r>
            <w:r w:rsidR="008F1D94" w:rsidRPr="008F1D94">
              <w:rPr>
                <w:rFonts w:asciiTheme="minorEastAsia" w:eastAsiaTheme="minorEastAsia" w:hAnsiTheme="minorEastAsia"/>
                <w:sz w:val="24"/>
                <w:szCs w:val="24"/>
              </w:rPr>
              <w:t>CMA</w:t>
            </w:r>
            <w:r w:rsidR="008F1D94" w:rsidRPr="008F1D94">
              <w:rPr>
                <w:rFonts w:asciiTheme="minorEastAsia" w:eastAsiaTheme="minorEastAsia" w:hAnsiTheme="minorEastAsia" w:hint="eastAsia"/>
                <w:sz w:val="24"/>
                <w:szCs w:val="24"/>
              </w:rPr>
              <w:t>和CNAS</w:t>
            </w:r>
            <w:r w:rsidR="008F1D94" w:rsidRPr="008F1D94">
              <w:rPr>
                <w:rFonts w:asciiTheme="minorEastAsia" w:eastAsiaTheme="minorEastAsia" w:hAnsiTheme="minorEastAsia"/>
                <w:sz w:val="24"/>
                <w:szCs w:val="24"/>
              </w:rPr>
              <w:t>标识的检测报告</w:t>
            </w:r>
            <w:r w:rsidR="008F1D94" w:rsidRPr="008F1D94">
              <w:rPr>
                <w:rFonts w:asciiTheme="minorEastAsia" w:eastAsiaTheme="minorEastAsia" w:hAnsiTheme="minorEastAsia" w:hint="eastAsia"/>
                <w:sz w:val="24"/>
                <w:szCs w:val="24"/>
              </w:rPr>
              <w:t>（</w:t>
            </w:r>
            <w:r w:rsidR="008F1D94" w:rsidRPr="008F1D94">
              <w:rPr>
                <w:rFonts w:asciiTheme="minorEastAsia" w:eastAsiaTheme="minorEastAsia" w:hAnsiTheme="minorEastAsia" w:cs="宋体" w:hint="eastAsia"/>
                <w:sz w:val="24"/>
                <w:szCs w:val="24"/>
                <w:lang w:bidi="ar"/>
              </w:rPr>
              <w:t>依据GB/T4100-2015和GB6566-2010标准）</w:t>
            </w:r>
            <w:r w:rsidR="008F1D94" w:rsidRPr="008F1D94">
              <w:rPr>
                <w:rFonts w:asciiTheme="minorEastAsia" w:eastAsiaTheme="minorEastAsia" w:hAnsiTheme="minorEastAsia"/>
                <w:sz w:val="24"/>
                <w:szCs w:val="24"/>
              </w:rPr>
              <w:t>扫描件</w:t>
            </w:r>
            <w:r w:rsidR="008F1D94" w:rsidRPr="008F1D94">
              <w:rPr>
                <w:rFonts w:asciiTheme="minorEastAsia" w:eastAsiaTheme="minorEastAsia" w:hAnsiTheme="minorEastAsia" w:hint="eastAsia"/>
                <w:sz w:val="24"/>
                <w:szCs w:val="24"/>
              </w:rPr>
              <w:t>，上述检测报告能证明上述材质满足以下参数要求，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1条得1分，最多2分</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sz w:val="24"/>
                <w:szCs w:val="24"/>
                <w:lang w:val="zh-CN" w:bidi="ar"/>
              </w:rPr>
              <w:t>A、吸水率平均值检验结果0.04%、单个值0.02-0.06%，断裂模数平均值检验结果48MPa、单个值47-49MPa，耐污染性5级，破</w:t>
            </w:r>
            <w:r w:rsidRPr="008F1D94">
              <w:rPr>
                <w:rFonts w:asciiTheme="minorEastAsia" w:eastAsiaTheme="minorEastAsia" w:hAnsiTheme="minorEastAsia" w:hint="eastAsia"/>
                <w:sz w:val="24"/>
                <w:szCs w:val="24"/>
                <w:lang w:val="zh-CN" w:bidi="ar"/>
              </w:rPr>
              <w:lastRenderedPageBreak/>
              <w:t>坏强度当厚度≥7.5mm时，平均值检验结果≥6219N，抗</w:t>
            </w:r>
            <w:proofErr w:type="gramStart"/>
            <w:r w:rsidRPr="008F1D94">
              <w:rPr>
                <w:rFonts w:asciiTheme="minorEastAsia" w:eastAsiaTheme="minorEastAsia" w:hAnsiTheme="minorEastAsia" w:hint="eastAsia"/>
                <w:sz w:val="24"/>
                <w:szCs w:val="24"/>
                <w:lang w:val="zh-CN" w:bidi="ar"/>
              </w:rPr>
              <w:t>釉裂性检验</w:t>
            </w:r>
            <w:proofErr w:type="gramEnd"/>
            <w:r w:rsidRPr="008F1D94">
              <w:rPr>
                <w:rFonts w:asciiTheme="minorEastAsia" w:eastAsiaTheme="minorEastAsia" w:hAnsiTheme="minorEastAsia" w:hint="eastAsia"/>
                <w:sz w:val="24"/>
                <w:szCs w:val="24"/>
                <w:lang w:val="zh-CN" w:bidi="ar"/>
              </w:rPr>
              <w:t>结果符合标准；</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sz w:val="24"/>
                <w:szCs w:val="24"/>
                <w:lang w:bidi="ar"/>
              </w:rPr>
              <w:t>B、内照射指数与外照射指数判定结果均为A类。</w:t>
            </w:r>
          </w:p>
          <w:p w:rsidR="008F1D94" w:rsidRPr="008F1D94" w:rsidRDefault="000E02A5" w:rsidP="008F1D94">
            <w:pPr>
              <w:ind w:firstLine="480"/>
              <w:rPr>
                <w:rFonts w:asciiTheme="minorEastAsia" w:eastAsiaTheme="minorEastAsia" w:hAnsiTheme="minorEastAsia"/>
                <w:b/>
                <w:kern w:val="0"/>
                <w:sz w:val="24"/>
                <w:szCs w:val="24"/>
              </w:rPr>
            </w:pPr>
            <w:r>
              <w:rPr>
                <w:rFonts w:asciiTheme="minorEastAsia" w:eastAsiaTheme="minorEastAsia" w:hAnsiTheme="minorEastAsia" w:hint="eastAsia"/>
                <w:sz w:val="24"/>
                <w:szCs w:val="24"/>
              </w:rPr>
              <w:t>（6）</w:t>
            </w:r>
            <w:r w:rsidR="008F1D94" w:rsidRPr="008F1D94">
              <w:rPr>
                <w:rFonts w:asciiTheme="minorEastAsia" w:eastAsiaTheme="minorEastAsia" w:hAnsiTheme="minorEastAsia"/>
                <w:kern w:val="0"/>
                <w:sz w:val="24"/>
                <w:szCs w:val="24"/>
              </w:rPr>
              <w:t>提供所投</w:t>
            </w:r>
            <w:r w:rsidR="008F1D94" w:rsidRPr="008F1D94">
              <w:rPr>
                <w:rFonts w:asciiTheme="minorEastAsia" w:eastAsiaTheme="minorEastAsia" w:hAnsiTheme="minorEastAsia" w:hint="eastAsia"/>
                <w:kern w:val="0"/>
                <w:sz w:val="24"/>
                <w:szCs w:val="24"/>
              </w:rPr>
              <w:t>课椅所用阻燃胶合板</w:t>
            </w:r>
            <w:r w:rsidR="008F1D94" w:rsidRPr="008F1D94">
              <w:rPr>
                <w:rFonts w:asciiTheme="minorEastAsia" w:eastAsiaTheme="minorEastAsia" w:hAnsiTheme="minorEastAsia" w:hint="eastAsia"/>
                <w:sz w:val="24"/>
                <w:szCs w:val="24"/>
              </w:rPr>
              <w:t>的第三方检测机构出具的</w:t>
            </w:r>
            <w:r w:rsidR="008F1D94" w:rsidRPr="008F1D94">
              <w:rPr>
                <w:rFonts w:asciiTheme="minorEastAsia" w:eastAsiaTheme="minorEastAsia" w:hAnsiTheme="minorEastAsia" w:hint="eastAsia"/>
                <w:kern w:val="0"/>
                <w:sz w:val="24"/>
                <w:szCs w:val="24"/>
              </w:rPr>
              <w:t>带</w:t>
            </w:r>
            <w:r w:rsidR="008F1D94" w:rsidRPr="008F1D94">
              <w:rPr>
                <w:rFonts w:asciiTheme="minorEastAsia" w:eastAsiaTheme="minorEastAsia" w:hAnsiTheme="minorEastAsia"/>
                <w:kern w:val="0"/>
                <w:sz w:val="24"/>
                <w:szCs w:val="24"/>
              </w:rPr>
              <w:t>CMA</w:t>
            </w:r>
            <w:r w:rsidR="008F1D94" w:rsidRPr="008F1D94">
              <w:rPr>
                <w:rFonts w:asciiTheme="minorEastAsia" w:eastAsiaTheme="minorEastAsia" w:hAnsiTheme="minorEastAsia" w:hint="eastAsia"/>
                <w:kern w:val="0"/>
                <w:sz w:val="24"/>
                <w:szCs w:val="24"/>
              </w:rPr>
              <w:t>和CNAS</w:t>
            </w:r>
            <w:r w:rsidR="008F1D94" w:rsidRPr="008F1D94">
              <w:rPr>
                <w:rFonts w:asciiTheme="minorEastAsia" w:eastAsiaTheme="minorEastAsia" w:hAnsiTheme="minorEastAsia"/>
                <w:kern w:val="0"/>
                <w:sz w:val="24"/>
                <w:szCs w:val="24"/>
              </w:rPr>
              <w:t>标识的检测报告</w:t>
            </w:r>
            <w:r w:rsidR="008F1D94" w:rsidRPr="008F1D94">
              <w:rPr>
                <w:rFonts w:asciiTheme="minorEastAsia" w:eastAsiaTheme="minorEastAsia" w:hAnsiTheme="minorEastAsia" w:hint="eastAsia"/>
                <w:kern w:val="0"/>
                <w:sz w:val="24"/>
                <w:szCs w:val="24"/>
              </w:rPr>
              <w:t>（判定</w:t>
            </w:r>
            <w:r w:rsidR="008F1D94" w:rsidRPr="008F1D94">
              <w:rPr>
                <w:rFonts w:asciiTheme="minorEastAsia" w:eastAsiaTheme="minorEastAsia" w:hAnsiTheme="minorEastAsia" w:hint="eastAsia"/>
                <w:sz w:val="24"/>
                <w:szCs w:val="24"/>
              </w:rPr>
              <w:t>依据GB50222-2017和GB8624-2012标准：单体燃烧检测依据GB/T20284-2006和可燃性（点火时间30s）检测依据GB/T8626-2007 ）</w:t>
            </w:r>
            <w:r w:rsidR="008F1D94" w:rsidRPr="008F1D94">
              <w:rPr>
                <w:rFonts w:asciiTheme="minorEastAsia" w:eastAsiaTheme="minorEastAsia" w:hAnsiTheme="minorEastAsia"/>
                <w:kern w:val="0"/>
                <w:sz w:val="24"/>
                <w:szCs w:val="24"/>
              </w:rPr>
              <w:t>扫描件</w:t>
            </w:r>
            <w:r w:rsidR="008F1D94" w:rsidRPr="008F1D94">
              <w:rPr>
                <w:rFonts w:asciiTheme="minorEastAsia" w:eastAsiaTheme="minorEastAsia" w:hAnsiTheme="minorEastAsia" w:hint="eastAsia"/>
                <w:sz w:val="24"/>
                <w:szCs w:val="24"/>
              </w:rPr>
              <w:t>，上述检测报告能证明上述材质满足以下参数要求，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w:t>
            </w:r>
            <w:r w:rsidR="008F1D94" w:rsidRPr="008F1D94">
              <w:rPr>
                <w:rFonts w:asciiTheme="minorEastAsia" w:eastAsiaTheme="minorEastAsia" w:hAnsiTheme="minorEastAsia" w:hint="eastAsia"/>
                <w:kern w:val="0"/>
                <w:sz w:val="24"/>
                <w:szCs w:val="24"/>
              </w:rPr>
              <w:t>条得1分，最多2分</w:t>
            </w:r>
          </w:p>
          <w:p w:rsidR="008F1D94" w:rsidRPr="008F1D94" w:rsidRDefault="008F1D94" w:rsidP="008F1D94">
            <w:pPr>
              <w:ind w:firstLine="480"/>
              <w:rPr>
                <w:rFonts w:asciiTheme="minorEastAsia" w:eastAsiaTheme="minorEastAsia" w:hAnsiTheme="minorEastAsia"/>
                <w:b/>
                <w:sz w:val="24"/>
                <w:szCs w:val="24"/>
              </w:rPr>
            </w:pPr>
            <w:r w:rsidRPr="008F1D94">
              <w:rPr>
                <w:rFonts w:asciiTheme="minorEastAsia" w:eastAsiaTheme="minorEastAsia" w:hAnsiTheme="minorEastAsia" w:hint="eastAsia"/>
                <w:kern w:val="0"/>
                <w:sz w:val="24"/>
                <w:szCs w:val="24"/>
              </w:rPr>
              <w:t>A、</w:t>
            </w:r>
            <w:r w:rsidRPr="008F1D94">
              <w:rPr>
                <w:rFonts w:asciiTheme="minorEastAsia" w:eastAsiaTheme="minorEastAsia" w:hAnsiTheme="minorEastAsia" w:hint="eastAsia"/>
                <w:sz w:val="24"/>
                <w:szCs w:val="24"/>
              </w:rPr>
              <w:t>单体燃烧检测依据GB/T20284-2006，燃烧增长速率指数，W/s检验结果≤232，火焰横向蔓延未达到试样长翼边缘，600s的总放热量，MJ≤14。</w:t>
            </w:r>
          </w:p>
          <w:p w:rsidR="008F1D94" w:rsidRPr="008F1D94" w:rsidRDefault="008F1D94" w:rsidP="008F1D94">
            <w:pPr>
              <w:ind w:firstLine="480"/>
              <w:rPr>
                <w:rFonts w:asciiTheme="minorEastAsia" w:eastAsiaTheme="minorEastAsia" w:hAnsiTheme="minorEastAsia"/>
                <w:b/>
                <w:sz w:val="24"/>
                <w:szCs w:val="24"/>
              </w:rPr>
            </w:pPr>
            <w:r w:rsidRPr="008F1D94">
              <w:rPr>
                <w:rFonts w:asciiTheme="minorEastAsia" w:eastAsiaTheme="minorEastAsia" w:hAnsiTheme="minorEastAsia" w:hint="eastAsia"/>
                <w:sz w:val="24"/>
                <w:szCs w:val="24"/>
              </w:rPr>
              <w:t>B、可燃性（点火时间30s）检测依据GB/T8626-2007，60s内焰尖高度&lt;150mm，60s内无燃烧滴落物。</w:t>
            </w:r>
          </w:p>
          <w:p w:rsidR="008F1D94" w:rsidRPr="008F1D94" w:rsidRDefault="000E02A5" w:rsidP="008F1D94">
            <w:pPr>
              <w:ind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（7）</w:t>
            </w:r>
            <w:r w:rsidR="008F1D94" w:rsidRPr="008F1D94">
              <w:rPr>
                <w:rFonts w:asciiTheme="minorEastAsia" w:eastAsiaTheme="minorEastAsia" w:hAnsiTheme="minorEastAsia" w:hint="eastAsia"/>
                <w:sz w:val="24"/>
                <w:szCs w:val="24"/>
              </w:rPr>
              <w:t>提供所投课桌所用螺杆的第三方检测机构出具的带CMA标识的检测报告（依据GB/T4340.1-2009标准）扫描件，上述检测报告能证明上述材质满足以下参数要求，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1条得1分，最多1分。</w:t>
            </w:r>
          </w:p>
          <w:p w:rsidR="008F1D94" w:rsidRPr="008F1D94" w:rsidRDefault="008F1D94" w:rsidP="008F1D94">
            <w:pPr>
              <w:ind w:firstLine="480"/>
              <w:rPr>
                <w:rFonts w:asciiTheme="minorEastAsia" w:eastAsiaTheme="minorEastAsia" w:hAnsiTheme="minorEastAsia" w:cs="Arial"/>
                <w:b/>
                <w:sz w:val="24"/>
                <w:szCs w:val="24"/>
              </w:rPr>
            </w:pPr>
            <w:r w:rsidRPr="008F1D94">
              <w:rPr>
                <w:rFonts w:asciiTheme="minorEastAsia" w:eastAsiaTheme="minorEastAsia" w:hAnsiTheme="minorEastAsia" w:hint="eastAsia"/>
                <w:sz w:val="24"/>
                <w:szCs w:val="24"/>
              </w:rPr>
              <w:t>A、硬度HV1实验结果</w:t>
            </w:r>
            <w:r w:rsidRPr="008F1D94">
              <w:rPr>
                <w:rFonts w:asciiTheme="minorEastAsia" w:eastAsiaTheme="minorEastAsia" w:hAnsiTheme="minorEastAsia" w:cs="Arial" w:hint="eastAsia"/>
                <w:sz w:val="24"/>
                <w:szCs w:val="24"/>
              </w:rPr>
              <w:t>≥</w:t>
            </w:r>
            <w:r w:rsidRPr="008F1D94">
              <w:rPr>
                <w:rFonts w:asciiTheme="minorEastAsia" w:eastAsiaTheme="minorEastAsia" w:hAnsiTheme="minorEastAsia"/>
                <w:sz w:val="24"/>
                <w:szCs w:val="24"/>
              </w:rPr>
              <w:t>202</w:t>
            </w:r>
            <w:r w:rsidRPr="008F1D94">
              <w:rPr>
                <w:rFonts w:asciiTheme="minorEastAsia" w:eastAsiaTheme="minorEastAsia" w:hAnsiTheme="minorEastAsia" w:hint="eastAsia"/>
                <w:sz w:val="24"/>
                <w:szCs w:val="24"/>
              </w:rPr>
              <w:t>。</w:t>
            </w:r>
            <w:r w:rsidRPr="008F1D94">
              <w:rPr>
                <w:rFonts w:asciiTheme="minorEastAsia" w:eastAsiaTheme="minorEastAsia" w:hAnsiTheme="minorEastAsia"/>
                <w:sz w:val="24"/>
                <w:szCs w:val="24"/>
              </w:rPr>
              <w:t xml:space="preserve"> </w:t>
            </w:r>
          </w:p>
          <w:p w:rsidR="008F1D94" w:rsidRPr="008F1D94" w:rsidRDefault="000E02A5" w:rsidP="008F1D94">
            <w:pPr>
              <w:ind w:firstLine="480"/>
              <w:rPr>
                <w:rFonts w:asciiTheme="minorEastAsia" w:eastAsiaTheme="minorEastAsia" w:hAnsiTheme="minorEastAsia" w:cs="宋体"/>
                <w:b/>
                <w:sz w:val="24"/>
                <w:szCs w:val="24"/>
                <w:lang w:bidi="ar"/>
              </w:rPr>
            </w:pPr>
            <w:r>
              <w:rPr>
                <w:rFonts w:asciiTheme="minorEastAsia" w:eastAsiaTheme="minorEastAsia" w:hAnsiTheme="minorEastAsia" w:hint="eastAsia"/>
                <w:sz w:val="24"/>
                <w:szCs w:val="24"/>
              </w:rPr>
              <w:t>（8）</w:t>
            </w:r>
            <w:r w:rsidR="008F1D94" w:rsidRPr="008F1D94">
              <w:rPr>
                <w:rFonts w:asciiTheme="minorEastAsia" w:eastAsiaTheme="minorEastAsia" w:hAnsiTheme="minorEastAsia" w:hint="eastAsia"/>
                <w:sz w:val="24"/>
                <w:szCs w:val="24"/>
              </w:rPr>
              <w:t>提供所投产品所用透明底漆的第三方检测机构出具的带CMA和CNAS标识的检测报告（</w:t>
            </w:r>
            <w:r w:rsidR="008F1D94" w:rsidRPr="008F1D94">
              <w:rPr>
                <w:rFonts w:asciiTheme="minorEastAsia" w:eastAsiaTheme="minorEastAsia" w:hAnsiTheme="minorEastAsia" w:cs="宋体" w:hint="eastAsia"/>
                <w:sz w:val="24"/>
                <w:szCs w:val="24"/>
                <w:lang w:bidi="ar"/>
              </w:rPr>
              <w:t>依据GB18581-2020和GB/T23997-2009标准）</w:t>
            </w:r>
            <w:r w:rsidR="008F1D94" w:rsidRPr="008F1D94">
              <w:rPr>
                <w:rFonts w:asciiTheme="minorEastAsia" w:eastAsiaTheme="minorEastAsia" w:hAnsiTheme="minorEastAsia" w:hint="eastAsia"/>
                <w:sz w:val="24"/>
                <w:szCs w:val="24"/>
              </w:rPr>
              <w:t>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1条得0.5分，最多1分</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sz w:val="24"/>
                <w:szCs w:val="24"/>
                <w:lang w:bidi="ar"/>
              </w:rPr>
              <w:t>A</w:t>
            </w:r>
            <w:r w:rsidRPr="008F1D94">
              <w:rPr>
                <w:rFonts w:asciiTheme="minorEastAsia" w:eastAsiaTheme="minorEastAsia" w:hAnsiTheme="minorEastAsia" w:hint="eastAsia"/>
                <w:sz w:val="24"/>
                <w:szCs w:val="24"/>
              </w:rPr>
              <w:t>、</w:t>
            </w:r>
            <w:r w:rsidRPr="008F1D94">
              <w:rPr>
                <w:rFonts w:asciiTheme="minorEastAsia" w:eastAsiaTheme="minorEastAsia" w:hAnsiTheme="minorEastAsia" w:hint="eastAsia"/>
                <w:sz w:val="24"/>
                <w:szCs w:val="24"/>
                <w:lang w:bidi="ar"/>
              </w:rPr>
              <w:t>VOC含量</w:t>
            </w:r>
            <w:r w:rsidRPr="008F1D94">
              <w:rPr>
                <w:rStyle w:val="font31"/>
                <w:rFonts w:asciiTheme="minorEastAsia" w:eastAsiaTheme="minorEastAsia" w:hAnsiTheme="minorEastAsia" w:hint="default"/>
                <w:lang w:bidi="ar"/>
              </w:rPr>
              <w:t>检测</w:t>
            </w:r>
            <w:r w:rsidRPr="008F1D94">
              <w:rPr>
                <w:rFonts w:asciiTheme="minorEastAsia" w:eastAsiaTheme="minorEastAsia" w:hAnsiTheme="minorEastAsia" w:hint="eastAsia"/>
                <w:sz w:val="24"/>
                <w:szCs w:val="24"/>
                <w:lang w:bidi="ar"/>
              </w:rPr>
              <w:t>结果≤527g/L</w:t>
            </w:r>
          </w:p>
          <w:p w:rsidR="008F1D94" w:rsidRPr="008F1D94" w:rsidRDefault="008F1D94" w:rsidP="008F1D94">
            <w:pPr>
              <w:ind w:firstLine="480"/>
              <w:rPr>
                <w:rFonts w:asciiTheme="minorEastAsia" w:eastAsiaTheme="minorEastAsia" w:hAnsiTheme="minorEastAsia"/>
                <w:b/>
                <w:sz w:val="24"/>
                <w:szCs w:val="24"/>
                <w:shd w:val="clear" w:color="auto" w:fill="FFFFFF"/>
              </w:rPr>
            </w:pPr>
            <w:r w:rsidRPr="008F1D94">
              <w:rPr>
                <w:rFonts w:asciiTheme="minorEastAsia" w:eastAsiaTheme="minorEastAsia" w:hAnsiTheme="minorEastAsia" w:hint="eastAsia"/>
                <w:kern w:val="0"/>
                <w:sz w:val="24"/>
                <w:szCs w:val="24"/>
                <w:lang w:bidi="ar"/>
              </w:rPr>
              <w:t>B</w:t>
            </w:r>
            <w:r w:rsidRPr="008F1D94">
              <w:rPr>
                <w:rFonts w:asciiTheme="minorEastAsia" w:eastAsiaTheme="minorEastAsia" w:hAnsiTheme="minorEastAsia" w:hint="eastAsia"/>
                <w:kern w:val="0"/>
                <w:sz w:val="24"/>
                <w:szCs w:val="24"/>
              </w:rPr>
              <w:t>、</w:t>
            </w:r>
            <w:r w:rsidRPr="008F1D94">
              <w:rPr>
                <w:rFonts w:asciiTheme="minorEastAsia" w:eastAsiaTheme="minorEastAsia" w:hAnsiTheme="minorEastAsia" w:hint="eastAsia"/>
                <w:sz w:val="24"/>
                <w:szCs w:val="24"/>
                <w:shd w:val="clear" w:color="auto" w:fill="FFFFFF"/>
              </w:rPr>
              <w:t>附着力（划格间距2mm）/级，检测结果0级。</w:t>
            </w:r>
          </w:p>
          <w:p w:rsidR="008F1D94" w:rsidRPr="008F1D94" w:rsidRDefault="000E02A5" w:rsidP="008F1D94">
            <w:pPr>
              <w:ind w:firstLine="480"/>
              <w:rPr>
                <w:rFonts w:asciiTheme="minorEastAsia" w:eastAsiaTheme="minorEastAsia" w:hAnsiTheme="minorEastAsia" w:cs="宋体"/>
                <w:b/>
                <w:sz w:val="24"/>
                <w:szCs w:val="24"/>
                <w:lang w:bidi="ar"/>
              </w:rPr>
            </w:pPr>
            <w:r>
              <w:rPr>
                <w:rFonts w:asciiTheme="minorEastAsia" w:eastAsiaTheme="minorEastAsia" w:hAnsiTheme="minorEastAsia" w:hint="eastAsia"/>
                <w:sz w:val="24"/>
                <w:szCs w:val="24"/>
              </w:rPr>
              <w:t>（9）</w:t>
            </w:r>
            <w:r w:rsidR="008F1D94" w:rsidRPr="008F1D94">
              <w:rPr>
                <w:rFonts w:asciiTheme="minorEastAsia" w:eastAsiaTheme="minorEastAsia" w:hAnsiTheme="minorEastAsia" w:hint="eastAsia"/>
                <w:sz w:val="24"/>
                <w:szCs w:val="24"/>
              </w:rPr>
              <w:t>提供所投产品所用</w:t>
            </w:r>
            <w:r w:rsidR="008F1D94" w:rsidRPr="008F1D94">
              <w:rPr>
                <w:rFonts w:asciiTheme="minorEastAsia" w:eastAsiaTheme="minorEastAsia" w:hAnsiTheme="minorEastAsia" w:cs="宋体" w:hint="eastAsia"/>
                <w:sz w:val="24"/>
                <w:szCs w:val="24"/>
                <w:lang w:bidi="ar"/>
              </w:rPr>
              <w:t>亮光清面漆</w:t>
            </w:r>
            <w:r w:rsidR="008F1D94" w:rsidRPr="008F1D94">
              <w:rPr>
                <w:rFonts w:asciiTheme="minorEastAsia" w:eastAsiaTheme="minorEastAsia" w:hAnsiTheme="minorEastAsia" w:hint="eastAsia"/>
                <w:sz w:val="24"/>
                <w:szCs w:val="24"/>
              </w:rPr>
              <w:t>的第三方检测机构出具的带CMA和CNAS标识的检测报告（</w:t>
            </w:r>
            <w:r w:rsidR="008F1D94" w:rsidRPr="008F1D94">
              <w:rPr>
                <w:rFonts w:asciiTheme="minorEastAsia" w:eastAsiaTheme="minorEastAsia" w:hAnsiTheme="minorEastAsia" w:cs="宋体" w:hint="eastAsia"/>
                <w:sz w:val="24"/>
                <w:szCs w:val="24"/>
                <w:lang w:bidi="ar"/>
              </w:rPr>
              <w:t>依据GB18581-2020和GB/T23997-2009标准）</w:t>
            </w:r>
            <w:r w:rsidR="008F1D94" w:rsidRPr="008F1D94">
              <w:rPr>
                <w:rFonts w:asciiTheme="minorEastAsia" w:eastAsiaTheme="minorEastAsia" w:hAnsiTheme="minorEastAsia" w:hint="eastAsia"/>
                <w:sz w:val="24"/>
                <w:szCs w:val="24"/>
              </w:rPr>
              <w:t>述检测报告能证明上述材质满足以下参数要求，</w:t>
            </w:r>
            <w:proofErr w:type="gramStart"/>
            <w:r w:rsidR="008F1D94" w:rsidRPr="008F1D94">
              <w:rPr>
                <w:rFonts w:asciiTheme="minorEastAsia" w:eastAsiaTheme="minorEastAsia" w:hAnsiTheme="minorEastAsia" w:hint="eastAsia"/>
                <w:sz w:val="24"/>
                <w:szCs w:val="24"/>
              </w:rPr>
              <w:t>每证明</w:t>
            </w:r>
            <w:proofErr w:type="gramEnd"/>
            <w:r w:rsidR="008F1D94" w:rsidRPr="008F1D94">
              <w:rPr>
                <w:rFonts w:asciiTheme="minorEastAsia" w:eastAsiaTheme="minorEastAsia" w:hAnsiTheme="minorEastAsia" w:hint="eastAsia"/>
                <w:sz w:val="24"/>
                <w:szCs w:val="24"/>
              </w:rPr>
              <w:t>1条得0.5分，最多1分</w:t>
            </w:r>
          </w:p>
          <w:p w:rsidR="008F1D94" w:rsidRPr="008F1D94" w:rsidRDefault="008F1D94" w:rsidP="008F1D94">
            <w:pPr>
              <w:ind w:firstLine="480"/>
              <w:rPr>
                <w:rStyle w:val="font31"/>
                <w:rFonts w:asciiTheme="minorEastAsia" w:eastAsiaTheme="minorEastAsia" w:hAnsiTheme="minorEastAsia" w:hint="default"/>
                <w:b/>
                <w:highlight w:val="yellow"/>
                <w:lang w:bidi="ar"/>
              </w:rPr>
            </w:pPr>
            <w:r w:rsidRPr="008F1D94">
              <w:rPr>
                <w:rFonts w:asciiTheme="minorEastAsia" w:eastAsiaTheme="minorEastAsia" w:hAnsiTheme="minorEastAsia" w:hint="eastAsia"/>
                <w:kern w:val="0"/>
                <w:sz w:val="24"/>
                <w:szCs w:val="24"/>
                <w:lang w:bidi="ar"/>
              </w:rPr>
              <w:t>A</w:t>
            </w:r>
            <w:r w:rsidRPr="008F1D94">
              <w:rPr>
                <w:rFonts w:asciiTheme="minorEastAsia" w:eastAsiaTheme="minorEastAsia" w:hAnsiTheme="minorEastAsia" w:hint="eastAsia"/>
                <w:kern w:val="0"/>
                <w:sz w:val="24"/>
                <w:szCs w:val="24"/>
              </w:rPr>
              <w:t>、</w:t>
            </w:r>
            <w:r w:rsidRPr="008F1D94">
              <w:rPr>
                <w:rStyle w:val="font31"/>
                <w:rFonts w:asciiTheme="minorEastAsia" w:eastAsiaTheme="minorEastAsia" w:hAnsiTheme="minorEastAsia" w:hint="default"/>
                <w:lang w:bidi="ar"/>
              </w:rPr>
              <w:t>甲苯与二甲苯（含乙苯）总和含量检测结果≤2%；</w:t>
            </w:r>
          </w:p>
          <w:p w:rsidR="008F1D94" w:rsidRPr="008F1D94" w:rsidRDefault="008F1D94" w:rsidP="008F1D94">
            <w:pPr>
              <w:ind w:firstLine="480"/>
              <w:rPr>
                <w:rFonts w:asciiTheme="minorEastAsia" w:eastAsiaTheme="minorEastAsia" w:hAnsiTheme="minorEastAsia"/>
                <w:b/>
                <w:sz w:val="24"/>
                <w:szCs w:val="24"/>
                <w:lang w:bidi="ar"/>
              </w:rPr>
            </w:pPr>
            <w:r w:rsidRPr="008F1D94">
              <w:rPr>
                <w:rFonts w:asciiTheme="minorEastAsia" w:eastAsiaTheme="minorEastAsia" w:hAnsiTheme="minorEastAsia" w:hint="eastAsia"/>
                <w:kern w:val="0"/>
                <w:sz w:val="24"/>
                <w:szCs w:val="24"/>
                <w:lang w:bidi="ar"/>
              </w:rPr>
              <w:t>B</w:t>
            </w:r>
            <w:r w:rsidRPr="008F1D94">
              <w:rPr>
                <w:rFonts w:asciiTheme="minorEastAsia" w:eastAsiaTheme="minorEastAsia" w:hAnsiTheme="minorEastAsia" w:hint="eastAsia"/>
                <w:kern w:val="0"/>
                <w:sz w:val="24"/>
                <w:szCs w:val="24"/>
              </w:rPr>
              <w:t>、</w:t>
            </w:r>
            <w:r w:rsidRPr="008F1D94">
              <w:rPr>
                <w:rFonts w:asciiTheme="minorEastAsia" w:eastAsiaTheme="minorEastAsia" w:hAnsiTheme="minorEastAsia" w:hint="eastAsia"/>
                <w:sz w:val="24"/>
                <w:szCs w:val="24"/>
                <w:shd w:val="clear" w:color="auto" w:fill="FFFFFF"/>
              </w:rPr>
              <w:t>铅笔硬度（擦伤）检测结果：≥HB。</w:t>
            </w:r>
          </w:p>
          <w:p w:rsidR="00233567" w:rsidRPr="00386736" w:rsidRDefault="008F1D94" w:rsidP="008F1D94">
            <w:pPr>
              <w:widowControl/>
              <w:snapToGrid w:val="0"/>
              <w:rPr>
                <w:kern w:val="0"/>
                <w:sz w:val="24"/>
                <w:szCs w:val="24"/>
              </w:rPr>
            </w:pPr>
            <w:r w:rsidRPr="008F1D94">
              <w:rPr>
                <w:rFonts w:asciiTheme="minorEastAsia" w:eastAsiaTheme="minorEastAsia" w:hAnsiTheme="minorEastAsia" w:hint="eastAsia"/>
                <w:sz w:val="24"/>
                <w:szCs w:val="24"/>
              </w:rPr>
              <w:t>若上述技术支撑材料证明所投产品不能满足磋商文件中</w:t>
            </w:r>
            <w:r w:rsidRPr="008F1D94">
              <w:rPr>
                <w:rFonts w:asciiTheme="minorEastAsia" w:eastAsiaTheme="minorEastAsia" w:hAnsiTheme="minorEastAsia" w:hint="eastAsia"/>
                <w:kern w:val="0"/>
                <w:sz w:val="24"/>
                <w:szCs w:val="24"/>
              </w:rPr>
              <w:t>“★”</w:t>
            </w:r>
            <w:r w:rsidRPr="008F1D94">
              <w:rPr>
                <w:rFonts w:asciiTheme="minorEastAsia" w:eastAsiaTheme="minorEastAsia" w:hAnsiTheme="minorEastAsia"/>
                <w:sz w:val="24"/>
                <w:szCs w:val="24"/>
              </w:rPr>
              <w:t>技术要求</w:t>
            </w:r>
            <w:r w:rsidRPr="008F1D94">
              <w:rPr>
                <w:rFonts w:asciiTheme="minorEastAsia" w:eastAsiaTheme="minorEastAsia" w:hAnsiTheme="minorEastAsia" w:hint="eastAsia"/>
                <w:sz w:val="24"/>
                <w:szCs w:val="24"/>
              </w:rPr>
              <w:t>的，则视为无效投标。</w:t>
            </w:r>
          </w:p>
        </w:tc>
        <w:tc>
          <w:tcPr>
            <w:tcW w:w="1010" w:type="dxa"/>
            <w:shd w:val="clear" w:color="auto" w:fill="auto"/>
            <w:vAlign w:val="center"/>
          </w:tcPr>
          <w:p w:rsidR="00233567" w:rsidRPr="00386736" w:rsidRDefault="00233567" w:rsidP="00212F7F">
            <w:pPr>
              <w:widowControl/>
              <w:snapToGrid w:val="0"/>
              <w:jc w:val="center"/>
              <w:rPr>
                <w:kern w:val="0"/>
                <w:sz w:val="24"/>
                <w:szCs w:val="24"/>
              </w:rPr>
            </w:pPr>
            <w:r w:rsidRPr="00386736">
              <w:rPr>
                <w:rFonts w:hint="eastAsia"/>
                <w:kern w:val="0"/>
                <w:sz w:val="24"/>
                <w:szCs w:val="24"/>
              </w:rPr>
              <w:lastRenderedPageBreak/>
              <w:t>1</w:t>
            </w:r>
            <w:r w:rsidR="00212F7F">
              <w:rPr>
                <w:rFonts w:hint="eastAsia"/>
                <w:kern w:val="0"/>
                <w:sz w:val="24"/>
                <w:szCs w:val="24"/>
              </w:rPr>
              <w:t>5</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lastRenderedPageBreak/>
              <w:t>5</w:t>
            </w:r>
          </w:p>
        </w:tc>
        <w:tc>
          <w:tcPr>
            <w:tcW w:w="1655" w:type="dxa"/>
            <w:shd w:val="clear" w:color="auto" w:fill="auto"/>
            <w:vAlign w:val="center"/>
          </w:tcPr>
          <w:p w:rsidR="00233567" w:rsidRPr="00386736" w:rsidRDefault="00233567" w:rsidP="00C30D2B">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436128" w:rsidRPr="00436128" w:rsidRDefault="00436128" w:rsidP="00436128">
            <w:pPr>
              <w:ind w:firstLine="480"/>
              <w:rPr>
                <w:b/>
                <w:kern w:val="0"/>
                <w:sz w:val="24"/>
                <w:szCs w:val="24"/>
              </w:rPr>
            </w:pPr>
            <w:r w:rsidRPr="00436128">
              <w:rPr>
                <w:rFonts w:hint="eastAsia"/>
                <w:sz w:val="24"/>
                <w:szCs w:val="24"/>
              </w:rPr>
              <w:t>（</w:t>
            </w:r>
            <w:r w:rsidRPr="00436128">
              <w:rPr>
                <w:rFonts w:hint="eastAsia"/>
                <w:sz w:val="24"/>
                <w:szCs w:val="24"/>
              </w:rPr>
              <w:t>1</w:t>
            </w:r>
            <w:r w:rsidRPr="00436128">
              <w:rPr>
                <w:rFonts w:hint="eastAsia"/>
                <w:sz w:val="24"/>
                <w:szCs w:val="24"/>
              </w:rPr>
              <w:t>）提供所投课桌</w:t>
            </w:r>
            <w:r w:rsidR="00F12BFB">
              <w:rPr>
                <w:rFonts w:hint="eastAsia"/>
                <w:sz w:val="24"/>
                <w:szCs w:val="24"/>
              </w:rPr>
              <w:t>的</w:t>
            </w:r>
            <w:r w:rsidRPr="00436128">
              <w:rPr>
                <w:rFonts w:hint="eastAsia"/>
                <w:sz w:val="24"/>
                <w:szCs w:val="24"/>
              </w:rPr>
              <w:t>第三方检测机构出具的带</w:t>
            </w:r>
            <w:r w:rsidRPr="00436128">
              <w:rPr>
                <w:rFonts w:hint="eastAsia"/>
                <w:sz w:val="24"/>
                <w:szCs w:val="24"/>
              </w:rPr>
              <w:t>CMA</w:t>
            </w:r>
            <w:r w:rsidRPr="00436128">
              <w:rPr>
                <w:rFonts w:hint="eastAsia"/>
                <w:sz w:val="24"/>
                <w:szCs w:val="24"/>
              </w:rPr>
              <w:t>标识的成品检测报告扫描件</w:t>
            </w:r>
            <w:r w:rsidRPr="00436128">
              <w:rPr>
                <w:rFonts w:hint="eastAsia"/>
                <w:kern w:val="0"/>
                <w:sz w:val="24"/>
                <w:szCs w:val="24"/>
              </w:rPr>
              <w:t>，提供满足以下要求的检测报告扫描件得</w:t>
            </w:r>
            <w:r w:rsidRPr="00436128">
              <w:rPr>
                <w:rFonts w:hint="eastAsia"/>
                <w:kern w:val="0"/>
                <w:sz w:val="24"/>
                <w:szCs w:val="24"/>
              </w:rPr>
              <w:t>1</w:t>
            </w:r>
            <w:r w:rsidRPr="00436128">
              <w:rPr>
                <w:rFonts w:hint="eastAsia"/>
                <w:kern w:val="0"/>
                <w:sz w:val="24"/>
                <w:szCs w:val="24"/>
              </w:rPr>
              <w:t>分，最多</w:t>
            </w:r>
            <w:r w:rsidRPr="00436128">
              <w:rPr>
                <w:rFonts w:hint="eastAsia"/>
                <w:kern w:val="0"/>
                <w:sz w:val="24"/>
                <w:szCs w:val="24"/>
              </w:rPr>
              <w:t>1</w:t>
            </w:r>
            <w:r w:rsidRPr="00436128">
              <w:rPr>
                <w:rFonts w:hint="eastAsia"/>
                <w:kern w:val="0"/>
                <w:sz w:val="24"/>
                <w:szCs w:val="24"/>
              </w:rPr>
              <w:t>分</w:t>
            </w:r>
          </w:p>
          <w:p w:rsidR="00436128" w:rsidRPr="00BF6EB0" w:rsidRDefault="00436128" w:rsidP="00436128">
            <w:pPr>
              <w:ind w:firstLine="480"/>
              <w:rPr>
                <w:b/>
                <w:sz w:val="24"/>
                <w:szCs w:val="24"/>
              </w:rPr>
            </w:pPr>
            <w:r w:rsidRPr="00BF6EB0">
              <w:rPr>
                <w:rFonts w:asciiTheme="minorEastAsia" w:eastAsiaTheme="minorEastAsia" w:hAnsiTheme="minorEastAsia" w:hint="eastAsia"/>
                <w:kern w:val="0"/>
                <w:sz w:val="24"/>
                <w:szCs w:val="24"/>
                <w:lang w:bidi="ar"/>
              </w:rPr>
              <w:t>A、课桌检验依据</w:t>
            </w:r>
            <w:r w:rsidRPr="00BF6EB0">
              <w:rPr>
                <w:sz w:val="24"/>
                <w:szCs w:val="24"/>
              </w:rPr>
              <w:t>GB/T35607-2017</w:t>
            </w:r>
            <w:r w:rsidRPr="00BF6EB0">
              <w:rPr>
                <w:rFonts w:hint="eastAsia"/>
                <w:sz w:val="24"/>
                <w:szCs w:val="24"/>
              </w:rPr>
              <w:t>、</w:t>
            </w:r>
            <w:r w:rsidRPr="00BF6EB0">
              <w:rPr>
                <w:sz w:val="24"/>
                <w:szCs w:val="24"/>
              </w:rPr>
              <w:t xml:space="preserve"> GB/T32487-2016</w:t>
            </w:r>
            <w:r w:rsidRPr="00BF6EB0">
              <w:rPr>
                <w:rFonts w:hint="eastAsia"/>
                <w:sz w:val="24"/>
                <w:szCs w:val="24"/>
              </w:rPr>
              <w:t>、</w:t>
            </w:r>
            <w:r w:rsidRPr="00BF6EB0">
              <w:rPr>
                <w:sz w:val="24"/>
                <w:szCs w:val="24"/>
              </w:rPr>
              <w:t xml:space="preserve"> GB8624-2012</w:t>
            </w:r>
            <w:r w:rsidRPr="00BF6EB0">
              <w:rPr>
                <w:rFonts w:hint="eastAsia"/>
                <w:sz w:val="24"/>
                <w:szCs w:val="24"/>
              </w:rPr>
              <w:t>，检验结论：</w:t>
            </w:r>
            <w:r w:rsidRPr="00BF6EB0">
              <w:rPr>
                <w:sz w:val="24"/>
                <w:szCs w:val="24"/>
              </w:rPr>
              <w:t>所检项目中品质属性符合</w:t>
            </w:r>
            <w:r w:rsidRPr="00BF6EB0">
              <w:rPr>
                <w:sz w:val="24"/>
                <w:szCs w:val="24"/>
              </w:rPr>
              <w:t>GB/T35607-2017</w:t>
            </w:r>
            <w:r w:rsidRPr="00BF6EB0">
              <w:rPr>
                <w:sz w:val="24"/>
                <w:szCs w:val="24"/>
              </w:rPr>
              <w:t>标准要求，有害物质限量符合</w:t>
            </w:r>
            <w:r w:rsidRPr="00BF6EB0">
              <w:rPr>
                <w:sz w:val="24"/>
                <w:szCs w:val="24"/>
              </w:rPr>
              <w:t>GB/T32487-2016</w:t>
            </w:r>
            <w:r w:rsidRPr="00BF6EB0">
              <w:rPr>
                <w:sz w:val="24"/>
                <w:szCs w:val="24"/>
              </w:rPr>
              <w:t>标准要求，阻燃性能符合</w:t>
            </w:r>
            <w:r w:rsidRPr="00BF6EB0">
              <w:rPr>
                <w:sz w:val="24"/>
                <w:szCs w:val="24"/>
              </w:rPr>
              <w:t>GB8624-2012</w:t>
            </w:r>
            <w:r w:rsidRPr="00BF6EB0">
              <w:rPr>
                <w:sz w:val="24"/>
                <w:szCs w:val="24"/>
              </w:rPr>
              <w:t>标准</w:t>
            </w:r>
            <w:r w:rsidRPr="00BF6EB0">
              <w:rPr>
                <w:sz w:val="24"/>
                <w:szCs w:val="24"/>
              </w:rPr>
              <w:t>BIB</w:t>
            </w:r>
            <w:r w:rsidR="00955D6B" w:rsidRPr="00BF6EB0">
              <w:rPr>
                <w:sz w:val="24"/>
                <w:szCs w:val="24"/>
              </w:rPr>
              <w:t>级</w:t>
            </w:r>
            <w:r w:rsidRPr="00BF6EB0">
              <w:rPr>
                <w:sz w:val="24"/>
                <w:szCs w:val="24"/>
              </w:rPr>
              <w:t>。</w:t>
            </w:r>
          </w:p>
          <w:p w:rsidR="00436128" w:rsidRPr="00436128" w:rsidRDefault="00436128" w:rsidP="00436128">
            <w:pPr>
              <w:ind w:firstLine="480"/>
              <w:rPr>
                <w:b/>
                <w:kern w:val="0"/>
                <w:sz w:val="24"/>
                <w:szCs w:val="24"/>
              </w:rPr>
            </w:pPr>
            <w:r w:rsidRPr="00436128">
              <w:rPr>
                <w:rFonts w:hint="eastAsia"/>
                <w:sz w:val="24"/>
                <w:szCs w:val="24"/>
              </w:rPr>
              <w:t>（</w:t>
            </w:r>
            <w:r w:rsidRPr="00436128">
              <w:rPr>
                <w:rFonts w:hint="eastAsia"/>
                <w:sz w:val="24"/>
                <w:szCs w:val="24"/>
              </w:rPr>
              <w:t>2</w:t>
            </w:r>
            <w:r w:rsidRPr="00436128">
              <w:rPr>
                <w:rFonts w:hint="eastAsia"/>
                <w:sz w:val="24"/>
                <w:szCs w:val="24"/>
              </w:rPr>
              <w:t>）提供所投课椅</w:t>
            </w:r>
            <w:r w:rsidR="00F12BFB">
              <w:rPr>
                <w:rFonts w:hint="eastAsia"/>
                <w:sz w:val="24"/>
                <w:szCs w:val="24"/>
              </w:rPr>
              <w:t>的</w:t>
            </w:r>
            <w:r w:rsidRPr="00436128">
              <w:rPr>
                <w:rFonts w:hint="eastAsia"/>
                <w:sz w:val="24"/>
                <w:szCs w:val="24"/>
              </w:rPr>
              <w:t>第三方检测机构出具的带</w:t>
            </w:r>
            <w:r w:rsidRPr="00436128">
              <w:rPr>
                <w:rFonts w:hint="eastAsia"/>
                <w:sz w:val="24"/>
                <w:szCs w:val="24"/>
              </w:rPr>
              <w:t>CMA</w:t>
            </w:r>
            <w:r w:rsidRPr="00436128">
              <w:rPr>
                <w:rFonts w:hint="eastAsia"/>
                <w:sz w:val="24"/>
                <w:szCs w:val="24"/>
              </w:rPr>
              <w:t>标识的成品检测报告扫描件</w:t>
            </w:r>
            <w:r w:rsidRPr="00436128">
              <w:rPr>
                <w:rFonts w:hint="eastAsia"/>
                <w:kern w:val="0"/>
                <w:sz w:val="24"/>
                <w:szCs w:val="24"/>
              </w:rPr>
              <w:t>，提供满足以下要求的检测报告扫描件得</w:t>
            </w:r>
            <w:r w:rsidRPr="00436128">
              <w:rPr>
                <w:rFonts w:hint="eastAsia"/>
                <w:kern w:val="0"/>
                <w:sz w:val="24"/>
                <w:szCs w:val="24"/>
              </w:rPr>
              <w:t>1</w:t>
            </w:r>
            <w:r w:rsidRPr="00436128">
              <w:rPr>
                <w:rFonts w:hint="eastAsia"/>
                <w:kern w:val="0"/>
                <w:sz w:val="24"/>
                <w:szCs w:val="24"/>
              </w:rPr>
              <w:t>分，最多</w:t>
            </w:r>
            <w:r w:rsidRPr="00436128">
              <w:rPr>
                <w:rFonts w:hint="eastAsia"/>
                <w:kern w:val="0"/>
                <w:sz w:val="24"/>
                <w:szCs w:val="24"/>
              </w:rPr>
              <w:t>1</w:t>
            </w:r>
            <w:r w:rsidRPr="00436128">
              <w:rPr>
                <w:rFonts w:hint="eastAsia"/>
                <w:kern w:val="0"/>
                <w:sz w:val="24"/>
                <w:szCs w:val="24"/>
              </w:rPr>
              <w:t>分</w:t>
            </w:r>
          </w:p>
          <w:p w:rsidR="00233567" w:rsidRPr="00863B6A" w:rsidRDefault="0011245E" w:rsidP="00D61265">
            <w:pPr>
              <w:widowControl/>
              <w:snapToGrid w:val="0"/>
              <w:ind w:firstLineChars="200" w:firstLine="480"/>
              <w:rPr>
                <w:bCs/>
                <w:strike/>
                <w:sz w:val="24"/>
              </w:rPr>
            </w:pPr>
            <w:r w:rsidRPr="00BF6EB0">
              <w:rPr>
                <w:rFonts w:asciiTheme="minorEastAsia" w:eastAsiaTheme="minorEastAsia" w:hAnsiTheme="minorEastAsia" w:hint="eastAsia"/>
                <w:kern w:val="0"/>
                <w:sz w:val="24"/>
                <w:szCs w:val="24"/>
                <w:lang w:bidi="ar"/>
              </w:rPr>
              <w:t>A、</w:t>
            </w:r>
            <w:r w:rsidR="00436128" w:rsidRPr="00BF6EB0">
              <w:rPr>
                <w:rFonts w:asciiTheme="minorEastAsia" w:eastAsiaTheme="minorEastAsia" w:hAnsiTheme="minorEastAsia" w:cs="宋体" w:hint="eastAsia"/>
                <w:kern w:val="0"/>
                <w:sz w:val="24"/>
                <w:szCs w:val="24"/>
                <w:lang w:bidi="ar"/>
              </w:rPr>
              <w:t>课椅检验依据</w:t>
            </w:r>
            <w:r w:rsidR="00436128" w:rsidRPr="00BF6EB0">
              <w:rPr>
                <w:rFonts w:hint="eastAsia"/>
                <w:sz w:val="24"/>
                <w:szCs w:val="24"/>
              </w:rPr>
              <w:t>、</w:t>
            </w:r>
            <w:r w:rsidR="00436128" w:rsidRPr="00BF6EB0">
              <w:rPr>
                <w:sz w:val="24"/>
                <w:szCs w:val="24"/>
              </w:rPr>
              <w:t>GB/T32487-2016</w:t>
            </w:r>
            <w:r w:rsidR="00436128" w:rsidRPr="00BF6EB0">
              <w:rPr>
                <w:rFonts w:hint="eastAsia"/>
                <w:sz w:val="24"/>
                <w:szCs w:val="24"/>
              </w:rPr>
              <w:t>、</w:t>
            </w:r>
            <w:r w:rsidR="00436128" w:rsidRPr="00BF6EB0">
              <w:rPr>
                <w:sz w:val="24"/>
                <w:szCs w:val="24"/>
              </w:rPr>
              <w:t xml:space="preserve"> GB8624-2012</w:t>
            </w:r>
            <w:r w:rsidR="00436128" w:rsidRPr="00BF6EB0">
              <w:rPr>
                <w:rFonts w:hint="eastAsia"/>
                <w:sz w:val="24"/>
                <w:szCs w:val="24"/>
              </w:rPr>
              <w:t>，检验结</w:t>
            </w:r>
            <w:r w:rsidR="00436128" w:rsidRPr="00BF6EB0">
              <w:rPr>
                <w:rFonts w:hint="eastAsia"/>
                <w:sz w:val="24"/>
                <w:szCs w:val="24"/>
              </w:rPr>
              <w:lastRenderedPageBreak/>
              <w:t>论：</w:t>
            </w:r>
            <w:r w:rsidR="00436128" w:rsidRPr="00BF6EB0">
              <w:rPr>
                <w:rFonts w:cs="宋体"/>
                <w:sz w:val="24"/>
                <w:szCs w:val="24"/>
              </w:rPr>
              <w:t>所检项目中有害物质限量符合</w:t>
            </w:r>
            <w:r w:rsidR="00436128" w:rsidRPr="00BF6EB0">
              <w:rPr>
                <w:rFonts w:cs="宋体"/>
                <w:sz w:val="24"/>
                <w:szCs w:val="24"/>
              </w:rPr>
              <w:t>GB/T32487-2016</w:t>
            </w:r>
            <w:r w:rsidR="00436128" w:rsidRPr="00BF6EB0">
              <w:rPr>
                <w:rFonts w:cs="宋体"/>
                <w:sz w:val="24"/>
                <w:szCs w:val="24"/>
              </w:rPr>
              <w:t>标准要求，阻燃性能符合</w:t>
            </w:r>
            <w:r w:rsidR="00436128" w:rsidRPr="00BF6EB0">
              <w:rPr>
                <w:rFonts w:cs="宋体"/>
                <w:sz w:val="24"/>
                <w:szCs w:val="24"/>
              </w:rPr>
              <w:t>GB8624-2012</w:t>
            </w:r>
            <w:r w:rsidR="00436128" w:rsidRPr="00BF6EB0">
              <w:rPr>
                <w:rFonts w:cs="宋体"/>
                <w:sz w:val="24"/>
                <w:szCs w:val="24"/>
              </w:rPr>
              <w:t>标准</w:t>
            </w:r>
            <w:r w:rsidR="00436128" w:rsidRPr="00BF6EB0">
              <w:rPr>
                <w:rFonts w:cs="宋体"/>
                <w:sz w:val="24"/>
                <w:szCs w:val="24"/>
              </w:rPr>
              <w:t>BIB</w:t>
            </w:r>
            <w:r w:rsidR="00955D6B" w:rsidRPr="00BF6EB0">
              <w:rPr>
                <w:rFonts w:cs="宋体"/>
                <w:sz w:val="24"/>
                <w:szCs w:val="24"/>
              </w:rPr>
              <w:t>级</w:t>
            </w:r>
            <w:r w:rsidR="00436128" w:rsidRPr="00BF6EB0">
              <w:rPr>
                <w:rFonts w:cs="宋体"/>
                <w:sz w:val="24"/>
                <w:szCs w:val="24"/>
              </w:rPr>
              <w:t>。</w:t>
            </w:r>
          </w:p>
        </w:tc>
        <w:tc>
          <w:tcPr>
            <w:tcW w:w="1010" w:type="dxa"/>
            <w:shd w:val="clear" w:color="auto" w:fill="auto"/>
            <w:vAlign w:val="center"/>
          </w:tcPr>
          <w:p w:rsidR="00233567" w:rsidRPr="00386736" w:rsidRDefault="00F44725" w:rsidP="00C30D2B">
            <w:pPr>
              <w:widowControl/>
              <w:snapToGrid w:val="0"/>
              <w:jc w:val="center"/>
              <w:rPr>
                <w:kern w:val="0"/>
                <w:sz w:val="24"/>
                <w:szCs w:val="24"/>
              </w:rPr>
            </w:pPr>
            <w:r>
              <w:rPr>
                <w:rFonts w:hint="eastAsia"/>
                <w:kern w:val="0"/>
                <w:sz w:val="24"/>
                <w:szCs w:val="24"/>
              </w:rPr>
              <w:lastRenderedPageBreak/>
              <w:t>2</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233567" w:rsidRPr="00386736" w:rsidRDefault="00233567" w:rsidP="00C30D2B">
            <w:pPr>
              <w:widowControl/>
              <w:snapToGrid w:val="0"/>
              <w:jc w:val="center"/>
              <w:rPr>
                <w:bCs/>
                <w:sz w:val="24"/>
              </w:rPr>
            </w:pPr>
            <w:r>
              <w:rPr>
                <w:rFonts w:hint="eastAsia"/>
                <w:bCs/>
                <w:sz w:val="24"/>
              </w:rPr>
              <w:t>现代化</w:t>
            </w:r>
            <w:r w:rsidRPr="00386736">
              <w:rPr>
                <w:rFonts w:hint="eastAsia"/>
                <w:bCs/>
                <w:sz w:val="24"/>
              </w:rPr>
              <w:t>生产设备能力评价</w:t>
            </w:r>
          </w:p>
        </w:tc>
        <w:tc>
          <w:tcPr>
            <w:tcW w:w="7087" w:type="dxa"/>
            <w:shd w:val="clear" w:color="auto" w:fill="auto"/>
            <w:vAlign w:val="center"/>
          </w:tcPr>
          <w:p w:rsidR="00233567" w:rsidRPr="000E02A5" w:rsidRDefault="00233567" w:rsidP="00C96F2E">
            <w:pPr>
              <w:snapToGrid w:val="0"/>
              <w:rPr>
                <w:bCs/>
                <w:sz w:val="24"/>
              </w:rPr>
            </w:pPr>
            <w:r w:rsidRPr="000E02A5">
              <w:rPr>
                <w:rFonts w:hint="eastAsia"/>
                <w:bCs/>
                <w:sz w:val="24"/>
              </w:rPr>
              <w:t>与所投包相关的现代化生产设备水平，响应文件中提供所投产品制造商的设备彩图及设备购置发票扫描件，包括（</w:t>
            </w:r>
            <w:r w:rsidR="006367B4" w:rsidRPr="000E02A5">
              <w:rPr>
                <w:rFonts w:hint="eastAsia"/>
                <w:bCs/>
                <w:sz w:val="24"/>
              </w:rPr>
              <w:t>全自动斜</w:t>
            </w:r>
            <w:proofErr w:type="gramStart"/>
            <w:r w:rsidR="006367B4" w:rsidRPr="000E02A5">
              <w:rPr>
                <w:rFonts w:hint="eastAsia"/>
                <w:bCs/>
                <w:sz w:val="24"/>
              </w:rPr>
              <w:t>直封边机</w:t>
            </w:r>
            <w:proofErr w:type="gramEnd"/>
            <w:r w:rsidR="006367B4" w:rsidRPr="000E02A5">
              <w:rPr>
                <w:rFonts w:hint="eastAsia"/>
                <w:bCs/>
                <w:sz w:val="24"/>
              </w:rPr>
              <w:t>、往复式自动喷漆机、多功能木材加工机、光纤</w:t>
            </w:r>
            <w:proofErr w:type="gramStart"/>
            <w:r w:rsidR="006367B4" w:rsidRPr="000E02A5">
              <w:rPr>
                <w:rFonts w:hint="eastAsia"/>
                <w:bCs/>
                <w:sz w:val="24"/>
              </w:rPr>
              <w:t>激光切管机</w:t>
            </w:r>
            <w:proofErr w:type="gramEnd"/>
            <w:r w:rsidR="006367B4" w:rsidRPr="000E02A5">
              <w:rPr>
                <w:rFonts w:hint="eastAsia"/>
                <w:bCs/>
                <w:sz w:val="24"/>
              </w:rPr>
              <w:t>、</w:t>
            </w:r>
            <w:proofErr w:type="gramStart"/>
            <w:r w:rsidR="006367B4" w:rsidRPr="000E02A5">
              <w:rPr>
                <w:rFonts w:hint="eastAsia"/>
                <w:bCs/>
                <w:sz w:val="24"/>
              </w:rPr>
              <w:t>光氧催化</w:t>
            </w:r>
            <w:proofErr w:type="gramEnd"/>
            <w:r w:rsidR="006367B4" w:rsidRPr="000E02A5">
              <w:rPr>
                <w:rFonts w:hint="eastAsia"/>
                <w:bCs/>
                <w:sz w:val="24"/>
              </w:rPr>
              <w:t>环保设备</w:t>
            </w:r>
            <w:r w:rsidRPr="000E02A5">
              <w:rPr>
                <w:rFonts w:hint="eastAsia"/>
                <w:bCs/>
                <w:sz w:val="24"/>
              </w:rPr>
              <w:t>）。每种满足以上要求的设备得</w:t>
            </w:r>
            <w:r w:rsidR="00C96F2E" w:rsidRPr="000E02A5">
              <w:rPr>
                <w:rFonts w:hint="eastAsia"/>
                <w:bCs/>
                <w:sz w:val="24"/>
              </w:rPr>
              <w:t>0.5</w:t>
            </w:r>
            <w:r w:rsidRPr="000E02A5">
              <w:rPr>
                <w:rFonts w:hint="eastAsia"/>
                <w:bCs/>
                <w:sz w:val="24"/>
              </w:rPr>
              <w:t>分，最多</w:t>
            </w:r>
            <w:r w:rsidR="00C96F2E" w:rsidRPr="000E02A5">
              <w:rPr>
                <w:rFonts w:hint="eastAsia"/>
                <w:bCs/>
                <w:sz w:val="24"/>
              </w:rPr>
              <w:t>2.5</w:t>
            </w:r>
            <w:r w:rsidRPr="000E02A5">
              <w:rPr>
                <w:rFonts w:hint="eastAsia"/>
                <w:bCs/>
                <w:sz w:val="24"/>
              </w:rPr>
              <w:t>分</w:t>
            </w:r>
          </w:p>
        </w:tc>
        <w:tc>
          <w:tcPr>
            <w:tcW w:w="1010" w:type="dxa"/>
            <w:shd w:val="clear" w:color="auto" w:fill="auto"/>
            <w:vAlign w:val="center"/>
          </w:tcPr>
          <w:p w:rsidR="00233567" w:rsidRPr="00386736" w:rsidRDefault="00C96F2E" w:rsidP="00C30D2B">
            <w:pPr>
              <w:widowControl/>
              <w:snapToGrid w:val="0"/>
              <w:jc w:val="center"/>
              <w:rPr>
                <w:kern w:val="0"/>
                <w:sz w:val="24"/>
                <w:szCs w:val="24"/>
              </w:rPr>
            </w:pPr>
            <w:r>
              <w:rPr>
                <w:rFonts w:hint="eastAsia"/>
                <w:kern w:val="0"/>
                <w:sz w:val="24"/>
                <w:szCs w:val="24"/>
              </w:rPr>
              <w:t>2.5</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233567" w:rsidRPr="00386736" w:rsidRDefault="00233567" w:rsidP="00C30D2B">
            <w:pPr>
              <w:widowControl/>
              <w:snapToGrid w:val="0"/>
              <w:jc w:val="center"/>
              <w:rPr>
                <w:bCs/>
                <w:sz w:val="24"/>
              </w:rPr>
            </w:pPr>
            <w:r w:rsidRPr="00386736">
              <w:rPr>
                <w:rFonts w:hint="eastAsia"/>
                <w:bCs/>
                <w:sz w:val="24"/>
              </w:rPr>
              <w:t>原材料环保评价</w:t>
            </w:r>
          </w:p>
        </w:tc>
        <w:tc>
          <w:tcPr>
            <w:tcW w:w="7087" w:type="dxa"/>
            <w:shd w:val="clear" w:color="auto" w:fill="auto"/>
            <w:vAlign w:val="center"/>
          </w:tcPr>
          <w:p w:rsidR="00233567" w:rsidRPr="000E02A5" w:rsidRDefault="00233567" w:rsidP="00C30D2B">
            <w:pPr>
              <w:snapToGrid w:val="0"/>
              <w:rPr>
                <w:bCs/>
                <w:sz w:val="24"/>
              </w:rPr>
            </w:pPr>
            <w:r w:rsidRPr="000E02A5">
              <w:rPr>
                <w:rFonts w:hint="eastAsia"/>
                <w:bCs/>
                <w:sz w:val="24"/>
              </w:rPr>
              <w:t>所投产品原材料或其制造商具备相关环保认证（包括但不限于</w:t>
            </w:r>
            <w:r w:rsidRPr="000E02A5">
              <w:rPr>
                <w:rFonts w:hint="eastAsia"/>
                <w:kern w:val="0"/>
                <w:sz w:val="24"/>
                <w:szCs w:val="24"/>
              </w:rPr>
              <w:t>环境管理体系认证、环境标志产品认证证书、</w:t>
            </w:r>
            <w:r w:rsidRPr="000E02A5">
              <w:rPr>
                <w:rFonts w:hint="eastAsia"/>
                <w:kern w:val="0"/>
                <w:sz w:val="24"/>
                <w:szCs w:val="24"/>
              </w:rPr>
              <w:t>CQC</w:t>
            </w:r>
            <w:r w:rsidRPr="000E02A5">
              <w:rPr>
                <w:rFonts w:hint="eastAsia"/>
                <w:kern w:val="0"/>
                <w:sz w:val="24"/>
                <w:szCs w:val="24"/>
              </w:rPr>
              <w:t>认证等</w:t>
            </w:r>
            <w:r w:rsidRPr="000E02A5">
              <w:rPr>
                <w:rFonts w:hint="eastAsia"/>
                <w:bCs/>
                <w:sz w:val="24"/>
              </w:rPr>
              <w:t>），响应文件中</w:t>
            </w:r>
            <w:r w:rsidRPr="000E02A5">
              <w:rPr>
                <w:rFonts w:hint="eastAsia"/>
                <w:sz w:val="24"/>
              </w:rPr>
              <w:t>提供相应的证明材料扫描件，每份合格的证明材料</w:t>
            </w:r>
            <w:r w:rsidRPr="000E02A5">
              <w:rPr>
                <w:rFonts w:hint="eastAsia"/>
                <w:bCs/>
                <w:sz w:val="24"/>
              </w:rPr>
              <w:t>得</w:t>
            </w:r>
            <w:r w:rsidRPr="000E02A5">
              <w:rPr>
                <w:rFonts w:hint="eastAsia"/>
                <w:bCs/>
                <w:sz w:val="24"/>
              </w:rPr>
              <w:t>0.5</w:t>
            </w:r>
            <w:r w:rsidRPr="000E02A5">
              <w:rPr>
                <w:rFonts w:hint="eastAsia"/>
                <w:bCs/>
                <w:sz w:val="24"/>
              </w:rPr>
              <w:t>分，最多</w:t>
            </w:r>
            <w:r w:rsidRPr="000E02A5">
              <w:rPr>
                <w:rFonts w:hint="eastAsia"/>
                <w:bCs/>
                <w:sz w:val="24"/>
              </w:rPr>
              <w:t>1</w:t>
            </w:r>
            <w:r w:rsidRPr="000E02A5">
              <w:rPr>
                <w:rFonts w:hint="eastAsia"/>
                <w:bCs/>
                <w:sz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Pr>
                <w:rFonts w:hint="eastAsia"/>
                <w:kern w:val="0"/>
                <w:sz w:val="24"/>
                <w:szCs w:val="24"/>
              </w:rPr>
              <w:t>1</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sz w:val="24"/>
              </w:rPr>
              <w:t>设计环节环保评价</w:t>
            </w:r>
          </w:p>
        </w:tc>
        <w:tc>
          <w:tcPr>
            <w:tcW w:w="7087" w:type="dxa"/>
            <w:shd w:val="clear" w:color="auto" w:fill="auto"/>
            <w:vAlign w:val="center"/>
          </w:tcPr>
          <w:p w:rsidR="00233567" w:rsidRPr="000E02A5" w:rsidRDefault="00233567" w:rsidP="00C30D2B">
            <w:pPr>
              <w:snapToGrid w:val="0"/>
              <w:rPr>
                <w:bCs/>
                <w:sz w:val="24"/>
              </w:rPr>
            </w:pPr>
            <w:r w:rsidRPr="000E02A5">
              <w:rPr>
                <w:rFonts w:hint="eastAsia"/>
                <w:sz w:val="24"/>
              </w:rPr>
              <w:t>组合安装设计、易装卸，具有可再生资源的设计理念和产品设计使用寿命，</w:t>
            </w:r>
            <w:r w:rsidRPr="000E02A5">
              <w:rPr>
                <w:rFonts w:hint="eastAsia"/>
                <w:bCs/>
                <w:sz w:val="24"/>
              </w:rPr>
              <w:t>响应文件中</w:t>
            </w:r>
            <w:r w:rsidRPr="000E02A5">
              <w:rPr>
                <w:rFonts w:hint="eastAsia"/>
                <w:sz w:val="24"/>
              </w:rPr>
              <w:t>提供具体文字阐述得</w:t>
            </w:r>
            <w:r w:rsidRPr="000E02A5">
              <w:rPr>
                <w:rFonts w:hint="eastAsia"/>
                <w:sz w:val="24"/>
              </w:rPr>
              <w:t>0.5</w:t>
            </w:r>
            <w:r w:rsidRPr="000E02A5">
              <w:rPr>
                <w:rFonts w:hint="eastAsia"/>
                <w:sz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0.5</w:t>
            </w:r>
          </w:p>
        </w:tc>
      </w:tr>
      <w:tr w:rsidR="00233567" w:rsidRPr="00386736" w:rsidTr="00C30D2B">
        <w:trPr>
          <w:jc w:val="center"/>
        </w:trPr>
        <w:tc>
          <w:tcPr>
            <w:tcW w:w="508" w:type="dxa"/>
            <w:shd w:val="clear" w:color="auto" w:fill="auto"/>
            <w:noWrap/>
            <w:vAlign w:val="center"/>
          </w:tcPr>
          <w:p w:rsidR="00233567" w:rsidRPr="00386736" w:rsidRDefault="00DC3734" w:rsidP="00C30D2B">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sz w:val="24"/>
              </w:rPr>
              <w:t>生产加工环节环保评价</w:t>
            </w:r>
          </w:p>
        </w:tc>
        <w:tc>
          <w:tcPr>
            <w:tcW w:w="7087" w:type="dxa"/>
            <w:shd w:val="clear" w:color="auto" w:fill="auto"/>
            <w:vAlign w:val="center"/>
          </w:tcPr>
          <w:p w:rsidR="00233567" w:rsidRPr="000E02A5" w:rsidRDefault="00233567" w:rsidP="00C30D2B">
            <w:pPr>
              <w:snapToGrid w:val="0"/>
              <w:rPr>
                <w:bCs/>
                <w:sz w:val="24"/>
              </w:rPr>
            </w:pPr>
            <w:r w:rsidRPr="000E02A5">
              <w:rPr>
                <w:rFonts w:hint="eastAsia"/>
                <w:sz w:val="24"/>
              </w:rPr>
              <w:t>生产加工采取的绿色环保措施且排污达标，</w:t>
            </w:r>
            <w:r w:rsidRPr="000E02A5">
              <w:rPr>
                <w:rFonts w:hint="eastAsia"/>
                <w:bCs/>
                <w:sz w:val="24"/>
              </w:rPr>
              <w:t>响应文件中</w:t>
            </w:r>
            <w:r w:rsidRPr="000E02A5">
              <w:rPr>
                <w:rFonts w:hint="eastAsia"/>
                <w:sz w:val="24"/>
              </w:rPr>
              <w:t>提供</w:t>
            </w:r>
            <w:r w:rsidRPr="000E02A5">
              <w:rPr>
                <w:rFonts w:hint="eastAsia"/>
                <w:bCs/>
                <w:sz w:val="24"/>
              </w:rPr>
              <w:t>所投产品制造商</w:t>
            </w:r>
            <w:r w:rsidRPr="000E02A5">
              <w:rPr>
                <w:rFonts w:hint="eastAsia"/>
                <w:sz w:val="24"/>
              </w:rPr>
              <w:t>2021</w:t>
            </w:r>
            <w:r w:rsidRPr="000E02A5">
              <w:rPr>
                <w:rFonts w:hint="eastAsia"/>
                <w:sz w:val="24"/>
              </w:rPr>
              <w:t>年或</w:t>
            </w:r>
            <w:r w:rsidRPr="000E02A5">
              <w:rPr>
                <w:rFonts w:hint="eastAsia"/>
                <w:sz w:val="24"/>
              </w:rPr>
              <w:t>2022</w:t>
            </w:r>
            <w:r w:rsidRPr="000E02A5">
              <w:rPr>
                <w:rFonts w:hint="eastAsia"/>
                <w:sz w:val="24"/>
              </w:rPr>
              <w:t>年行政部门盖章的证明材料得</w:t>
            </w:r>
            <w:r w:rsidRPr="000E02A5">
              <w:rPr>
                <w:rFonts w:hint="eastAsia"/>
                <w:sz w:val="24"/>
              </w:rPr>
              <w:t>0.5</w:t>
            </w:r>
            <w:r w:rsidRPr="000E02A5">
              <w:rPr>
                <w:rFonts w:hint="eastAsia"/>
                <w:sz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0.5</w:t>
            </w:r>
          </w:p>
        </w:tc>
      </w:tr>
      <w:tr w:rsidR="00233567" w:rsidRPr="00386736" w:rsidTr="00C30D2B">
        <w:trPr>
          <w:jc w:val="center"/>
        </w:trPr>
        <w:tc>
          <w:tcPr>
            <w:tcW w:w="508" w:type="dxa"/>
            <w:shd w:val="clear" w:color="auto" w:fill="auto"/>
            <w:noWrap/>
            <w:vAlign w:val="center"/>
          </w:tcPr>
          <w:p w:rsidR="00233567" w:rsidRPr="00386736" w:rsidRDefault="00233567" w:rsidP="002F74D2">
            <w:pPr>
              <w:widowControl/>
              <w:snapToGrid w:val="0"/>
              <w:jc w:val="center"/>
              <w:rPr>
                <w:kern w:val="0"/>
                <w:sz w:val="24"/>
                <w:szCs w:val="24"/>
              </w:rPr>
            </w:pPr>
            <w:r w:rsidRPr="00386736">
              <w:rPr>
                <w:rFonts w:hint="eastAsia"/>
                <w:kern w:val="0"/>
                <w:sz w:val="24"/>
                <w:szCs w:val="24"/>
              </w:rPr>
              <w:t>1</w:t>
            </w:r>
            <w:r w:rsidR="002F74D2">
              <w:rPr>
                <w:rFonts w:hint="eastAsia"/>
                <w:kern w:val="0"/>
                <w:sz w:val="24"/>
                <w:szCs w:val="24"/>
              </w:rPr>
              <w:t>0</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sz w:val="24"/>
              </w:rPr>
              <w:t>回收环节环保评价</w:t>
            </w:r>
          </w:p>
        </w:tc>
        <w:tc>
          <w:tcPr>
            <w:tcW w:w="7087" w:type="dxa"/>
            <w:shd w:val="clear" w:color="auto" w:fill="auto"/>
            <w:vAlign w:val="center"/>
          </w:tcPr>
          <w:p w:rsidR="00233567" w:rsidRPr="000E02A5" w:rsidRDefault="00233567" w:rsidP="00C30D2B">
            <w:pPr>
              <w:snapToGrid w:val="0"/>
              <w:rPr>
                <w:bCs/>
                <w:sz w:val="24"/>
              </w:rPr>
            </w:pPr>
            <w:r w:rsidRPr="000E02A5">
              <w:rPr>
                <w:rFonts w:hint="eastAsia"/>
                <w:sz w:val="24"/>
              </w:rPr>
              <w:t>采取回收处理技术设备，对大气污染、水污染等环境污染治理有针对性的环保举措，</w:t>
            </w:r>
            <w:r w:rsidRPr="000E02A5">
              <w:rPr>
                <w:rFonts w:hint="eastAsia"/>
                <w:bCs/>
                <w:sz w:val="24"/>
              </w:rPr>
              <w:t>响应文件中</w:t>
            </w:r>
            <w:r w:rsidRPr="000E02A5">
              <w:rPr>
                <w:rFonts w:hint="eastAsia"/>
                <w:sz w:val="24"/>
              </w:rPr>
              <w:t>提供处理协议或第三方证明材料得</w:t>
            </w:r>
            <w:r w:rsidRPr="000E02A5">
              <w:rPr>
                <w:rFonts w:hint="eastAsia"/>
                <w:sz w:val="24"/>
              </w:rPr>
              <w:t>0.5</w:t>
            </w:r>
            <w:r w:rsidRPr="000E02A5">
              <w:rPr>
                <w:rFonts w:hint="eastAsia"/>
                <w:sz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0.5</w:t>
            </w:r>
          </w:p>
        </w:tc>
      </w:tr>
      <w:tr w:rsidR="00233567" w:rsidRPr="00386736" w:rsidTr="00C30D2B">
        <w:trPr>
          <w:jc w:val="center"/>
        </w:trPr>
        <w:tc>
          <w:tcPr>
            <w:tcW w:w="508" w:type="dxa"/>
            <w:shd w:val="clear" w:color="auto" w:fill="auto"/>
            <w:noWrap/>
            <w:vAlign w:val="center"/>
          </w:tcPr>
          <w:p w:rsidR="00233567" w:rsidRPr="00386736" w:rsidRDefault="00233567" w:rsidP="002F74D2">
            <w:pPr>
              <w:widowControl/>
              <w:snapToGrid w:val="0"/>
              <w:jc w:val="center"/>
              <w:rPr>
                <w:kern w:val="0"/>
                <w:sz w:val="24"/>
                <w:szCs w:val="24"/>
              </w:rPr>
            </w:pPr>
            <w:r>
              <w:rPr>
                <w:rFonts w:hint="eastAsia"/>
                <w:kern w:val="0"/>
                <w:sz w:val="24"/>
                <w:szCs w:val="24"/>
              </w:rPr>
              <w:t>1</w:t>
            </w:r>
            <w:r w:rsidR="002F74D2">
              <w:rPr>
                <w:rFonts w:hint="eastAsia"/>
                <w:kern w:val="0"/>
                <w:sz w:val="24"/>
                <w:szCs w:val="24"/>
              </w:rPr>
              <w:t>1</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投标人</w:t>
            </w:r>
            <w:r>
              <w:rPr>
                <w:rFonts w:hint="eastAsia"/>
                <w:kern w:val="0"/>
                <w:sz w:val="24"/>
                <w:szCs w:val="24"/>
              </w:rPr>
              <w:t>业绩评价</w:t>
            </w:r>
          </w:p>
        </w:tc>
        <w:tc>
          <w:tcPr>
            <w:tcW w:w="7087" w:type="dxa"/>
            <w:shd w:val="clear" w:color="auto" w:fill="auto"/>
            <w:vAlign w:val="center"/>
          </w:tcPr>
          <w:p w:rsidR="00233567" w:rsidRPr="000E02A5" w:rsidRDefault="00233567" w:rsidP="00C30D2B">
            <w:pPr>
              <w:snapToGrid w:val="0"/>
              <w:rPr>
                <w:bCs/>
                <w:sz w:val="24"/>
              </w:rPr>
            </w:pPr>
            <w:r w:rsidRPr="000E02A5">
              <w:rPr>
                <w:bCs/>
                <w:sz w:val="24"/>
              </w:rPr>
              <w:t>完全按照以下要求提供</w:t>
            </w:r>
            <w:r w:rsidRPr="000E02A5">
              <w:rPr>
                <w:rFonts w:hint="eastAsia"/>
                <w:bCs/>
                <w:sz w:val="24"/>
              </w:rPr>
              <w:t>投标人</w:t>
            </w:r>
            <w:r w:rsidRPr="000E02A5">
              <w:rPr>
                <w:bCs/>
                <w:sz w:val="24"/>
              </w:rPr>
              <w:t>曾实施的家具销售</w:t>
            </w:r>
            <w:r w:rsidRPr="000E02A5">
              <w:rPr>
                <w:rFonts w:hint="eastAsia"/>
                <w:bCs/>
                <w:sz w:val="24"/>
              </w:rPr>
              <w:t>业绩</w:t>
            </w:r>
            <w:r w:rsidRPr="000E02A5">
              <w:rPr>
                <w:bCs/>
                <w:sz w:val="24"/>
              </w:rPr>
              <w:t>，</w:t>
            </w:r>
            <w:r w:rsidRPr="000E02A5">
              <w:rPr>
                <w:rFonts w:hint="eastAsia"/>
                <w:bCs/>
                <w:sz w:val="24"/>
              </w:rPr>
              <w:t>提供的证明材料均不得遮挡涂黑</w:t>
            </w:r>
            <w:r w:rsidRPr="000E02A5">
              <w:rPr>
                <w:bCs/>
                <w:sz w:val="24"/>
              </w:rPr>
              <w:t>，否则不予认定加分。</w:t>
            </w:r>
          </w:p>
          <w:p w:rsidR="00233567" w:rsidRPr="000E02A5" w:rsidRDefault="00233567" w:rsidP="00C30D2B">
            <w:pPr>
              <w:snapToGrid w:val="0"/>
              <w:rPr>
                <w:bCs/>
                <w:sz w:val="24"/>
              </w:rPr>
            </w:pPr>
            <w:r w:rsidRPr="000E02A5">
              <w:rPr>
                <w:rFonts w:hint="eastAsia"/>
                <w:bCs/>
                <w:sz w:val="24"/>
              </w:rPr>
              <w:t xml:space="preserve">A. </w:t>
            </w:r>
            <w:r w:rsidRPr="000E02A5">
              <w:rPr>
                <w:rFonts w:hint="eastAsia"/>
                <w:sz w:val="24"/>
              </w:rPr>
              <w:t>合同原件扫描件。</w:t>
            </w:r>
            <w:r w:rsidRPr="000E02A5">
              <w:rPr>
                <w:bCs/>
                <w:sz w:val="24"/>
              </w:rPr>
              <w:t>包括买卖双方名称及盖章、合同清单</w:t>
            </w:r>
            <w:r w:rsidRPr="000E02A5">
              <w:rPr>
                <w:rFonts w:hint="eastAsia"/>
                <w:bCs/>
                <w:sz w:val="24"/>
              </w:rPr>
              <w:t>、合同签订日期</w:t>
            </w:r>
            <w:r w:rsidRPr="000E02A5">
              <w:rPr>
                <w:rFonts w:hint="eastAsia"/>
                <w:sz w:val="24"/>
              </w:rPr>
              <w:t>（应为</w:t>
            </w:r>
            <w:r w:rsidRPr="000E02A5">
              <w:rPr>
                <w:sz w:val="24"/>
              </w:rPr>
              <w:t>20</w:t>
            </w:r>
            <w:r w:rsidR="00B643F1" w:rsidRPr="000E02A5">
              <w:rPr>
                <w:rFonts w:hint="eastAsia"/>
                <w:sz w:val="24"/>
              </w:rPr>
              <w:t>2</w:t>
            </w:r>
            <w:r w:rsidR="00B1029E" w:rsidRPr="000E02A5">
              <w:rPr>
                <w:rFonts w:hint="eastAsia"/>
                <w:sz w:val="24"/>
              </w:rPr>
              <w:t>1</w:t>
            </w:r>
            <w:r w:rsidRPr="000E02A5">
              <w:rPr>
                <w:rFonts w:hint="eastAsia"/>
                <w:sz w:val="24"/>
              </w:rPr>
              <w:t>年</w:t>
            </w:r>
            <w:r w:rsidRPr="000E02A5">
              <w:rPr>
                <w:sz w:val="24"/>
              </w:rPr>
              <w:t>1</w:t>
            </w:r>
            <w:r w:rsidRPr="000E02A5">
              <w:rPr>
                <w:rFonts w:hint="eastAsia"/>
                <w:sz w:val="24"/>
              </w:rPr>
              <w:t>月</w:t>
            </w:r>
            <w:r w:rsidRPr="000E02A5">
              <w:rPr>
                <w:sz w:val="24"/>
              </w:rPr>
              <w:t>1</w:t>
            </w:r>
            <w:r w:rsidRPr="000E02A5">
              <w:rPr>
                <w:rFonts w:hint="eastAsia"/>
                <w:sz w:val="24"/>
              </w:rPr>
              <w:t>日或以后）</w:t>
            </w:r>
            <w:r w:rsidRPr="000E02A5">
              <w:rPr>
                <w:bCs/>
                <w:sz w:val="24"/>
              </w:rPr>
              <w:t>。</w:t>
            </w:r>
          </w:p>
          <w:p w:rsidR="00233567" w:rsidRPr="000E02A5" w:rsidRDefault="00233567" w:rsidP="00C30D2B">
            <w:pPr>
              <w:snapToGrid w:val="0"/>
              <w:rPr>
                <w:sz w:val="24"/>
              </w:rPr>
            </w:pPr>
            <w:r w:rsidRPr="000E02A5">
              <w:rPr>
                <w:sz w:val="24"/>
              </w:rPr>
              <w:t>B.</w:t>
            </w:r>
            <w:r w:rsidRPr="000E02A5">
              <w:rPr>
                <w:rFonts w:hint="eastAsia"/>
                <w:sz w:val="24"/>
              </w:rPr>
              <w:t xml:space="preserve"> </w:t>
            </w:r>
            <w:r w:rsidRPr="000E02A5">
              <w:rPr>
                <w:rFonts w:hint="eastAsia"/>
                <w:sz w:val="24"/>
              </w:rPr>
              <w:t>上述</w:t>
            </w:r>
            <w:r w:rsidRPr="000E02A5">
              <w:rPr>
                <w:sz w:val="24"/>
              </w:rPr>
              <w:t>合同履行</w:t>
            </w:r>
            <w:r w:rsidRPr="000E02A5">
              <w:rPr>
                <w:rFonts w:hint="eastAsia"/>
                <w:sz w:val="24"/>
              </w:rPr>
              <w:t>良好</w:t>
            </w:r>
            <w:r w:rsidRPr="000E02A5">
              <w:rPr>
                <w:sz w:val="24"/>
              </w:rPr>
              <w:t>的相关证明材料</w:t>
            </w:r>
            <w:r w:rsidRPr="000E02A5">
              <w:rPr>
                <w:rFonts w:hint="eastAsia"/>
                <w:sz w:val="24"/>
              </w:rPr>
              <w:t>原件</w:t>
            </w:r>
            <w:r w:rsidRPr="000E02A5">
              <w:rPr>
                <w:sz w:val="24"/>
              </w:rPr>
              <w:t>扫描件</w:t>
            </w:r>
            <w:r w:rsidRPr="000E02A5">
              <w:rPr>
                <w:rFonts w:hint="eastAsia"/>
                <w:sz w:val="24"/>
              </w:rPr>
              <w:t>（</w:t>
            </w:r>
            <w:r w:rsidR="00873580" w:rsidRPr="000E02A5">
              <w:rPr>
                <w:rFonts w:hint="eastAsia"/>
                <w:sz w:val="24"/>
              </w:rPr>
              <w:t>加盖上述合同甲方单位公章或上述合同中所盖的甲方印章</w:t>
            </w:r>
            <w:r w:rsidRPr="000E02A5">
              <w:rPr>
                <w:rFonts w:hint="eastAsia"/>
                <w:sz w:val="24"/>
              </w:rPr>
              <w:t>）</w:t>
            </w:r>
            <w:r w:rsidRPr="000E02A5">
              <w:rPr>
                <w:sz w:val="24"/>
              </w:rPr>
              <w:t>。</w:t>
            </w:r>
          </w:p>
          <w:p w:rsidR="00233567" w:rsidRPr="000E02A5" w:rsidRDefault="00233567" w:rsidP="00C30D2B">
            <w:pPr>
              <w:snapToGrid w:val="0"/>
              <w:rPr>
                <w:sz w:val="24"/>
              </w:rPr>
            </w:pPr>
            <w:r w:rsidRPr="000E02A5">
              <w:rPr>
                <w:rFonts w:hint="eastAsia"/>
                <w:bCs/>
                <w:sz w:val="24"/>
              </w:rPr>
              <w:t>1</w:t>
            </w:r>
            <w:r w:rsidRPr="000E02A5">
              <w:rPr>
                <w:rFonts w:hint="eastAsia"/>
                <w:bCs/>
                <w:sz w:val="24"/>
              </w:rPr>
              <w:t>个业绩</w:t>
            </w:r>
            <w:r w:rsidRPr="000E02A5">
              <w:rPr>
                <w:rFonts w:hint="eastAsia"/>
                <w:bCs/>
                <w:sz w:val="24"/>
              </w:rPr>
              <w:t>1</w:t>
            </w:r>
            <w:r w:rsidRPr="000E02A5">
              <w:rPr>
                <w:rFonts w:hint="eastAsia"/>
                <w:bCs/>
                <w:sz w:val="24"/>
              </w:rPr>
              <w:t>分，最多</w:t>
            </w:r>
            <w:r w:rsidRPr="000E02A5">
              <w:rPr>
                <w:rFonts w:hint="eastAsia"/>
                <w:bCs/>
                <w:sz w:val="24"/>
              </w:rPr>
              <w:t>3</w:t>
            </w:r>
            <w:r w:rsidRPr="000E02A5">
              <w:rPr>
                <w:rFonts w:hint="eastAsia"/>
                <w:bCs/>
                <w:sz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3</w:t>
            </w:r>
          </w:p>
        </w:tc>
      </w:tr>
      <w:tr w:rsidR="00233567" w:rsidRPr="00386736" w:rsidTr="00C30D2B">
        <w:trPr>
          <w:jc w:val="center"/>
        </w:trPr>
        <w:tc>
          <w:tcPr>
            <w:tcW w:w="508" w:type="dxa"/>
            <w:shd w:val="clear" w:color="auto" w:fill="auto"/>
            <w:noWrap/>
            <w:vAlign w:val="center"/>
          </w:tcPr>
          <w:p w:rsidR="00233567" w:rsidRPr="00386736" w:rsidRDefault="00233567" w:rsidP="002F74D2">
            <w:pPr>
              <w:widowControl/>
              <w:snapToGrid w:val="0"/>
              <w:jc w:val="center"/>
              <w:rPr>
                <w:kern w:val="0"/>
                <w:sz w:val="24"/>
                <w:szCs w:val="24"/>
              </w:rPr>
            </w:pPr>
            <w:r>
              <w:rPr>
                <w:rFonts w:hint="eastAsia"/>
                <w:kern w:val="0"/>
                <w:sz w:val="24"/>
                <w:szCs w:val="24"/>
              </w:rPr>
              <w:t>1</w:t>
            </w:r>
            <w:r w:rsidR="002F74D2">
              <w:rPr>
                <w:rFonts w:hint="eastAsia"/>
                <w:kern w:val="0"/>
                <w:sz w:val="24"/>
                <w:szCs w:val="24"/>
              </w:rPr>
              <w:t>2</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非“★”技术参数评价</w:t>
            </w:r>
          </w:p>
        </w:tc>
        <w:tc>
          <w:tcPr>
            <w:tcW w:w="7087" w:type="dxa"/>
            <w:shd w:val="clear" w:color="auto" w:fill="auto"/>
            <w:vAlign w:val="center"/>
          </w:tcPr>
          <w:p w:rsidR="00233567" w:rsidRPr="00941455" w:rsidRDefault="00233567" w:rsidP="00C30D2B">
            <w:pPr>
              <w:widowControl/>
              <w:snapToGrid w:val="0"/>
              <w:rPr>
                <w:kern w:val="0"/>
                <w:sz w:val="24"/>
                <w:szCs w:val="24"/>
              </w:rPr>
            </w:pPr>
            <w:r w:rsidRPr="00941455">
              <w:rPr>
                <w:rFonts w:hint="eastAsia"/>
                <w:kern w:val="0"/>
                <w:sz w:val="24"/>
                <w:szCs w:val="24"/>
              </w:rPr>
              <w:t>完全满足无偏离的得</w:t>
            </w:r>
            <w:r w:rsidR="0083179A">
              <w:rPr>
                <w:rFonts w:hint="eastAsia"/>
                <w:kern w:val="0"/>
                <w:sz w:val="24"/>
                <w:szCs w:val="24"/>
              </w:rPr>
              <w:t>3</w:t>
            </w:r>
            <w:r w:rsidRPr="00941455">
              <w:rPr>
                <w:rFonts w:hint="eastAsia"/>
                <w:kern w:val="0"/>
                <w:sz w:val="24"/>
                <w:szCs w:val="24"/>
              </w:rPr>
              <w:t>分；</w:t>
            </w:r>
          </w:p>
          <w:p w:rsidR="00233567" w:rsidRPr="00941455" w:rsidRDefault="00233567" w:rsidP="00C30D2B">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w:t>
            </w:r>
            <w:r>
              <w:rPr>
                <w:rFonts w:hint="eastAsia"/>
                <w:kern w:val="0"/>
                <w:sz w:val="24"/>
                <w:szCs w:val="24"/>
              </w:rPr>
              <w:t>磋商文件</w:t>
            </w:r>
            <w:r w:rsidRPr="00941455">
              <w:rPr>
                <w:rFonts w:hint="eastAsia"/>
                <w:kern w:val="0"/>
                <w:sz w:val="24"/>
                <w:szCs w:val="24"/>
              </w:rPr>
              <w:t>要求或未做应答的</w:t>
            </w:r>
            <w:r>
              <w:rPr>
                <w:rFonts w:hint="eastAsia"/>
                <w:kern w:val="0"/>
                <w:sz w:val="24"/>
                <w:szCs w:val="24"/>
              </w:rPr>
              <w:t>不足</w:t>
            </w:r>
            <w:r w:rsidR="000869E0">
              <w:rPr>
                <w:rFonts w:hint="eastAsia"/>
                <w:kern w:val="0"/>
                <w:sz w:val="24"/>
                <w:szCs w:val="24"/>
              </w:rPr>
              <w:t>3</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233567" w:rsidRPr="00386736" w:rsidRDefault="00233567" w:rsidP="000869E0">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w:t>
            </w:r>
            <w:r>
              <w:rPr>
                <w:rFonts w:hint="eastAsia"/>
                <w:kern w:val="0"/>
                <w:sz w:val="24"/>
                <w:szCs w:val="24"/>
              </w:rPr>
              <w:t>磋商文件</w:t>
            </w:r>
            <w:r w:rsidRPr="00941455">
              <w:rPr>
                <w:rFonts w:hint="eastAsia"/>
                <w:kern w:val="0"/>
                <w:sz w:val="24"/>
                <w:szCs w:val="24"/>
              </w:rPr>
              <w:t>要求或未做应答</w:t>
            </w:r>
            <w:r>
              <w:rPr>
                <w:rFonts w:hint="eastAsia"/>
                <w:kern w:val="0"/>
                <w:sz w:val="24"/>
                <w:szCs w:val="24"/>
              </w:rPr>
              <w:t>≥</w:t>
            </w:r>
            <w:r w:rsidR="000869E0">
              <w:rPr>
                <w:rFonts w:hint="eastAsia"/>
                <w:kern w:val="0"/>
                <w:sz w:val="24"/>
                <w:szCs w:val="24"/>
              </w:rPr>
              <w:t>3</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rsidR="00233567" w:rsidRPr="00386736" w:rsidRDefault="000869E0" w:rsidP="00C30D2B">
            <w:pPr>
              <w:widowControl/>
              <w:snapToGrid w:val="0"/>
              <w:jc w:val="center"/>
              <w:rPr>
                <w:kern w:val="0"/>
                <w:sz w:val="24"/>
                <w:szCs w:val="24"/>
              </w:rPr>
            </w:pPr>
            <w:r>
              <w:rPr>
                <w:rFonts w:hint="eastAsia"/>
                <w:kern w:val="0"/>
                <w:sz w:val="24"/>
                <w:szCs w:val="24"/>
              </w:rPr>
              <w:t>3</w:t>
            </w:r>
          </w:p>
        </w:tc>
      </w:tr>
      <w:tr w:rsidR="00233567" w:rsidRPr="00386736" w:rsidTr="00C30D2B">
        <w:trPr>
          <w:jc w:val="center"/>
        </w:trPr>
        <w:tc>
          <w:tcPr>
            <w:tcW w:w="9250" w:type="dxa"/>
            <w:gridSpan w:val="3"/>
            <w:shd w:val="clear" w:color="auto" w:fill="auto"/>
            <w:noWrap/>
            <w:vAlign w:val="center"/>
          </w:tcPr>
          <w:p w:rsidR="00233567" w:rsidRPr="00386736" w:rsidRDefault="00233567" w:rsidP="003F019E">
            <w:pPr>
              <w:snapToGrid w:val="0"/>
              <w:jc w:val="center"/>
              <w:rPr>
                <w:bCs/>
                <w:sz w:val="24"/>
              </w:rPr>
            </w:pPr>
            <w:r w:rsidRPr="00386736">
              <w:rPr>
                <w:kern w:val="0"/>
                <w:sz w:val="24"/>
                <w:szCs w:val="24"/>
              </w:rPr>
              <w:t>第</w:t>
            </w:r>
            <w:r w:rsidRPr="00386736">
              <w:rPr>
                <w:rFonts w:hint="eastAsia"/>
                <w:kern w:val="0"/>
                <w:sz w:val="24"/>
                <w:szCs w:val="24"/>
              </w:rPr>
              <w:t>三</w:t>
            </w:r>
            <w:r w:rsidRPr="00386736">
              <w:rPr>
                <w:kern w:val="0"/>
                <w:sz w:val="24"/>
                <w:szCs w:val="24"/>
              </w:rPr>
              <w:t>部分</w:t>
            </w:r>
            <w:r w:rsidRPr="00386736">
              <w:rPr>
                <w:kern w:val="0"/>
                <w:sz w:val="24"/>
                <w:szCs w:val="24"/>
              </w:rPr>
              <w:t xml:space="preserve"> </w:t>
            </w:r>
            <w:r w:rsidRPr="00386736">
              <w:rPr>
                <w:rFonts w:hint="eastAsia"/>
                <w:kern w:val="0"/>
                <w:sz w:val="24"/>
                <w:szCs w:val="24"/>
              </w:rPr>
              <w:t>主观</w:t>
            </w:r>
            <w:r w:rsidRPr="00821524">
              <w:rPr>
                <w:rFonts w:hint="eastAsia"/>
                <w:kern w:val="0"/>
                <w:sz w:val="24"/>
                <w:szCs w:val="24"/>
              </w:rPr>
              <w:t>分</w:t>
            </w:r>
            <w:r w:rsidRPr="00821524">
              <w:rPr>
                <w:kern w:val="0"/>
                <w:sz w:val="24"/>
                <w:szCs w:val="24"/>
              </w:rPr>
              <w:t>（</w:t>
            </w:r>
            <w:r w:rsidRPr="00821524">
              <w:rPr>
                <w:rFonts w:hint="eastAsia"/>
                <w:kern w:val="0"/>
                <w:sz w:val="24"/>
                <w:szCs w:val="24"/>
              </w:rPr>
              <w:t>3</w:t>
            </w:r>
            <w:r w:rsidR="003F019E">
              <w:rPr>
                <w:rFonts w:hint="eastAsia"/>
                <w:kern w:val="0"/>
                <w:sz w:val="24"/>
                <w:szCs w:val="24"/>
              </w:rPr>
              <w:t>5</w:t>
            </w:r>
            <w:r w:rsidRPr="00821524">
              <w:rPr>
                <w:kern w:val="0"/>
                <w:sz w:val="24"/>
                <w:szCs w:val="24"/>
              </w:rPr>
              <w:t>分）</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t>分值</w:t>
            </w:r>
          </w:p>
        </w:tc>
      </w:tr>
      <w:tr w:rsidR="00233567" w:rsidRPr="00386736" w:rsidTr="00C30D2B">
        <w:trPr>
          <w:jc w:val="center"/>
        </w:trPr>
        <w:tc>
          <w:tcPr>
            <w:tcW w:w="508" w:type="dxa"/>
            <w:shd w:val="clear" w:color="auto" w:fill="auto"/>
            <w:noWrap/>
            <w:vAlign w:val="center"/>
          </w:tcPr>
          <w:p w:rsidR="00233567" w:rsidRPr="00386736" w:rsidRDefault="00233567" w:rsidP="00C30D2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rsidR="00AD4814" w:rsidRPr="00AD4814" w:rsidRDefault="00AD4814" w:rsidP="00AD4814">
            <w:pPr>
              <w:ind w:firstLine="480"/>
              <w:rPr>
                <w:b/>
                <w:sz w:val="24"/>
                <w:szCs w:val="24"/>
              </w:rPr>
            </w:pPr>
            <w:r w:rsidRPr="00AD4814">
              <w:rPr>
                <w:rFonts w:hint="eastAsia"/>
                <w:sz w:val="24"/>
                <w:szCs w:val="24"/>
              </w:rPr>
              <w:t>提供以下产品设计结构图和产品彩图，否则不予认定给分</w:t>
            </w:r>
          </w:p>
          <w:p w:rsidR="00AD4814" w:rsidRPr="00AD4814" w:rsidRDefault="00AD4814" w:rsidP="00AD4814">
            <w:pPr>
              <w:ind w:firstLine="480"/>
              <w:rPr>
                <w:b/>
                <w:sz w:val="24"/>
                <w:szCs w:val="24"/>
              </w:rPr>
            </w:pPr>
            <w:r w:rsidRPr="00AD4814">
              <w:rPr>
                <w:rFonts w:hint="eastAsia"/>
                <w:sz w:val="24"/>
                <w:szCs w:val="24"/>
              </w:rPr>
              <w:t>（</w:t>
            </w:r>
            <w:r w:rsidRPr="00AD4814">
              <w:rPr>
                <w:rFonts w:hint="eastAsia"/>
                <w:sz w:val="24"/>
                <w:szCs w:val="24"/>
              </w:rPr>
              <w:t>1</w:t>
            </w:r>
            <w:r w:rsidRPr="00AD4814">
              <w:rPr>
                <w:rFonts w:hint="eastAsia"/>
                <w:sz w:val="24"/>
                <w:szCs w:val="24"/>
              </w:rPr>
              <w:t>）课桌、课椅评价</w:t>
            </w:r>
          </w:p>
          <w:p w:rsidR="00AD4814" w:rsidRPr="00AD4814" w:rsidRDefault="00AD4814" w:rsidP="00AD4814">
            <w:pPr>
              <w:ind w:firstLine="480"/>
              <w:rPr>
                <w:b/>
                <w:sz w:val="24"/>
                <w:szCs w:val="24"/>
              </w:rPr>
            </w:pPr>
            <w:r w:rsidRPr="00AD4814">
              <w:rPr>
                <w:rFonts w:hint="eastAsia"/>
                <w:sz w:val="24"/>
                <w:szCs w:val="24"/>
              </w:rPr>
              <w:t>设计结构先进，提供了设计结构图和产品彩图，无瑕疵：</w:t>
            </w:r>
            <w:r w:rsidRPr="00AD4814">
              <w:rPr>
                <w:rFonts w:hint="eastAsia"/>
                <w:sz w:val="24"/>
                <w:szCs w:val="24"/>
              </w:rPr>
              <w:t>1</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提供了设计结构图和产品彩图，但设计结构图、产品彩图存在</w:t>
            </w:r>
            <w:r w:rsidRPr="00AD4814">
              <w:rPr>
                <w:rFonts w:hint="eastAsia"/>
                <w:sz w:val="24"/>
                <w:szCs w:val="24"/>
              </w:rPr>
              <w:t>1</w:t>
            </w:r>
            <w:r w:rsidRPr="00AD4814">
              <w:rPr>
                <w:rFonts w:hint="eastAsia"/>
                <w:sz w:val="24"/>
                <w:szCs w:val="24"/>
              </w:rPr>
              <w:t>处瑕疵：</w:t>
            </w:r>
            <w:r w:rsidRPr="00AD4814">
              <w:rPr>
                <w:rFonts w:hint="eastAsia"/>
                <w:sz w:val="24"/>
                <w:szCs w:val="24"/>
              </w:rPr>
              <w:t>0.5</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未提供产品设计结构图或产品彩图，或存在</w:t>
            </w:r>
            <w:r w:rsidRPr="00AD4814">
              <w:rPr>
                <w:rFonts w:hint="eastAsia"/>
                <w:sz w:val="24"/>
                <w:szCs w:val="24"/>
              </w:rPr>
              <w:t>2</w:t>
            </w:r>
            <w:r w:rsidRPr="00AD4814">
              <w:rPr>
                <w:rFonts w:hint="eastAsia"/>
                <w:sz w:val="24"/>
                <w:szCs w:val="24"/>
              </w:rPr>
              <w:t>处及以上瑕疵：</w:t>
            </w:r>
            <w:r w:rsidRPr="00AD4814">
              <w:rPr>
                <w:rFonts w:hint="eastAsia"/>
                <w:sz w:val="24"/>
                <w:szCs w:val="24"/>
              </w:rPr>
              <w:t>0</w:t>
            </w:r>
            <w:r w:rsidRPr="00AD4814">
              <w:rPr>
                <w:rFonts w:hint="eastAsia"/>
                <w:sz w:val="24"/>
                <w:szCs w:val="24"/>
              </w:rPr>
              <w:t>分；</w:t>
            </w:r>
          </w:p>
          <w:p w:rsidR="00AD4814" w:rsidRPr="00821524" w:rsidRDefault="00AD4814" w:rsidP="00AD4814">
            <w:pPr>
              <w:ind w:firstLine="480"/>
              <w:rPr>
                <w:b/>
                <w:sz w:val="24"/>
                <w:szCs w:val="24"/>
              </w:rPr>
            </w:pPr>
            <w:r w:rsidRPr="00821524">
              <w:rPr>
                <w:rFonts w:hint="eastAsia"/>
                <w:sz w:val="24"/>
                <w:szCs w:val="24"/>
              </w:rPr>
              <w:t>（</w:t>
            </w:r>
            <w:r w:rsidRPr="00821524">
              <w:rPr>
                <w:rFonts w:hint="eastAsia"/>
                <w:sz w:val="24"/>
                <w:szCs w:val="24"/>
              </w:rPr>
              <w:t>2</w:t>
            </w:r>
            <w:r w:rsidRPr="00821524">
              <w:rPr>
                <w:rFonts w:hint="eastAsia"/>
                <w:sz w:val="24"/>
                <w:szCs w:val="24"/>
              </w:rPr>
              <w:t>）组合柜</w:t>
            </w:r>
            <w:r w:rsidRPr="00821524">
              <w:rPr>
                <w:rFonts w:hint="eastAsia"/>
                <w:sz w:val="24"/>
                <w:szCs w:val="24"/>
              </w:rPr>
              <w:t>1</w:t>
            </w:r>
            <w:r w:rsidRPr="00821524">
              <w:rPr>
                <w:rFonts w:hint="eastAsia"/>
                <w:sz w:val="24"/>
                <w:szCs w:val="24"/>
              </w:rPr>
              <w:t>评价</w:t>
            </w:r>
            <w:r w:rsidRPr="00821524">
              <w:rPr>
                <w:rFonts w:hint="eastAsia"/>
                <w:sz w:val="24"/>
                <w:szCs w:val="24"/>
              </w:rPr>
              <w:t xml:space="preserve"> </w:t>
            </w:r>
          </w:p>
          <w:p w:rsidR="00AD4814" w:rsidRPr="00AD4814" w:rsidRDefault="00AD4814" w:rsidP="00AD4814">
            <w:pPr>
              <w:ind w:firstLine="480"/>
              <w:rPr>
                <w:b/>
                <w:sz w:val="24"/>
                <w:szCs w:val="24"/>
              </w:rPr>
            </w:pPr>
            <w:r w:rsidRPr="00AD4814">
              <w:rPr>
                <w:rFonts w:hint="eastAsia"/>
                <w:sz w:val="24"/>
                <w:szCs w:val="24"/>
              </w:rPr>
              <w:t>设计结构先进，提供了设计结构图和产品彩图，无瑕疵：</w:t>
            </w:r>
            <w:r w:rsidRPr="00AD4814">
              <w:rPr>
                <w:rFonts w:hint="eastAsia"/>
                <w:sz w:val="24"/>
                <w:szCs w:val="24"/>
              </w:rPr>
              <w:t>1</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提供了设计结构图和产品彩图，但设计结构图、产品彩图存在</w:t>
            </w:r>
            <w:r w:rsidRPr="00AD4814">
              <w:rPr>
                <w:rFonts w:hint="eastAsia"/>
                <w:sz w:val="24"/>
                <w:szCs w:val="24"/>
              </w:rPr>
              <w:t>1</w:t>
            </w:r>
            <w:r w:rsidRPr="00AD4814">
              <w:rPr>
                <w:rFonts w:hint="eastAsia"/>
                <w:sz w:val="24"/>
                <w:szCs w:val="24"/>
              </w:rPr>
              <w:t>处瑕疵：</w:t>
            </w:r>
            <w:r w:rsidRPr="00AD4814">
              <w:rPr>
                <w:rFonts w:hint="eastAsia"/>
                <w:sz w:val="24"/>
                <w:szCs w:val="24"/>
              </w:rPr>
              <w:t>0.5</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未提供产品设计结构图或产品彩图，或存在</w:t>
            </w:r>
            <w:r w:rsidRPr="00AD4814">
              <w:rPr>
                <w:rFonts w:hint="eastAsia"/>
                <w:sz w:val="24"/>
                <w:szCs w:val="24"/>
              </w:rPr>
              <w:t>2</w:t>
            </w:r>
            <w:r w:rsidRPr="00AD4814">
              <w:rPr>
                <w:rFonts w:hint="eastAsia"/>
                <w:sz w:val="24"/>
                <w:szCs w:val="24"/>
              </w:rPr>
              <w:t>处及以上瑕疵：</w:t>
            </w:r>
            <w:r w:rsidRPr="00AD4814">
              <w:rPr>
                <w:rFonts w:hint="eastAsia"/>
                <w:sz w:val="24"/>
                <w:szCs w:val="24"/>
              </w:rPr>
              <w:t>0</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w:t>
            </w:r>
            <w:r w:rsidRPr="00AD4814">
              <w:rPr>
                <w:rFonts w:hint="eastAsia"/>
                <w:sz w:val="24"/>
                <w:szCs w:val="24"/>
              </w:rPr>
              <w:t>3</w:t>
            </w:r>
            <w:r w:rsidRPr="00AD4814">
              <w:rPr>
                <w:rFonts w:hint="eastAsia"/>
                <w:sz w:val="24"/>
                <w:szCs w:val="24"/>
              </w:rPr>
              <w:t>）长条桌评价</w:t>
            </w:r>
          </w:p>
          <w:p w:rsidR="00AD4814" w:rsidRPr="00AD4814" w:rsidRDefault="00AD4814" w:rsidP="00AD4814">
            <w:pPr>
              <w:ind w:firstLine="480"/>
              <w:rPr>
                <w:b/>
                <w:sz w:val="24"/>
                <w:szCs w:val="24"/>
              </w:rPr>
            </w:pPr>
            <w:r w:rsidRPr="00AD4814">
              <w:rPr>
                <w:rFonts w:hint="eastAsia"/>
                <w:sz w:val="24"/>
                <w:szCs w:val="24"/>
              </w:rPr>
              <w:lastRenderedPageBreak/>
              <w:t>设计结构先进，提供了设计结构图和产品彩图，无瑕疵：</w:t>
            </w:r>
            <w:r w:rsidRPr="00AD4814">
              <w:rPr>
                <w:rFonts w:hint="eastAsia"/>
                <w:sz w:val="24"/>
                <w:szCs w:val="24"/>
              </w:rPr>
              <w:t>1</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提供了设计结构图和产品彩图，但设计结构图、产品彩图存在</w:t>
            </w:r>
            <w:r w:rsidRPr="00AD4814">
              <w:rPr>
                <w:rFonts w:hint="eastAsia"/>
                <w:sz w:val="24"/>
                <w:szCs w:val="24"/>
              </w:rPr>
              <w:t>1</w:t>
            </w:r>
            <w:r w:rsidRPr="00AD4814">
              <w:rPr>
                <w:rFonts w:hint="eastAsia"/>
                <w:sz w:val="24"/>
                <w:szCs w:val="24"/>
              </w:rPr>
              <w:t>处瑕疵：</w:t>
            </w:r>
            <w:r w:rsidRPr="00AD4814">
              <w:rPr>
                <w:rFonts w:hint="eastAsia"/>
                <w:sz w:val="24"/>
                <w:szCs w:val="24"/>
              </w:rPr>
              <w:t>0.5</w:t>
            </w:r>
            <w:r w:rsidRPr="00AD4814">
              <w:rPr>
                <w:rFonts w:hint="eastAsia"/>
                <w:sz w:val="24"/>
                <w:szCs w:val="24"/>
              </w:rPr>
              <w:t>分；</w:t>
            </w:r>
          </w:p>
          <w:p w:rsidR="00AD4814" w:rsidRPr="00AD4814" w:rsidRDefault="00AD4814" w:rsidP="00AD4814">
            <w:pPr>
              <w:ind w:firstLine="480"/>
              <w:rPr>
                <w:b/>
                <w:sz w:val="24"/>
                <w:szCs w:val="24"/>
              </w:rPr>
            </w:pPr>
            <w:r w:rsidRPr="00AD4814">
              <w:rPr>
                <w:rFonts w:hint="eastAsia"/>
                <w:sz w:val="24"/>
                <w:szCs w:val="24"/>
              </w:rPr>
              <w:t>未提供产品设计结构图或产品彩图，或存在</w:t>
            </w:r>
            <w:r w:rsidRPr="00AD4814">
              <w:rPr>
                <w:rFonts w:hint="eastAsia"/>
                <w:sz w:val="24"/>
                <w:szCs w:val="24"/>
              </w:rPr>
              <w:t>2</w:t>
            </w:r>
            <w:r w:rsidRPr="00AD4814">
              <w:rPr>
                <w:rFonts w:hint="eastAsia"/>
                <w:sz w:val="24"/>
                <w:szCs w:val="24"/>
              </w:rPr>
              <w:t>处及以上瑕疵：</w:t>
            </w:r>
            <w:r w:rsidRPr="00AD4814">
              <w:rPr>
                <w:rFonts w:hint="eastAsia"/>
                <w:sz w:val="24"/>
                <w:szCs w:val="24"/>
              </w:rPr>
              <w:t>0</w:t>
            </w:r>
            <w:r w:rsidRPr="00AD4814">
              <w:rPr>
                <w:rFonts w:hint="eastAsia"/>
                <w:sz w:val="24"/>
                <w:szCs w:val="24"/>
              </w:rPr>
              <w:t>分；</w:t>
            </w:r>
          </w:p>
          <w:p w:rsidR="00233567" w:rsidRPr="00386736" w:rsidRDefault="00AD4814" w:rsidP="00AD4814">
            <w:pPr>
              <w:widowControl/>
              <w:snapToGrid w:val="0"/>
              <w:rPr>
                <w:kern w:val="0"/>
                <w:sz w:val="24"/>
                <w:szCs w:val="24"/>
              </w:rPr>
            </w:pPr>
            <w:r w:rsidRPr="00AD4814">
              <w:rPr>
                <w:rFonts w:hint="eastAsia"/>
                <w:sz w:val="24"/>
                <w:szCs w:val="24"/>
              </w:rPr>
              <w:t>（本项所称“瑕疵”是指非专门针对本项目或不适用本项目特性、套用其他项目内容；设计结构图和</w:t>
            </w:r>
            <w:r w:rsidRPr="00A600BC">
              <w:rPr>
                <w:rFonts w:hint="eastAsia"/>
                <w:sz w:val="24"/>
                <w:szCs w:val="24"/>
              </w:rPr>
              <w:t>产品彩图存在矛盾；设计在人体工程学存在缺陷，设计存在科学原理或常识的错误；不利于本项目目标的实现、现有技术条件下不可能出现的情形等任意一种情形）</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821524">
              <w:rPr>
                <w:rFonts w:hint="eastAsia"/>
                <w:kern w:val="0"/>
                <w:sz w:val="24"/>
                <w:szCs w:val="24"/>
              </w:rPr>
              <w:lastRenderedPageBreak/>
              <w:t>3</w:t>
            </w:r>
          </w:p>
        </w:tc>
      </w:tr>
      <w:tr w:rsidR="00BC29E5" w:rsidRPr="00386736" w:rsidTr="00C30D2B">
        <w:trPr>
          <w:jc w:val="center"/>
        </w:trPr>
        <w:tc>
          <w:tcPr>
            <w:tcW w:w="508" w:type="dxa"/>
            <w:shd w:val="clear" w:color="auto" w:fill="auto"/>
            <w:noWrap/>
            <w:vAlign w:val="center"/>
          </w:tcPr>
          <w:p w:rsidR="00BC29E5" w:rsidRDefault="008D2DB8" w:rsidP="00C30D2B">
            <w:pPr>
              <w:widowControl/>
              <w:snapToGrid w:val="0"/>
              <w:jc w:val="center"/>
              <w:rPr>
                <w:kern w:val="0"/>
                <w:sz w:val="24"/>
                <w:szCs w:val="24"/>
              </w:rPr>
            </w:pPr>
            <w:r>
              <w:rPr>
                <w:rFonts w:hint="eastAsia"/>
                <w:kern w:val="0"/>
                <w:sz w:val="24"/>
                <w:szCs w:val="24"/>
              </w:rPr>
              <w:lastRenderedPageBreak/>
              <w:t>2</w:t>
            </w:r>
          </w:p>
        </w:tc>
        <w:tc>
          <w:tcPr>
            <w:tcW w:w="1655" w:type="dxa"/>
            <w:shd w:val="clear" w:color="auto" w:fill="auto"/>
            <w:vAlign w:val="center"/>
          </w:tcPr>
          <w:p w:rsidR="00BC29E5" w:rsidRPr="00386736" w:rsidRDefault="00BC29E5" w:rsidP="00C30D2B">
            <w:pPr>
              <w:widowControl/>
              <w:snapToGrid w:val="0"/>
              <w:jc w:val="center"/>
              <w:rPr>
                <w:sz w:val="24"/>
              </w:rPr>
            </w:pPr>
            <w:r w:rsidRPr="00BC29E5">
              <w:rPr>
                <w:rFonts w:hint="eastAsia"/>
                <w:sz w:val="24"/>
              </w:rPr>
              <w:t>摆放效果彩图评价</w:t>
            </w:r>
          </w:p>
        </w:tc>
        <w:tc>
          <w:tcPr>
            <w:tcW w:w="7087" w:type="dxa"/>
            <w:shd w:val="clear" w:color="auto" w:fill="auto"/>
            <w:vAlign w:val="center"/>
          </w:tcPr>
          <w:p w:rsidR="002B07C0" w:rsidRPr="00A600BC" w:rsidRDefault="002B07C0" w:rsidP="00DE5307">
            <w:pPr>
              <w:rPr>
                <w:b/>
                <w:sz w:val="24"/>
                <w:szCs w:val="24"/>
              </w:rPr>
            </w:pPr>
            <w:r w:rsidRPr="00A600BC">
              <w:rPr>
                <w:rFonts w:hint="eastAsia"/>
                <w:sz w:val="24"/>
                <w:szCs w:val="24"/>
              </w:rPr>
              <w:t>（</w:t>
            </w:r>
            <w:r w:rsidRPr="00A600BC">
              <w:rPr>
                <w:rFonts w:hint="eastAsia"/>
                <w:sz w:val="24"/>
                <w:szCs w:val="24"/>
              </w:rPr>
              <w:t>1</w:t>
            </w:r>
            <w:r w:rsidRPr="00A600BC">
              <w:rPr>
                <w:rFonts w:hint="eastAsia"/>
                <w:sz w:val="24"/>
                <w:szCs w:val="24"/>
              </w:rPr>
              <w:t>）培训区培训教室摆放效果彩图评价（涉及产品：序号</w:t>
            </w:r>
            <w:r w:rsidRPr="00A600BC">
              <w:rPr>
                <w:rFonts w:hint="eastAsia"/>
                <w:sz w:val="24"/>
                <w:szCs w:val="24"/>
              </w:rPr>
              <w:t>1</w:t>
            </w:r>
            <w:r w:rsidRPr="00A600BC">
              <w:rPr>
                <w:rFonts w:hint="eastAsia"/>
                <w:sz w:val="24"/>
                <w:szCs w:val="24"/>
              </w:rPr>
              <w:t>课桌、序号</w:t>
            </w:r>
            <w:r w:rsidRPr="00A600BC">
              <w:rPr>
                <w:rFonts w:hint="eastAsia"/>
                <w:sz w:val="24"/>
                <w:szCs w:val="24"/>
              </w:rPr>
              <w:t>2</w:t>
            </w:r>
            <w:r w:rsidRPr="00A600BC">
              <w:rPr>
                <w:rFonts w:hint="eastAsia"/>
                <w:sz w:val="24"/>
                <w:szCs w:val="24"/>
              </w:rPr>
              <w:t>课椅、序号</w:t>
            </w:r>
            <w:r w:rsidRPr="00A600BC">
              <w:rPr>
                <w:rFonts w:hint="eastAsia"/>
                <w:sz w:val="24"/>
                <w:szCs w:val="24"/>
              </w:rPr>
              <w:t>5</w:t>
            </w:r>
            <w:r w:rsidRPr="00A600BC">
              <w:rPr>
                <w:rFonts w:hint="eastAsia"/>
                <w:sz w:val="24"/>
                <w:szCs w:val="24"/>
              </w:rPr>
              <w:t>讲桌）</w:t>
            </w:r>
          </w:p>
          <w:p w:rsidR="002B07C0" w:rsidRPr="00A600BC" w:rsidRDefault="002B07C0" w:rsidP="00DE5307">
            <w:pPr>
              <w:rPr>
                <w:b/>
                <w:sz w:val="24"/>
                <w:szCs w:val="24"/>
              </w:rPr>
            </w:pPr>
            <w:r w:rsidRPr="00A600BC">
              <w:rPr>
                <w:rFonts w:hint="eastAsia"/>
                <w:sz w:val="24"/>
                <w:szCs w:val="24"/>
              </w:rPr>
              <w:t>产品摆放效果彩图合理，满足</w:t>
            </w:r>
            <w:r w:rsidR="00557479">
              <w:rPr>
                <w:rFonts w:hint="eastAsia"/>
                <w:sz w:val="24"/>
                <w:szCs w:val="24"/>
              </w:rPr>
              <w:t>磋商</w:t>
            </w:r>
            <w:r w:rsidRPr="00A600BC">
              <w:rPr>
                <w:rFonts w:hint="eastAsia"/>
                <w:sz w:val="24"/>
                <w:szCs w:val="24"/>
              </w:rPr>
              <w:t>文件要求，无瑕疵：</w:t>
            </w:r>
            <w:r w:rsidRPr="00A600BC">
              <w:rPr>
                <w:rFonts w:hint="eastAsia"/>
                <w:sz w:val="24"/>
                <w:szCs w:val="24"/>
              </w:rPr>
              <w:t>2</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摆放效果彩图存在</w:t>
            </w:r>
            <w:r w:rsidRPr="00A600BC">
              <w:rPr>
                <w:rFonts w:hint="eastAsia"/>
                <w:sz w:val="24"/>
                <w:szCs w:val="24"/>
              </w:rPr>
              <w:t>1</w:t>
            </w:r>
            <w:r w:rsidRPr="00A600BC">
              <w:rPr>
                <w:rFonts w:hint="eastAsia"/>
                <w:sz w:val="24"/>
                <w:szCs w:val="24"/>
              </w:rPr>
              <w:t>处瑕疵：</w:t>
            </w:r>
            <w:r w:rsidRPr="00A600BC">
              <w:rPr>
                <w:rFonts w:hint="eastAsia"/>
                <w:sz w:val="24"/>
                <w:szCs w:val="24"/>
              </w:rPr>
              <w:t>1</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未提供摆放效果彩图，或存在</w:t>
            </w:r>
            <w:r w:rsidRPr="00A600BC">
              <w:rPr>
                <w:rFonts w:hint="eastAsia"/>
                <w:sz w:val="24"/>
                <w:szCs w:val="24"/>
              </w:rPr>
              <w:t>2</w:t>
            </w:r>
            <w:r w:rsidRPr="00A600BC">
              <w:rPr>
                <w:rFonts w:hint="eastAsia"/>
                <w:sz w:val="24"/>
                <w:szCs w:val="24"/>
              </w:rPr>
              <w:t>处及以上瑕疵：</w:t>
            </w:r>
            <w:r w:rsidRPr="00A600BC">
              <w:rPr>
                <w:rFonts w:hint="eastAsia"/>
                <w:sz w:val="24"/>
                <w:szCs w:val="24"/>
              </w:rPr>
              <w:t>0</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w:t>
            </w:r>
            <w:r w:rsidRPr="00A600BC">
              <w:rPr>
                <w:rFonts w:hint="eastAsia"/>
                <w:sz w:val="24"/>
                <w:szCs w:val="24"/>
              </w:rPr>
              <w:t>2</w:t>
            </w:r>
            <w:r w:rsidRPr="00A600BC">
              <w:rPr>
                <w:rFonts w:hint="eastAsia"/>
                <w:sz w:val="24"/>
                <w:szCs w:val="24"/>
              </w:rPr>
              <w:t>）住宿区双人间宿舍摆放效果彩图评价（涉及产品：序号</w:t>
            </w:r>
            <w:r w:rsidRPr="00A600BC">
              <w:rPr>
                <w:rFonts w:hint="eastAsia"/>
                <w:sz w:val="24"/>
                <w:szCs w:val="24"/>
              </w:rPr>
              <w:t>33</w:t>
            </w:r>
            <w:r w:rsidRPr="00A600BC">
              <w:rPr>
                <w:rFonts w:hint="eastAsia"/>
                <w:sz w:val="24"/>
                <w:szCs w:val="24"/>
              </w:rPr>
              <w:t>单人床、序号</w:t>
            </w:r>
            <w:r w:rsidRPr="00A600BC">
              <w:rPr>
                <w:rFonts w:hint="eastAsia"/>
                <w:sz w:val="24"/>
                <w:szCs w:val="24"/>
              </w:rPr>
              <w:t>35</w:t>
            </w:r>
            <w:r w:rsidRPr="00A600BC">
              <w:rPr>
                <w:rFonts w:hint="eastAsia"/>
                <w:sz w:val="24"/>
                <w:szCs w:val="24"/>
              </w:rPr>
              <w:t>单人床垫、序号</w:t>
            </w:r>
            <w:r w:rsidRPr="00A600BC">
              <w:rPr>
                <w:rFonts w:hint="eastAsia"/>
                <w:sz w:val="24"/>
                <w:szCs w:val="24"/>
              </w:rPr>
              <w:t>36</w:t>
            </w:r>
            <w:r w:rsidRPr="00A600BC">
              <w:rPr>
                <w:rFonts w:hint="eastAsia"/>
                <w:sz w:val="24"/>
                <w:szCs w:val="24"/>
              </w:rPr>
              <w:t>床头柜、序号</w:t>
            </w:r>
            <w:r w:rsidRPr="00A600BC">
              <w:rPr>
                <w:rFonts w:hint="eastAsia"/>
                <w:sz w:val="24"/>
                <w:szCs w:val="24"/>
              </w:rPr>
              <w:t>37</w:t>
            </w:r>
            <w:r w:rsidRPr="00A600BC">
              <w:rPr>
                <w:rFonts w:hint="eastAsia"/>
                <w:sz w:val="24"/>
                <w:szCs w:val="24"/>
              </w:rPr>
              <w:t>组合柜</w:t>
            </w:r>
            <w:r w:rsidRPr="00A600BC">
              <w:rPr>
                <w:rFonts w:hint="eastAsia"/>
                <w:sz w:val="24"/>
                <w:szCs w:val="24"/>
              </w:rPr>
              <w:t>1</w:t>
            </w:r>
            <w:r w:rsidRPr="00A600BC">
              <w:rPr>
                <w:rFonts w:hint="eastAsia"/>
                <w:sz w:val="24"/>
                <w:szCs w:val="24"/>
              </w:rPr>
              <w:t>、序号</w:t>
            </w:r>
            <w:r w:rsidRPr="00A600BC">
              <w:rPr>
                <w:rFonts w:hint="eastAsia"/>
                <w:sz w:val="24"/>
                <w:szCs w:val="24"/>
              </w:rPr>
              <w:t>38</w:t>
            </w:r>
            <w:r w:rsidRPr="00A600BC">
              <w:rPr>
                <w:rFonts w:hint="eastAsia"/>
                <w:sz w:val="24"/>
                <w:szCs w:val="24"/>
              </w:rPr>
              <w:t>组合柜</w:t>
            </w:r>
            <w:r w:rsidRPr="00A600BC">
              <w:rPr>
                <w:rFonts w:hint="eastAsia"/>
                <w:sz w:val="24"/>
                <w:szCs w:val="24"/>
              </w:rPr>
              <w:t>2</w:t>
            </w:r>
            <w:r w:rsidRPr="00A600BC">
              <w:rPr>
                <w:rFonts w:hint="eastAsia"/>
                <w:sz w:val="24"/>
                <w:szCs w:val="24"/>
              </w:rPr>
              <w:t>、序号</w:t>
            </w:r>
            <w:r w:rsidRPr="00A600BC">
              <w:rPr>
                <w:rFonts w:hint="eastAsia"/>
                <w:sz w:val="24"/>
                <w:szCs w:val="24"/>
              </w:rPr>
              <w:t>50</w:t>
            </w:r>
            <w:r w:rsidRPr="00A600BC">
              <w:rPr>
                <w:rFonts w:hint="eastAsia"/>
                <w:sz w:val="24"/>
                <w:szCs w:val="24"/>
              </w:rPr>
              <w:t>组合柜</w:t>
            </w:r>
            <w:r w:rsidRPr="00A600BC">
              <w:rPr>
                <w:rFonts w:hint="eastAsia"/>
                <w:sz w:val="24"/>
                <w:szCs w:val="24"/>
              </w:rPr>
              <w:t>14</w:t>
            </w:r>
            <w:r w:rsidRPr="00A600BC">
              <w:rPr>
                <w:rFonts w:hint="eastAsia"/>
                <w:sz w:val="24"/>
                <w:szCs w:val="24"/>
              </w:rPr>
              <w:t>、序号</w:t>
            </w:r>
            <w:r w:rsidRPr="00A600BC">
              <w:rPr>
                <w:rFonts w:hint="eastAsia"/>
                <w:sz w:val="24"/>
                <w:szCs w:val="24"/>
              </w:rPr>
              <w:t>51</w:t>
            </w:r>
            <w:r w:rsidRPr="00A600BC">
              <w:rPr>
                <w:rFonts w:hint="eastAsia"/>
                <w:sz w:val="24"/>
                <w:szCs w:val="24"/>
              </w:rPr>
              <w:t>行李架</w:t>
            </w:r>
            <w:r w:rsidRPr="00A600BC">
              <w:rPr>
                <w:rFonts w:hint="eastAsia"/>
                <w:sz w:val="24"/>
                <w:szCs w:val="24"/>
              </w:rPr>
              <w:t>1</w:t>
            </w:r>
            <w:r w:rsidRPr="00A600BC">
              <w:rPr>
                <w:rFonts w:hint="eastAsia"/>
                <w:sz w:val="24"/>
                <w:szCs w:val="24"/>
              </w:rPr>
              <w:t>、序号</w:t>
            </w:r>
            <w:r w:rsidRPr="00A600BC">
              <w:rPr>
                <w:rFonts w:hint="eastAsia"/>
                <w:sz w:val="24"/>
                <w:szCs w:val="24"/>
              </w:rPr>
              <w:t>55</w:t>
            </w:r>
            <w:r w:rsidRPr="00A600BC">
              <w:rPr>
                <w:rFonts w:hint="eastAsia"/>
                <w:sz w:val="24"/>
                <w:szCs w:val="24"/>
              </w:rPr>
              <w:t>茶水台</w:t>
            </w:r>
            <w:r w:rsidRPr="00A600BC">
              <w:rPr>
                <w:rFonts w:hint="eastAsia"/>
                <w:sz w:val="24"/>
                <w:szCs w:val="24"/>
              </w:rPr>
              <w:t>1</w:t>
            </w:r>
            <w:r w:rsidRPr="00A600BC">
              <w:rPr>
                <w:rFonts w:hint="eastAsia"/>
                <w:sz w:val="24"/>
                <w:szCs w:val="24"/>
              </w:rPr>
              <w:t>、序号</w:t>
            </w:r>
            <w:r w:rsidRPr="00A600BC">
              <w:rPr>
                <w:rFonts w:hint="eastAsia"/>
                <w:sz w:val="24"/>
                <w:szCs w:val="24"/>
              </w:rPr>
              <w:t>66</w:t>
            </w:r>
            <w:r w:rsidRPr="00A600BC">
              <w:rPr>
                <w:rFonts w:hint="eastAsia"/>
                <w:sz w:val="24"/>
                <w:szCs w:val="24"/>
              </w:rPr>
              <w:t>写字台</w:t>
            </w:r>
            <w:r w:rsidRPr="00A600BC">
              <w:rPr>
                <w:rFonts w:hint="eastAsia"/>
                <w:sz w:val="24"/>
                <w:szCs w:val="24"/>
              </w:rPr>
              <w:t>1</w:t>
            </w:r>
            <w:r w:rsidRPr="00A600BC">
              <w:rPr>
                <w:rFonts w:hint="eastAsia"/>
                <w:sz w:val="24"/>
                <w:szCs w:val="24"/>
              </w:rPr>
              <w:t>、序号</w:t>
            </w:r>
            <w:r w:rsidRPr="00A600BC">
              <w:rPr>
                <w:rFonts w:hint="eastAsia"/>
                <w:sz w:val="24"/>
                <w:szCs w:val="24"/>
              </w:rPr>
              <w:t>70</w:t>
            </w:r>
            <w:r w:rsidRPr="00A600BC">
              <w:rPr>
                <w:rFonts w:hint="eastAsia"/>
                <w:sz w:val="24"/>
                <w:szCs w:val="24"/>
              </w:rPr>
              <w:t>写字椅）</w:t>
            </w:r>
          </w:p>
          <w:p w:rsidR="002B07C0" w:rsidRPr="00A600BC" w:rsidRDefault="002B07C0" w:rsidP="00DE5307">
            <w:pPr>
              <w:rPr>
                <w:b/>
                <w:sz w:val="24"/>
                <w:szCs w:val="24"/>
              </w:rPr>
            </w:pPr>
            <w:r w:rsidRPr="00A600BC">
              <w:rPr>
                <w:rFonts w:hint="eastAsia"/>
                <w:sz w:val="24"/>
                <w:szCs w:val="24"/>
              </w:rPr>
              <w:t>产品摆放效果彩图合理，满足</w:t>
            </w:r>
            <w:r w:rsidR="00557479">
              <w:rPr>
                <w:rFonts w:hint="eastAsia"/>
                <w:sz w:val="24"/>
                <w:szCs w:val="24"/>
              </w:rPr>
              <w:t>磋商</w:t>
            </w:r>
            <w:r w:rsidRPr="00A600BC">
              <w:rPr>
                <w:rFonts w:hint="eastAsia"/>
                <w:sz w:val="24"/>
                <w:szCs w:val="24"/>
              </w:rPr>
              <w:t>文件要求，无瑕疵：</w:t>
            </w:r>
            <w:r w:rsidRPr="00A600BC">
              <w:rPr>
                <w:rFonts w:hint="eastAsia"/>
                <w:sz w:val="24"/>
                <w:szCs w:val="24"/>
              </w:rPr>
              <w:t>2</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摆放效果彩图存在</w:t>
            </w:r>
            <w:r w:rsidRPr="00A600BC">
              <w:rPr>
                <w:rFonts w:hint="eastAsia"/>
                <w:sz w:val="24"/>
                <w:szCs w:val="24"/>
              </w:rPr>
              <w:t>1</w:t>
            </w:r>
            <w:r w:rsidRPr="00A600BC">
              <w:rPr>
                <w:rFonts w:hint="eastAsia"/>
                <w:sz w:val="24"/>
                <w:szCs w:val="24"/>
              </w:rPr>
              <w:t>处瑕疵：</w:t>
            </w:r>
            <w:r w:rsidRPr="00A600BC">
              <w:rPr>
                <w:rFonts w:hint="eastAsia"/>
                <w:sz w:val="24"/>
                <w:szCs w:val="24"/>
              </w:rPr>
              <w:t>1</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未提供摆放效果彩图，或存在</w:t>
            </w:r>
            <w:r w:rsidRPr="00A600BC">
              <w:rPr>
                <w:rFonts w:hint="eastAsia"/>
                <w:sz w:val="24"/>
                <w:szCs w:val="24"/>
              </w:rPr>
              <w:t>2</w:t>
            </w:r>
            <w:r w:rsidRPr="00A600BC">
              <w:rPr>
                <w:rFonts w:hint="eastAsia"/>
                <w:sz w:val="24"/>
                <w:szCs w:val="24"/>
              </w:rPr>
              <w:t>处及以上瑕疵：</w:t>
            </w:r>
            <w:r w:rsidRPr="00A600BC">
              <w:rPr>
                <w:rFonts w:hint="eastAsia"/>
                <w:sz w:val="24"/>
                <w:szCs w:val="24"/>
              </w:rPr>
              <w:t>0</w:t>
            </w:r>
            <w:r w:rsidRPr="00A600BC">
              <w:rPr>
                <w:rFonts w:hint="eastAsia"/>
                <w:sz w:val="24"/>
                <w:szCs w:val="24"/>
              </w:rPr>
              <w:t>分；</w:t>
            </w:r>
          </w:p>
          <w:p w:rsidR="002B07C0" w:rsidRPr="00A600BC" w:rsidRDefault="002B07C0" w:rsidP="00DE5307">
            <w:pPr>
              <w:rPr>
                <w:b/>
                <w:sz w:val="24"/>
                <w:szCs w:val="24"/>
              </w:rPr>
            </w:pPr>
            <w:r w:rsidRPr="00A600BC">
              <w:rPr>
                <w:rFonts w:hint="eastAsia"/>
                <w:sz w:val="24"/>
                <w:szCs w:val="24"/>
              </w:rPr>
              <w:t>（</w:t>
            </w:r>
            <w:r w:rsidRPr="00A600BC">
              <w:rPr>
                <w:rFonts w:hint="eastAsia"/>
                <w:sz w:val="24"/>
                <w:szCs w:val="24"/>
              </w:rPr>
              <w:t>3</w:t>
            </w:r>
            <w:r w:rsidRPr="00A600BC">
              <w:rPr>
                <w:rFonts w:hint="eastAsia"/>
                <w:sz w:val="24"/>
                <w:szCs w:val="24"/>
              </w:rPr>
              <w:t>）培训区多功能厅摆放效果彩图评价（序号</w:t>
            </w:r>
            <w:r w:rsidRPr="00A600BC">
              <w:rPr>
                <w:rFonts w:hint="eastAsia"/>
                <w:sz w:val="24"/>
                <w:szCs w:val="24"/>
              </w:rPr>
              <w:t>19</w:t>
            </w:r>
            <w:r w:rsidRPr="00A600BC">
              <w:rPr>
                <w:rFonts w:hint="eastAsia"/>
                <w:sz w:val="24"/>
                <w:szCs w:val="24"/>
              </w:rPr>
              <w:t>会议椅</w:t>
            </w:r>
            <w:r w:rsidRPr="00A600BC">
              <w:rPr>
                <w:rFonts w:hint="eastAsia"/>
                <w:sz w:val="24"/>
                <w:szCs w:val="24"/>
              </w:rPr>
              <w:t>A</w:t>
            </w:r>
            <w:r w:rsidRPr="00A600BC">
              <w:rPr>
                <w:rFonts w:hint="eastAsia"/>
                <w:sz w:val="24"/>
                <w:szCs w:val="24"/>
              </w:rPr>
              <w:t>、序号</w:t>
            </w:r>
            <w:r w:rsidRPr="00A600BC">
              <w:rPr>
                <w:rFonts w:hint="eastAsia"/>
                <w:sz w:val="24"/>
                <w:szCs w:val="24"/>
              </w:rPr>
              <w:t>21</w:t>
            </w:r>
            <w:r w:rsidRPr="00A600BC">
              <w:rPr>
                <w:rFonts w:hint="eastAsia"/>
                <w:sz w:val="24"/>
                <w:szCs w:val="24"/>
              </w:rPr>
              <w:t>会议椅</w:t>
            </w:r>
            <w:r w:rsidRPr="00A600BC">
              <w:rPr>
                <w:rFonts w:hint="eastAsia"/>
                <w:sz w:val="24"/>
                <w:szCs w:val="24"/>
              </w:rPr>
              <w:t>B</w:t>
            </w:r>
            <w:r w:rsidRPr="00A600BC">
              <w:rPr>
                <w:rFonts w:hint="eastAsia"/>
                <w:sz w:val="24"/>
                <w:szCs w:val="24"/>
              </w:rPr>
              <w:t>、序号</w:t>
            </w:r>
            <w:r w:rsidRPr="00A600BC">
              <w:rPr>
                <w:rFonts w:hint="eastAsia"/>
                <w:sz w:val="24"/>
                <w:szCs w:val="24"/>
              </w:rPr>
              <w:t>25</w:t>
            </w:r>
            <w:r w:rsidRPr="00A600BC">
              <w:rPr>
                <w:rFonts w:hint="eastAsia"/>
                <w:sz w:val="24"/>
                <w:szCs w:val="24"/>
              </w:rPr>
              <w:t>长条桌、序号</w:t>
            </w:r>
            <w:r w:rsidRPr="00A600BC">
              <w:rPr>
                <w:rFonts w:hint="eastAsia"/>
                <w:sz w:val="24"/>
                <w:szCs w:val="24"/>
              </w:rPr>
              <w:t>26</w:t>
            </w:r>
            <w:r w:rsidRPr="00A600BC">
              <w:rPr>
                <w:rFonts w:hint="eastAsia"/>
                <w:sz w:val="24"/>
                <w:szCs w:val="24"/>
              </w:rPr>
              <w:t>主席台桌、序号</w:t>
            </w:r>
            <w:r w:rsidRPr="00A600BC">
              <w:rPr>
                <w:rFonts w:hint="eastAsia"/>
                <w:sz w:val="24"/>
                <w:szCs w:val="24"/>
              </w:rPr>
              <w:t>27</w:t>
            </w:r>
            <w:r w:rsidRPr="00A600BC">
              <w:rPr>
                <w:rFonts w:hint="eastAsia"/>
                <w:sz w:val="24"/>
                <w:szCs w:val="24"/>
              </w:rPr>
              <w:t>演讲台）</w:t>
            </w:r>
          </w:p>
          <w:p w:rsidR="002B07C0" w:rsidRPr="00A600BC" w:rsidRDefault="002B07C0" w:rsidP="00DE5307">
            <w:pPr>
              <w:rPr>
                <w:b/>
                <w:sz w:val="24"/>
                <w:szCs w:val="24"/>
              </w:rPr>
            </w:pPr>
            <w:r w:rsidRPr="00A600BC">
              <w:rPr>
                <w:rFonts w:hint="eastAsia"/>
                <w:sz w:val="24"/>
                <w:szCs w:val="24"/>
              </w:rPr>
              <w:t>产品摆放效果彩图合理，满足</w:t>
            </w:r>
            <w:r w:rsidR="00557479">
              <w:rPr>
                <w:rFonts w:hint="eastAsia"/>
                <w:sz w:val="24"/>
                <w:szCs w:val="24"/>
              </w:rPr>
              <w:t>磋商</w:t>
            </w:r>
            <w:r w:rsidRPr="00A600BC">
              <w:rPr>
                <w:rFonts w:hint="eastAsia"/>
                <w:sz w:val="24"/>
                <w:szCs w:val="24"/>
              </w:rPr>
              <w:t>文件要求，无瑕疵：</w:t>
            </w:r>
            <w:r w:rsidRPr="00A600BC">
              <w:rPr>
                <w:rFonts w:hint="eastAsia"/>
                <w:sz w:val="24"/>
                <w:szCs w:val="24"/>
              </w:rPr>
              <w:t>2</w:t>
            </w:r>
            <w:r w:rsidRPr="00A600BC">
              <w:rPr>
                <w:rFonts w:hint="eastAsia"/>
                <w:sz w:val="24"/>
                <w:szCs w:val="24"/>
              </w:rPr>
              <w:t>分；</w:t>
            </w:r>
          </w:p>
          <w:p w:rsidR="002B07C0" w:rsidRPr="002B07C0" w:rsidRDefault="002B07C0" w:rsidP="00DE5307">
            <w:pPr>
              <w:rPr>
                <w:b/>
                <w:sz w:val="24"/>
                <w:szCs w:val="24"/>
              </w:rPr>
            </w:pPr>
            <w:r w:rsidRPr="00A600BC">
              <w:rPr>
                <w:rFonts w:hint="eastAsia"/>
                <w:sz w:val="24"/>
                <w:szCs w:val="24"/>
              </w:rPr>
              <w:t>摆放效果彩图存在</w:t>
            </w:r>
            <w:r w:rsidRPr="002B07C0">
              <w:rPr>
                <w:rFonts w:hint="eastAsia"/>
                <w:sz w:val="24"/>
                <w:szCs w:val="24"/>
              </w:rPr>
              <w:t>1</w:t>
            </w:r>
            <w:r w:rsidRPr="002B07C0">
              <w:rPr>
                <w:rFonts w:hint="eastAsia"/>
                <w:sz w:val="24"/>
                <w:szCs w:val="24"/>
              </w:rPr>
              <w:t>处瑕疵：</w:t>
            </w:r>
            <w:r w:rsidRPr="002B07C0">
              <w:rPr>
                <w:rFonts w:hint="eastAsia"/>
                <w:sz w:val="24"/>
                <w:szCs w:val="24"/>
              </w:rPr>
              <w:t>1</w:t>
            </w:r>
            <w:r w:rsidRPr="002B07C0">
              <w:rPr>
                <w:rFonts w:hint="eastAsia"/>
                <w:sz w:val="24"/>
                <w:szCs w:val="24"/>
              </w:rPr>
              <w:t>分；</w:t>
            </w:r>
          </w:p>
          <w:p w:rsidR="002B07C0" w:rsidRPr="002B07C0" w:rsidRDefault="002B07C0" w:rsidP="00DE5307">
            <w:pPr>
              <w:rPr>
                <w:b/>
                <w:sz w:val="24"/>
                <w:szCs w:val="24"/>
              </w:rPr>
            </w:pPr>
            <w:r w:rsidRPr="002B07C0">
              <w:rPr>
                <w:rFonts w:hint="eastAsia"/>
                <w:sz w:val="24"/>
                <w:szCs w:val="24"/>
              </w:rPr>
              <w:t>未提供摆放效果彩图，或存在</w:t>
            </w:r>
            <w:r w:rsidRPr="002B07C0">
              <w:rPr>
                <w:rFonts w:hint="eastAsia"/>
                <w:sz w:val="24"/>
                <w:szCs w:val="24"/>
              </w:rPr>
              <w:t>2</w:t>
            </w:r>
            <w:r w:rsidRPr="002B07C0">
              <w:rPr>
                <w:rFonts w:hint="eastAsia"/>
                <w:sz w:val="24"/>
                <w:szCs w:val="24"/>
              </w:rPr>
              <w:t>处及以上瑕疵：</w:t>
            </w:r>
            <w:r w:rsidRPr="002B07C0">
              <w:rPr>
                <w:rFonts w:hint="eastAsia"/>
                <w:sz w:val="24"/>
                <w:szCs w:val="24"/>
              </w:rPr>
              <w:t>0</w:t>
            </w:r>
            <w:r w:rsidRPr="002B07C0">
              <w:rPr>
                <w:rFonts w:hint="eastAsia"/>
                <w:sz w:val="24"/>
                <w:szCs w:val="24"/>
              </w:rPr>
              <w:t>分；</w:t>
            </w:r>
          </w:p>
          <w:p w:rsidR="00BC29E5" w:rsidRPr="00AD4814" w:rsidRDefault="002B07C0" w:rsidP="00E06E57">
            <w:pPr>
              <w:rPr>
                <w:sz w:val="24"/>
                <w:szCs w:val="24"/>
              </w:rPr>
            </w:pPr>
            <w:r w:rsidRPr="002B07C0">
              <w:rPr>
                <w:rFonts w:hint="eastAsia"/>
                <w:sz w:val="24"/>
                <w:szCs w:val="24"/>
              </w:rPr>
              <w:t>（本项所称“瑕疵”是指非专门针对本项目或不适用本项目特性、套用其他项目内容；设计在人体工程学存在缺陷，设计存在科学原理或常识的错误；不利于本项目目标的实现、现有技术条件下不可能出现的情形等任意一种情形）</w:t>
            </w:r>
          </w:p>
        </w:tc>
        <w:tc>
          <w:tcPr>
            <w:tcW w:w="1010" w:type="dxa"/>
            <w:shd w:val="clear" w:color="auto" w:fill="auto"/>
            <w:vAlign w:val="center"/>
          </w:tcPr>
          <w:p w:rsidR="00BC29E5" w:rsidRPr="00752A48" w:rsidRDefault="002B07C0" w:rsidP="00C30D2B">
            <w:pPr>
              <w:widowControl/>
              <w:snapToGrid w:val="0"/>
              <w:jc w:val="center"/>
              <w:rPr>
                <w:color w:val="FF0000"/>
                <w:kern w:val="0"/>
                <w:sz w:val="24"/>
                <w:szCs w:val="24"/>
              </w:rPr>
            </w:pPr>
            <w:r w:rsidRPr="00821524">
              <w:rPr>
                <w:rFonts w:hint="eastAsia"/>
                <w:kern w:val="0"/>
                <w:sz w:val="24"/>
                <w:szCs w:val="24"/>
              </w:rPr>
              <w:t>6</w:t>
            </w:r>
          </w:p>
        </w:tc>
      </w:tr>
      <w:tr w:rsidR="00233567" w:rsidRPr="00386736" w:rsidTr="00C30D2B">
        <w:trPr>
          <w:jc w:val="center"/>
        </w:trPr>
        <w:tc>
          <w:tcPr>
            <w:tcW w:w="508" w:type="dxa"/>
            <w:shd w:val="clear" w:color="auto" w:fill="auto"/>
            <w:noWrap/>
            <w:vAlign w:val="center"/>
          </w:tcPr>
          <w:p w:rsidR="00233567" w:rsidRPr="00386736" w:rsidRDefault="008D2DB8" w:rsidP="00C30D2B">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rsidR="00233567" w:rsidRPr="004F08DB" w:rsidRDefault="00233567" w:rsidP="00C30D2B">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233567" w:rsidRPr="000A2239" w:rsidRDefault="00233567" w:rsidP="00C30D2B">
            <w:pPr>
              <w:widowControl/>
              <w:adjustRightInd w:val="0"/>
              <w:snapToGrid w:val="0"/>
              <w:rPr>
                <w:kern w:val="0"/>
                <w:sz w:val="24"/>
                <w:szCs w:val="24"/>
              </w:rPr>
            </w:pPr>
            <w:r>
              <w:rPr>
                <w:rFonts w:hint="eastAsia"/>
                <w:kern w:val="0"/>
                <w:sz w:val="24"/>
                <w:szCs w:val="24"/>
              </w:rPr>
              <w:t>满足</w:t>
            </w:r>
            <w:r>
              <w:rPr>
                <w:kern w:val="0"/>
                <w:sz w:val="24"/>
                <w:szCs w:val="24"/>
              </w:rPr>
              <w:t>磋商文件要求</w:t>
            </w:r>
            <w:r w:rsidRPr="000A2239">
              <w:rPr>
                <w:kern w:val="0"/>
                <w:sz w:val="24"/>
                <w:szCs w:val="24"/>
              </w:rPr>
              <w:t>，</w:t>
            </w:r>
            <w:r>
              <w:rPr>
                <w:kern w:val="0"/>
                <w:sz w:val="24"/>
                <w:szCs w:val="24"/>
              </w:rPr>
              <w:t>无瑕疵</w:t>
            </w:r>
            <w:r w:rsidRPr="000A2239">
              <w:rPr>
                <w:kern w:val="0"/>
                <w:sz w:val="24"/>
                <w:szCs w:val="24"/>
              </w:rPr>
              <w:t>：</w:t>
            </w:r>
            <w:r w:rsidR="00081C4C">
              <w:rPr>
                <w:rFonts w:hint="eastAsia"/>
                <w:kern w:val="0"/>
                <w:sz w:val="24"/>
                <w:szCs w:val="24"/>
              </w:rPr>
              <w:t>3</w:t>
            </w:r>
            <w:r w:rsidRPr="000A2239">
              <w:rPr>
                <w:kern w:val="0"/>
                <w:sz w:val="24"/>
                <w:szCs w:val="24"/>
              </w:rPr>
              <w:t>分；</w:t>
            </w:r>
          </w:p>
          <w:p w:rsidR="00233567" w:rsidRDefault="00233567" w:rsidP="00C30D2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sidR="00081C4C">
              <w:rPr>
                <w:rFonts w:hint="eastAsia"/>
                <w:kern w:val="0"/>
                <w:sz w:val="24"/>
                <w:szCs w:val="24"/>
              </w:rPr>
              <w:t>2</w:t>
            </w:r>
            <w:r w:rsidRPr="000A2239">
              <w:rPr>
                <w:kern w:val="0"/>
                <w:sz w:val="24"/>
                <w:szCs w:val="24"/>
              </w:rPr>
              <w:t>分；</w:t>
            </w:r>
          </w:p>
          <w:p w:rsidR="00233567" w:rsidRPr="000A2239" w:rsidRDefault="00233567" w:rsidP="00C30D2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sidR="00081C4C">
              <w:rPr>
                <w:rFonts w:hint="eastAsia"/>
                <w:kern w:val="0"/>
                <w:sz w:val="24"/>
                <w:szCs w:val="24"/>
              </w:rPr>
              <w:t>1</w:t>
            </w:r>
            <w:r w:rsidRPr="000A2239">
              <w:rPr>
                <w:kern w:val="0"/>
                <w:sz w:val="24"/>
                <w:szCs w:val="24"/>
              </w:rPr>
              <w:t>分；</w:t>
            </w:r>
          </w:p>
          <w:p w:rsidR="00233567" w:rsidRDefault="00233567" w:rsidP="00C30D2B">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rsidR="00233567" w:rsidRPr="00386736" w:rsidRDefault="00233567" w:rsidP="00C30D2B">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233567" w:rsidRPr="00386736" w:rsidRDefault="00081C4C" w:rsidP="00C30D2B">
            <w:pPr>
              <w:widowControl/>
              <w:snapToGrid w:val="0"/>
              <w:jc w:val="center"/>
              <w:rPr>
                <w:kern w:val="0"/>
                <w:sz w:val="24"/>
                <w:szCs w:val="24"/>
              </w:rPr>
            </w:pPr>
            <w:r>
              <w:rPr>
                <w:rFonts w:hint="eastAsia"/>
                <w:kern w:val="0"/>
                <w:sz w:val="24"/>
                <w:szCs w:val="24"/>
              </w:rPr>
              <w:t>3</w:t>
            </w:r>
          </w:p>
        </w:tc>
      </w:tr>
      <w:tr w:rsidR="00233567" w:rsidRPr="00386736" w:rsidTr="00C30D2B">
        <w:trPr>
          <w:jc w:val="center"/>
        </w:trPr>
        <w:tc>
          <w:tcPr>
            <w:tcW w:w="508" w:type="dxa"/>
            <w:shd w:val="clear" w:color="auto" w:fill="auto"/>
            <w:noWrap/>
            <w:vAlign w:val="center"/>
          </w:tcPr>
          <w:p w:rsidR="00233567" w:rsidRPr="00386736" w:rsidRDefault="008D2DB8" w:rsidP="00C30D2B">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rsidR="00233567" w:rsidRPr="007906A9" w:rsidRDefault="00233567" w:rsidP="00C30D2B">
            <w:pPr>
              <w:widowControl/>
              <w:snapToGrid w:val="0"/>
              <w:rPr>
                <w:kern w:val="0"/>
                <w:sz w:val="24"/>
                <w:szCs w:val="24"/>
              </w:rPr>
            </w:pPr>
            <w:r w:rsidRPr="007906A9">
              <w:rPr>
                <w:rFonts w:hint="eastAsia"/>
                <w:kern w:val="0"/>
                <w:sz w:val="24"/>
                <w:szCs w:val="24"/>
              </w:rPr>
              <w:t>至少包含售后服务承诺、免费保修期时间、服务响应时间、服务机构人员配置、配送安装方案、备品备件供应方案</w:t>
            </w:r>
          </w:p>
          <w:p w:rsidR="00233567" w:rsidRPr="000A2239" w:rsidRDefault="00233567" w:rsidP="00C30D2B">
            <w:pPr>
              <w:widowControl/>
              <w:adjustRightInd w:val="0"/>
              <w:snapToGrid w:val="0"/>
              <w:rPr>
                <w:kern w:val="0"/>
                <w:sz w:val="24"/>
                <w:szCs w:val="24"/>
              </w:rPr>
            </w:pPr>
            <w:r>
              <w:rPr>
                <w:rFonts w:hint="eastAsia"/>
                <w:kern w:val="0"/>
                <w:sz w:val="24"/>
                <w:szCs w:val="24"/>
              </w:rPr>
              <w:lastRenderedPageBreak/>
              <w:t>满足</w:t>
            </w:r>
            <w:r>
              <w:rPr>
                <w:kern w:val="0"/>
                <w:sz w:val="24"/>
                <w:szCs w:val="24"/>
              </w:rPr>
              <w:t>磋商文件要求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3</w:t>
            </w:r>
            <w:r w:rsidRPr="000A2239">
              <w:rPr>
                <w:kern w:val="0"/>
                <w:sz w:val="24"/>
                <w:szCs w:val="24"/>
              </w:rPr>
              <w:t>分；</w:t>
            </w:r>
          </w:p>
          <w:p w:rsidR="00233567" w:rsidRDefault="00233567" w:rsidP="00C30D2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2</w:t>
            </w:r>
            <w:r w:rsidRPr="000A2239">
              <w:rPr>
                <w:kern w:val="0"/>
                <w:sz w:val="24"/>
                <w:szCs w:val="24"/>
              </w:rPr>
              <w:t>分；</w:t>
            </w:r>
          </w:p>
          <w:p w:rsidR="00233567" w:rsidRPr="000A2239" w:rsidRDefault="00233567" w:rsidP="00C30D2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rsidR="00233567" w:rsidRDefault="00233567" w:rsidP="00C30D2B">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rsidR="00233567" w:rsidRPr="00386736" w:rsidRDefault="00233567" w:rsidP="00C30D2B">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233567" w:rsidRPr="00386736" w:rsidRDefault="00233567" w:rsidP="00C30D2B">
            <w:pPr>
              <w:widowControl/>
              <w:snapToGrid w:val="0"/>
              <w:jc w:val="center"/>
              <w:rPr>
                <w:kern w:val="0"/>
                <w:sz w:val="24"/>
                <w:szCs w:val="24"/>
              </w:rPr>
            </w:pPr>
            <w:r w:rsidRPr="00386736">
              <w:rPr>
                <w:rFonts w:hint="eastAsia"/>
                <w:kern w:val="0"/>
                <w:sz w:val="24"/>
                <w:szCs w:val="24"/>
              </w:rPr>
              <w:lastRenderedPageBreak/>
              <w:t>3</w:t>
            </w:r>
          </w:p>
        </w:tc>
      </w:tr>
      <w:tr w:rsidR="00233567" w:rsidRPr="00386736" w:rsidTr="00C30D2B">
        <w:trPr>
          <w:jc w:val="center"/>
        </w:trPr>
        <w:tc>
          <w:tcPr>
            <w:tcW w:w="508" w:type="dxa"/>
            <w:shd w:val="clear" w:color="auto" w:fill="auto"/>
            <w:noWrap/>
            <w:vAlign w:val="center"/>
          </w:tcPr>
          <w:p w:rsidR="00233567" w:rsidRPr="00386736" w:rsidRDefault="00304D00" w:rsidP="00C30D2B">
            <w:pPr>
              <w:widowControl/>
              <w:snapToGrid w:val="0"/>
              <w:jc w:val="center"/>
              <w:rPr>
                <w:kern w:val="0"/>
                <w:sz w:val="24"/>
                <w:szCs w:val="24"/>
              </w:rPr>
            </w:pPr>
            <w:r>
              <w:rPr>
                <w:rFonts w:hint="eastAsia"/>
                <w:kern w:val="0"/>
                <w:sz w:val="24"/>
                <w:szCs w:val="24"/>
              </w:rPr>
              <w:lastRenderedPageBreak/>
              <w:t>5</w:t>
            </w:r>
          </w:p>
        </w:tc>
        <w:tc>
          <w:tcPr>
            <w:tcW w:w="1655" w:type="dxa"/>
            <w:shd w:val="clear" w:color="auto" w:fill="auto"/>
            <w:vAlign w:val="center"/>
          </w:tcPr>
          <w:p w:rsidR="00233567" w:rsidRPr="00386736" w:rsidRDefault="00233567" w:rsidP="00C30D2B">
            <w:pPr>
              <w:widowControl/>
              <w:snapToGrid w:val="0"/>
              <w:jc w:val="center"/>
              <w:rPr>
                <w:kern w:val="0"/>
                <w:sz w:val="24"/>
                <w:szCs w:val="24"/>
              </w:rPr>
            </w:pPr>
            <w:r>
              <w:rPr>
                <w:rFonts w:hint="eastAsia"/>
                <w:kern w:val="0"/>
                <w:sz w:val="24"/>
                <w:szCs w:val="24"/>
              </w:rPr>
              <w:t>样品</w:t>
            </w:r>
            <w:r w:rsidRPr="00386736">
              <w:rPr>
                <w:rFonts w:hint="eastAsia"/>
                <w:kern w:val="0"/>
                <w:sz w:val="24"/>
                <w:szCs w:val="24"/>
              </w:rPr>
              <w:t>评价</w:t>
            </w:r>
          </w:p>
        </w:tc>
        <w:tc>
          <w:tcPr>
            <w:tcW w:w="7087" w:type="dxa"/>
            <w:shd w:val="clear" w:color="auto" w:fill="auto"/>
            <w:vAlign w:val="center"/>
          </w:tcPr>
          <w:p w:rsidR="00D913D2" w:rsidRPr="00FA6239" w:rsidRDefault="00D913D2" w:rsidP="00FA6239">
            <w:pPr>
              <w:widowControl/>
              <w:snapToGrid w:val="0"/>
              <w:rPr>
                <w:kern w:val="0"/>
                <w:sz w:val="24"/>
                <w:szCs w:val="24"/>
              </w:rPr>
            </w:pPr>
            <w:r w:rsidRPr="00FA6239">
              <w:rPr>
                <w:rFonts w:hint="eastAsia"/>
                <w:kern w:val="0"/>
                <w:sz w:val="24"/>
                <w:szCs w:val="24"/>
              </w:rPr>
              <w:t>（</w:t>
            </w:r>
            <w:r w:rsidRPr="00FA6239">
              <w:rPr>
                <w:rFonts w:hint="eastAsia"/>
                <w:kern w:val="0"/>
                <w:sz w:val="24"/>
                <w:szCs w:val="24"/>
              </w:rPr>
              <w:t>1</w:t>
            </w:r>
            <w:r w:rsidRPr="00FA6239">
              <w:rPr>
                <w:rFonts w:hint="eastAsia"/>
                <w:kern w:val="0"/>
                <w:sz w:val="24"/>
                <w:szCs w:val="24"/>
              </w:rPr>
              <w:t>）序号</w:t>
            </w:r>
            <w:r w:rsidRPr="00FA6239">
              <w:rPr>
                <w:rFonts w:hint="eastAsia"/>
                <w:kern w:val="0"/>
                <w:sz w:val="24"/>
                <w:szCs w:val="24"/>
              </w:rPr>
              <w:t>1</w:t>
            </w:r>
            <w:r w:rsidRPr="00FA6239">
              <w:rPr>
                <w:rFonts w:hint="eastAsia"/>
                <w:kern w:val="0"/>
                <w:sz w:val="24"/>
                <w:szCs w:val="24"/>
              </w:rPr>
              <w:t>课桌评价</w:t>
            </w:r>
          </w:p>
          <w:p w:rsidR="00D913D2" w:rsidRPr="00FA6239" w:rsidRDefault="00D913D2" w:rsidP="00FA6239">
            <w:pPr>
              <w:widowControl/>
              <w:snapToGrid w:val="0"/>
              <w:rPr>
                <w:kern w:val="0"/>
                <w:sz w:val="24"/>
                <w:szCs w:val="24"/>
              </w:rPr>
            </w:pPr>
            <w:r w:rsidRPr="00FA6239">
              <w:rPr>
                <w:rFonts w:hint="eastAsia"/>
                <w:kern w:val="0"/>
                <w:sz w:val="24"/>
                <w:szCs w:val="24"/>
              </w:rPr>
              <w:t>样品无瑕疵：</w:t>
            </w:r>
            <w:r w:rsidRPr="00FA6239">
              <w:rPr>
                <w:rFonts w:hint="eastAsia"/>
                <w:kern w:val="0"/>
                <w:sz w:val="24"/>
                <w:szCs w:val="24"/>
              </w:rPr>
              <w:t>5</w:t>
            </w:r>
            <w:r w:rsidRPr="00FA6239">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样品存在</w:t>
            </w:r>
            <w:r w:rsidRPr="00FA6239">
              <w:rPr>
                <w:rFonts w:hint="eastAsia"/>
                <w:kern w:val="0"/>
                <w:sz w:val="24"/>
                <w:szCs w:val="24"/>
              </w:rPr>
              <w:t>1</w:t>
            </w:r>
            <w:r w:rsidRPr="00FA6239">
              <w:rPr>
                <w:rFonts w:hint="eastAsia"/>
                <w:kern w:val="0"/>
                <w:sz w:val="24"/>
                <w:szCs w:val="24"/>
              </w:rPr>
              <w:t>处瑕疵扣</w:t>
            </w:r>
            <w:r w:rsidRPr="00FA6239">
              <w:rPr>
                <w:rFonts w:hint="eastAsia"/>
                <w:kern w:val="0"/>
                <w:sz w:val="24"/>
                <w:szCs w:val="24"/>
              </w:rPr>
              <w:t>1</w:t>
            </w:r>
            <w:r w:rsidRPr="00FA6239">
              <w:rPr>
                <w:rFonts w:hint="eastAsia"/>
                <w:kern w:val="0"/>
                <w:sz w:val="24"/>
                <w:szCs w:val="24"/>
              </w:rPr>
              <w:t>分，最低</w:t>
            </w:r>
            <w:r w:rsidRPr="00FA6239">
              <w:rPr>
                <w:rFonts w:hint="eastAsia"/>
                <w:kern w:val="0"/>
                <w:sz w:val="24"/>
                <w:szCs w:val="24"/>
              </w:rPr>
              <w:t>0</w:t>
            </w:r>
            <w:r w:rsidRPr="00FA6239">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w:t>
            </w:r>
            <w:r w:rsidRPr="00FA6239">
              <w:rPr>
                <w:rFonts w:hint="eastAsia"/>
                <w:kern w:val="0"/>
                <w:sz w:val="24"/>
                <w:szCs w:val="24"/>
              </w:rPr>
              <w:t>2</w:t>
            </w:r>
            <w:r w:rsidRPr="00FA6239">
              <w:rPr>
                <w:rFonts w:hint="eastAsia"/>
                <w:kern w:val="0"/>
                <w:sz w:val="24"/>
                <w:szCs w:val="24"/>
              </w:rPr>
              <w:t>）序号</w:t>
            </w:r>
            <w:r w:rsidRPr="00FA6239">
              <w:rPr>
                <w:rFonts w:hint="eastAsia"/>
                <w:kern w:val="0"/>
                <w:sz w:val="24"/>
                <w:szCs w:val="24"/>
              </w:rPr>
              <w:t>2</w:t>
            </w:r>
            <w:r w:rsidRPr="00FA6239">
              <w:rPr>
                <w:rFonts w:hint="eastAsia"/>
                <w:kern w:val="0"/>
                <w:sz w:val="24"/>
                <w:szCs w:val="24"/>
              </w:rPr>
              <w:t>课椅</w:t>
            </w:r>
            <w:r w:rsidR="00F82E9B" w:rsidRPr="00FA6239">
              <w:rPr>
                <w:rFonts w:hint="eastAsia"/>
                <w:kern w:val="0"/>
                <w:sz w:val="24"/>
                <w:szCs w:val="24"/>
              </w:rPr>
              <w:t>评价</w:t>
            </w:r>
          </w:p>
          <w:p w:rsidR="00D913D2" w:rsidRPr="00FA6239" w:rsidRDefault="00D913D2" w:rsidP="00FA6239">
            <w:pPr>
              <w:widowControl/>
              <w:snapToGrid w:val="0"/>
              <w:rPr>
                <w:kern w:val="0"/>
                <w:sz w:val="24"/>
                <w:szCs w:val="24"/>
              </w:rPr>
            </w:pPr>
            <w:r w:rsidRPr="00FA6239">
              <w:rPr>
                <w:rFonts w:hint="eastAsia"/>
                <w:kern w:val="0"/>
                <w:sz w:val="24"/>
                <w:szCs w:val="24"/>
              </w:rPr>
              <w:t>样品无瑕疵：</w:t>
            </w:r>
            <w:r w:rsidRPr="00FA6239">
              <w:rPr>
                <w:rFonts w:hint="eastAsia"/>
                <w:kern w:val="0"/>
                <w:sz w:val="24"/>
                <w:szCs w:val="24"/>
              </w:rPr>
              <w:t>2</w:t>
            </w:r>
            <w:r w:rsidRPr="00FA6239">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样品存在</w:t>
            </w:r>
            <w:r w:rsidRPr="00FA6239">
              <w:rPr>
                <w:rFonts w:hint="eastAsia"/>
                <w:kern w:val="0"/>
                <w:sz w:val="24"/>
                <w:szCs w:val="24"/>
              </w:rPr>
              <w:t>1</w:t>
            </w:r>
            <w:r w:rsidRPr="00FA6239">
              <w:rPr>
                <w:rFonts w:hint="eastAsia"/>
                <w:kern w:val="0"/>
                <w:sz w:val="24"/>
                <w:szCs w:val="24"/>
              </w:rPr>
              <w:t>处瑕疵扣</w:t>
            </w:r>
            <w:r w:rsidRPr="00FA6239">
              <w:rPr>
                <w:rFonts w:hint="eastAsia"/>
                <w:kern w:val="0"/>
                <w:sz w:val="24"/>
                <w:szCs w:val="24"/>
              </w:rPr>
              <w:t>1</w:t>
            </w:r>
            <w:r w:rsidRPr="00FA6239">
              <w:rPr>
                <w:rFonts w:hint="eastAsia"/>
                <w:kern w:val="0"/>
                <w:sz w:val="24"/>
                <w:szCs w:val="24"/>
              </w:rPr>
              <w:t>分，最低</w:t>
            </w:r>
            <w:r w:rsidRPr="00FA6239">
              <w:rPr>
                <w:rFonts w:hint="eastAsia"/>
                <w:kern w:val="0"/>
                <w:sz w:val="24"/>
                <w:szCs w:val="24"/>
              </w:rPr>
              <w:t>0</w:t>
            </w:r>
            <w:r w:rsidRPr="00FA6239">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w:t>
            </w:r>
            <w:r w:rsidRPr="00FA6239">
              <w:rPr>
                <w:rFonts w:hint="eastAsia"/>
                <w:kern w:val="0"/>
                <w:sz w:val="24"/>
                <w:szCs w:val="24"/>
              </w:rPr>
              <w:t>3</w:t>
            </w:r>
            <w:r w:rsidRPr="00FA6239">
              <w:rPr>
                <w:rFonts w:hint="eastAsia"/>
                <w:kern w:val="0"/>
                <w:sz w:val="24"/>
                <w:szCs w:val="24"/>
              </w:rPr>
              <w:t>）序号</w:t>
            </w:r>
            <w:r w:rsidRPr="00FA6239">
              <w:rPr>
                <w:rFonts w:hint="eastAsia"/>
                <w:kern w:val="0"/>
                <w:sz w:val="24"/>
                <w:szCs w:val="24"/>
              </w:rPr>
              <w:t>24</w:t>
            </w:r>
            <w:r w:rsidRPr="00FA6239">
              <w:rPr>
                <w:rFonts w:hint="eastAsia"/>
                <w:kern w:val="0"/>
                <w:sz w:val="24"/>
                <w:szCs w:val="24"/>
              </w:rPr>
              <w:t>休闲椅（阅览椅）</w:t>
            </w:r>
            <w:r w:rsidR="00F82E9B" w:rsidRPr="00FA6239">
              <w:rPr>
                <w:rFonts w:hint="eastAsia"/>
                <w:kern w:val="0"/>
                <w:sz w:val="24"/>
                <w:szCs w:val="24"/>
              </w:rPr>
              <w:t>评价</w:t>
            </w:r>
          </w:p>
          <w:p w:rsidR="00D913D2" w:rsidRPr="00FA6239" w:rsidRDefault="00D913D2" w:rsidP="00FA6239">
            <w:pPr>
              <w:widowControl/>
              <w:snapToGrid w:val="0"/>
              <w:rPr>
                <w:kern w:val="0"/>
                <w:sz w:val="24"/>
                <w:szCs w:val="24"/>
              </w:rPr>
            </w:pPr>
            <w:r w:rsidRPr="00FA6239">
              <w:rPr>
                <w:rFonts w:hint="eastAsia"/>
                <w:kern w:val="0"/>
                <w:sz w:val="24"/>
                <w:szCs w:val="24"/>
              </w:rPr>
              <w:t>样品无瑕疵：</w:t>
            </w:r>
            <w:r w:rsidRPr="00FA6239">
              <w:rPr>
                <w:rFonts w:hint="eastAsia"/>
                <w:kern w:val="0"/>
                <w:sz w:val="24"/>
                <w:szCs w:val="24"/>
              </w:rPr>
              <w:t>2</w:t>
            </w:r>
            <w:r w:rsidRPr="00FA6239">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样品存在</w:t>
            </w:r>
            <w:r w:rsidRPr="00FA6239">
              <w:rPr>
                <w:rFonts w:hint="eastAsia"/>
                <w:kern w:val="0"/>
                <w:sz w:val="24"/>
                <w:szCs w:val="24"/>
              </w:rPr>
              <w:t>1</w:t>
            </w:r>
            <w:r w:rsidRPr="00FA6239">
              <w:rPr>
                <w:rFonts w:hint="eastAsia"/>
                <w:kern w:val="0"/>
                <w:sz w:val="24"/>
                <w:szCs w:val="24"/>
              </w:rPr>
              <w:t>处瑕疵扣</w:t>
            </w:r>
            <w:r w:rsidRPr="00FA6239">
              <w:rPr>
                <w:rFonts w:hint="eastAsia"/>
                <w:kern w:val="0"/>
                <w:sz w:val="24"/>
                <w:szCs w:val="24"/>
              </w:rPr>
              <w:t>1</w:t>
            </w:r>
            <w:r w:rsidRPr="00FA6239">
              <w:rPr>
                <w:rFonts w:hint="eastAsia"/>
                <w:kern w:val="0"/>
                <w:sz w:val="24"/>
                <w:szCs w:val="24"/>
              </w:rPr>
              <w:t>分，最低</w:t>
            </w:r>
            <w:r w:rsidRPr="00FA6239">
              <w:rPr>
                <w:rFonts w:hint="eastAsia"/>
                <w:kern w:val="0"/>
                <w:sz w:val="24"/>
                <w:szCs w:val="24"/>
              </w:rPr>
              <w:t>0</w:t>
            </w:r>
            <w:r w:rsidRPr="00FA6239">
              <w:rPr>
                <w:rFonts w:hint="eastAsia"/>
                <w:kern w:val="0"/>
                <w:sz w:val="24"/>
                <w:szCs w:val="24"/>
              </w:rPr>
              <w:t>分</w:t>
            </w:r>
          </w:p>
          <w:p w:rsidR="00F82E9B" w:rsidRDefault="00D913D2" w:rsidP="00FA6239">
            <w:pPr>
              <w:widowControl/>
              <w:snapToGrid w:val="0"/>
              <w:rPr>
                <w:kern w:val="0"/>
                <w:sz w:val="24"/>
                <w:szCs w:val="24"/>
              </w:rPr>
            </w:pPr>
            <w:r w:rsidRPr="00FA6239">
              <w:rPr>
                <w:rFonts w:hint="eastAsia"/>
                <w:kern w:val="0"/>
                <w:sz w:val="24"/>
                <w:szCs w:val="24"/>
              </w:rPr>
              <w:t>（</w:t>
            </w:r>
            <w:r w:rsidRPr="00FA6239">
              <w:rPr>
                <w:rFonts w:hint="eastAsia"/>
                <w:kern w:val="0"/>
                <w:sz w:val="24"/>
                <w:szCs w:val="24"/>
              </w:rPr>
              <w:t>4</w:t>
            </w:r>
            <w:r w:rsidRPr="00FA6239">
              <w:rPr>
                <w:rFonts w:hint="eastAsia"/>
                <w:kern w:val="0"/>
                <w:sz w:val="24"/>
                <w:szCs w:val="24"/>
              </w:rPr>
              <w:t>）序号</w:t>
            </w:r>
            <w:r w:rsidRPr="00FA6239">
              <w:rPr>
                <w:rFonts w:hint="eastAsia"/>
                <w:kern w:val="0"/>
                <w:sz w:val="24"/>
                <w:szCs w:val="24"/>
              </w:rPr>
              <w:t>58</w:t>
            </w:r>
            <w:r w:rsidRPr="00FA6239">
              <w:rPr>
                <w:rFonts w:hint="eastAsia"/>
                <w:kern w:val="0"/>
                <w:sz w:val="24"/>
                <w:szCs w:val="24"/>
              </w:rPr>
              <w:t>圈桌椅中圈椅</w:t>
            </w:r>
            <w:r w:rsidR="00F82E9B" w:rsidRPr="00FA6239">
              <w:rPr>
                <w:rFonts w:hint="eastAsia"/>
                <w:kern w:val="0"/>
                <w:sz w:val="24"/>
                <w:szCs w:val="24"/>
              </w:rPr>
              <w:t>评价</w:t>
            </w:r>
          </w:p>
          <w:p w:rsidR="00D913D2" w:rsidRPr="00FA6239" w:rsidRDefault="00D913D2" w:rsidP="00FA6239">
            <w:pPr>
              <w:widowControl/>
              <w:snapToGrid w:val="0"/>
              <w:rPr>
                <w:kern w:val="0"/>
                <w:sz w:val="24"/>
                <w:szCs w:val="24"/>
              </w:rPr>
            </w:pPr>
            <w:r w:rsidRPr="003404FA">
              <w:rPr>
                <w:rFonts w:hint="eastAsia"/>
                <w:kern w:val="0"/>
                <w:sz w:val="24"/>
                <w:szCs w:val="24"/>
              </w:rPr>
              <w:t>样</w:t>
            </w:r>
            <w:r w:rsidRPr="00D913D2">
              <w:rPr>
                <w:rFonts w:hint="eastAsia"/>
                <w:kern w:val="0"/>
                <w:sz w:val="24"/>
                <w:szCs w:val="24"/>
              </w:rPr>
              <w:t>品无瑕疵：</w:t>
            </w:r>
            <w:r w:rsidRPr="00D913D2">
              <w:rPr>
                <w:rFonts w:hint="eastAsia"/>
                <w:kern w:val="0"/>
                <w:sz w:val="24"/>
                <w:szCs w:val="24"/>
              </w:rPr>
              <w:t>5</w:t>
            </w:r>
            <w:r w:rsidRPr="00D913D2">
              <w:rPr>
                <w:rFonts w:hint="eastAsia"/>
                <w:kern w:val="0"/>
                <w:sz w:val="24"/>
                <w:szCs w:val="24"/>
              </w:rPr>
              <w:t>分；</w:t>
            </w:r>
          </w:p>
          <w:p w:rsidR="00D913D2" w:rsidRPr="00FA6239" w:rsidRDefault="00D913D2" w:rsidP="00FA6239">
            <w:pPr>
              <w:widowControl/>
              <w:snapToGrid w:val="0"/>
              <w:rPr>
                <w:kern w:val="0"/>
                <w:sz w:val="24"/>
                <w:szCs w:val="24"/>
              </w:rPr>
            </w:pPr>
            <w:r w:rsidRPr="00FA6239">
              <w:rPr>
                <w:rFonts w:hint="eastAsia"/>
                <w:kern w:val="0"/>
                <w:sz w:val="24"/>
                <w:szCs w:val="24"/>
              </w:rPr>
              <w:t>样品存在</w:t>
            </w:r>
            <w:r w:rsidRPr="00FA6239">
              <w:rPr>
                <w:rFonts w:hint="eastAsia"/>
                <w:kern w:val="0"/>
                <w:sz w:val="24"/>
                <w:szCs w:val="24"/>
              </w:rPr>
              <w:t>1</w:t>
            </w:r>
            <w:r w:rsidRPr="00FA6239">
              <w:rPr>
                <w:rFonts w:hint="eastAsia"/>
                <w:kern w:val="0"/>
                <w:sz w:val="24"/>
                <w:szCs w:val="24"/>
              </w:rPr>
              <w:t>处瑕疵扣</w:t>
            </w:r>
            <w:r w:rsidRPr="00FA6239">
              <w:rPr>
                <w:rFonts w:hint="eastAsia"/>
                <w:kern w:val="0"/>
                <w:sz w:val="24"/>
                <w:szCs w:val="24"/>
              </w:rPr>
              <w:t>1</w:t>
            </w:r>
            <w:r w:rsidRPr="00FA6239">
              <w:rPr>
                <w:rFonts w:hint="eastAsia"/>
                <w:kern w:val="0"/>
                <w:sz w:val="24"/>
                <w:szCs w:val="24"/>
              </w:rPr>
              <w:t>分，最低</w:t>
            </w:r>
            <w:r w:rsidRPr="00FA6239">
              <w:rPr>
                <w:rFonts w:hint="eastAsia"/>
                <w:kern w:val="0"/>
                <w:sz w:val="24"/>
                <w:szCs w:val="24"/>
              </w:rPr>
              <w:t>0</w:t>
            </w:r>
            <w:r w:rsidRPr="00FA6239">
              <w:rPr>
                <w:rFonts w:hint="eastAsia"/>
                <w:kern w:val="0"/>
                <w:sz w:val="24"/>
                <w:szCs w:val="24"/>
              </w:rPr>
              <w:t>分</w:t>
            </w:r>
          </w:p>
          <w:p w:rsidR="00233567" w:rsidRPr="00386736" w:rsidRDefault="00D913D2" w:rsidP="00D913D2">
            <w:pPr>
              <w:widowControl/>
              <w:snapToGrid w:val="0"/>
              <w:rPr>
                <w:kern w:val="0"/>
                <w:sz w:val="24"/>
                <w:szCs w:val="24"/>
              </w:rPr>
            </w:pPr>
            <w:r w:rsidRPr="00D913D2">
              <w:rPr>
                <w:rFonts w:hint="eastAsia"/>
                <w:sz w:val="24"/>
                <w:szCs w:val="24"/>
              </w:rPr>
              <w:t>（本项所称“瑕疵”是指样品结构不满足磋商文件要求；材质不满足磋商文件要求；样品存在脱胶、明显透胶、鼓泡、凹陷、压痕、表面划伤、麻点、裂痕、崩角、刃口、少件、漏钉（铆）、</w:t>
            </w:r>
            <w:proofErr w:type="gramStart"/>
            <w:r w:rsidRPr="00D913D2">
              <w:rPr>
                <w:rFonts w:hint="eastAsia"/>
                <w:sz w:val="24"/>
                <w:szCs w:val="24"/>
              </w:rPr>
              <w:t>透钉现象</w:t>
            </w:r>
            <w:proofErr w:type="gramEnd"/>
            <w:r w:rsidRPr="00D913D2">
              <w:rPr>
                <w:rFonts w:hint="eastAsia"/>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sidRPr="00D913D2">
              <w:rPr>
                <w:rFonts w:hint="eastAsia"/>
                <w:sz w:val="24"/>
                <w:szCs w:val="24"/>
              </w:rPr>
              <w:t>积粉或</w:t>
            </w:r>
            <w:proofErr w:type="gramEnd"/>
            <w:r w:rsidRPr="00D913D2">
              <w:rPr>
                <w:rFonts w:hint="eastAsia"/>
                <w:sz w:val="24"/>
                <w:szCs w:val="24"/>
              </w:rPr>
              <w:t>杂渣现象；涂层存在手感不光滑，有明显粒子、</w:t>
            </w:r>
            <w:proofErr w:type="gramStart"/>
            <w:r w:rsidRPr="00D913D2">
              <w:rPr>
                <w:rFonts w:hint="eastAsia"/>
                <w:sz w:val="24"/>
                <w:szCs w:val="24"/>
              </w:rPr>
              <w:t>涨边或</w:t>
            </w:r>
            <w:proofErr w:type="gramEnd"/>
            <w:r w:rsidRPr="00D913D2">
              <w:rPr>
                <w:rFonts w:hint="eastAsia"/>
                <w:sz w:val="24"/>
                <w:szCs w:val="24"/>
              </w:rPr>
              <w:t>不平整现象；电镀层存在剥落、返锈、毛刺、起泡、针孔、裂纹、花斑、划痕、烧焦现象；软面包覆表面存在破损、划痕、色污、油污、皱折；缝纫</w:t>
            </w:r>
            <w:proofErr w:type="gramStart"/>
            <w:r w:rsidRPr="00D913D2">
              <w:rPr>
                <w:rFonts w:hint="eastAsia"/>
                <w:sz w:val="24"/>
                <w:szCs w:val="24"/>
              </w:rPr>
              <w:t>存在线迹间距</w:t>
            </w:r>
            <w:proofErr w:type="gramEnd"/>
            <w:r w:rsidRPr="00D913D2">
              <w:rPr>
                <w:rFonts w:hint="eastAsia"/>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233567" w:rsidRPr="00386736" w:rsidRDefault="003C3D10" w:rsidP="00C30D2B">
            <w:pPr>
              <w:widowControl/>
              <w:snapToGrid w:val="0"/>
              <w:jc w:val="center"/>
              <w:rPr>
                <w:kern w:val="0"/>
                <w:sz w:val="24"/>
                <w:szCs w:val="24"/>
              </w:rPr>
            </w:pPr>
            <w:r w:rsidRPr="0041314C">
              <w:rPr>
                <w:rFonts w:hint="eastAsia"/>
                <w:kern w:val="0"/>
                <w:sz w:val="24"/>
                <w:szCs w:val="24"/>
              </w:rPr>
              <w:t>14</w:t>
            </w:r>
          </w:p>
        </w:tc>
      </w:tr>
      <w:tr w:rsidR="003C3D10" w:rsidRPr="00386736" w:rsidTr="00C30D2B">
        <w:trPr>
          <w:jc w:val="center"/>
        </w:trPr>
        <w:tc>
          <w:tcPr>
            <w:tcW w:w="508" w:type="dxa"/>
            <w:shd w:val="clear" w:color="auto" w:fill="auto"/>
            <w:noWrap/>
            <w:vAlign w:val="center"/>
          </w:tcPr>
          <w:p w:rsidR="003C3D10" w:rsidRDefault="00304D00" w:rsidP="00C30D2B">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3C3D10" w:rsidRDefault="003C3D10" w:rsidP="00C30D2B">
            <w:pPr>
              <w:widowControl/>
              <w:snapToGrid w:val="0"/>
              <w:jc w:val="center"/>
              <w:rPr>
                <w:kern w:val="0"/>
                <w:sz w:val="24"/>
                <w:szCs w:val="24"/>
              </w:rPr>
            </w:pPr>
            <w:r w:rsidRPr="003C3D10">
              <w:rPr>
                <w:rFonts w:hint="eastAsia"/>
                <w:kern w:val="0"/>
                <w:sz w:val="24"/>
                <w:szCs w:val="24"/>
              </w:rPr>
              <w:t>小样评价</w:t>
            </w:r>
          </w:p>
        </w:tc>
        <w:tc>
          <w:tcPr>
            <w:tcW w:w="7087" w:type="dxa"/>
            <w:shd w:val="clear" w:color="auto" w:fill="auto"/>
            <w:vAlign w:val="center"/>
          </w:tcPr>
          <w:p w:rsidR="003C3D10" w:rsidRPr="003C3D10" w:rsidRDefault="003C3D10" w:rsidP="003C3D10">
            <w:pPr>
              <w:rPr>
                <w:sz w:val="24"/>
                <w:szCs w:val="24"/>
              </w:rPr>
            </w:pPr>
            <w:r w:rsidRPr="003C3D10">
              <w:rPr>
                <w:rFonts w:hint="eastAsia"/>
                <w:sz w:val="24"/>
                <w:szCs w:val="24"/>
              </w:rPr>
              <w:t>（</w:t>
            </w:r>
            <w:r w:rsidRPr="003C3D10">
              <w:rPr>
                <w:rFonts w:hint="eastAsia"/>
                <w:sz w:val="24"/>
                <w:szCs w:val="24"/>
              </w:rPr>
              <w:t>1</w:t>
            </w:r>
            <w:r w:rsidRPr="003C3D10">
              <w:rPr>
                <w:rFonts w:hint="eastAsia"/>
                <w:sz w:val="24"/>
                <w:szCs w:val="24"/>
              </w:rPr>
              <w:t>）序号</w:t>
            </w:r>
            <w:r w:rsidRPr="003C3D10">
              <w:rPr>
                <w:rFonts w:hint="eastAsia"/>
                <w:sz w:val="24"/>
                <w:szCs w:val="24"/>
              </w:rPr>
              <w:t>13</w:t>
            </w:r>
            <w:r w:rsidRPr="003C3D10">
              <w:rPr>
                <w:rFonts w:hint="eastAsia"/>
                <w:sz w:val="24"/>
                <w:szCs w:val="24"/>
              </w:rPr>
              <w:t>条桌的一侧桌腿评价</w:t>
            </w:r>
          </w:p>
          <w:p w:rsidR="003C3D10" w:rsidRPr="003C3D10" w:rsidRDefault="003C3D10" w:rsidP="003C3D10">
            <w:pPr>
              <w:rPr>
                <w:sz w:val="24"/>
                <w:szCs w:val="24"/>
              </w:rPr>
            </w:pPr>
            <w:r w:rsidRPr="003C3D10">
              <w:rPr>
                <w:rFonts w:hint="eastAsia"/>
                <w:sz w:val="24"/>
                <w:szCs w:val="24"/>
              </w:rPr>
              <w:t>样品无瑕疵：</w:t>
            </w:r>
            <w:r w:rsidRPr="003C3D10">
              <w:rPr>
                <w:rFonts w:hint="eastAsia"/>
                <w:sz w:val="24"/>
                <w:szCs w:val="24"/>
              </w:rPr>
              <w:t>2</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样品存在</w:t>
            </w:r>
            <w:r w:rsidRPr="003C3D10">
              <w:rPr>
                <w:rFonts w:hint="eastAsia"/>
                <w:sz w:val="24"/>
                <w:szCs w:val="24"/>
              </w:rPr>
              <w:t>1</w:t>
            </w:r>
            <w:r w:rsidRPr="003C3D10">
              <w:rPr>
                <w:rFonts w:hint="eastAsia"/>
                <w:sz w:val="24"/>
                <w:szCs w:val="24"/>
              </w:rPr>
              <w:t>处瑕疵扣</w:t>
            </w:r>
            <w:r w:rsidRPr="003C3D10">
              <w:rPr>
                <w:rFonts w:hint="eastAsia"/>
                <w:sz w:val="24"/>
                <w:szCs w:val="24"/>
              </w:rPr>
              <w:t>1</w:t>
            </w:r>
            <w:r w:rsidRPr="003C3D10">
              <w:rPr>
                <w:rFonts w:hint="eastAsia"/>
                <w:sz w:val="24"/>
                <w:szCs w:val="24"/>
              </w:rPr>
              <w:t>分，最低</w:t>
            </w:r>
            <w:r w:rsidRPr="003C3D10">
              <w:rPr>
                <w:rFonts w:hint="eastAsia"/>
                <w:sz w:val="24"/>
                <w:szCs w:val="24"/>
              </w:rPr>
              <w:t>0</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w:t>
            </w:r>
            <w:r w:rsidRPr="003C3D10">
              <w:rPr>
                <w:rFonts w:hint="eastAsia"/>
                <w:sz w:val="24"/>
                <w:szCs w:val="24"/>
              </w:rPr>
              <w:t>2</w:t>
            </w:r>
            <w:r w:rsidRPr="003C3D10">
              <w:rPr>
                <w:rFonts w:hint="eastAsia"/>
                <w:sz w:val="24"/>
                <w:szCs w:val="24"/>
              </w:rPr>
              <w:t>）</w:t>
            </w:r>
            <w:r w:rsidRPr="003C3D10">
              <w:rPr>
                <w:rFonts w:hint="eastAsia"/>
                <w:sz w:val="24"/>
                <w:szCs w:val="24"/>
              </w:rPr>
              <w:t>18mm</w:t>
            </w:r>
            <w:r w:rsidRPr="003C3D10">
              <w:rPr>
                <w:rFonts w:hint="eastAsia"/>
                <w:sz w:val="24"/>
                <w:szCs w:val="24"/>
              </w:rPr>
              <w:t>厚无醛添加刨花板表面三聚氰胺饰面板材评价</w:t>
            </w:r>
          </w:p>
          <w:p w:rsidR="003C3D10" w:rsidRPr="003C3D10" w:rsidRDefault="003C3D10" w:rsidP="003C3D10">
            <w:pPr>
              <w:rPr>
                <w:sz w:val="24"/>
                <w:szCs w:val="24"/>
              </w:rPr>
            </w:pPr>
            <w:r w:rsidRPr="003C3D10">
              <w:rPr>
                <w:rFonts w:hint="eastAsia"/>
                <w:sz w:val="24"/>
                <w:szCs w:val="24"/>
              </w:rPr>
              <w:t>样品无瑕疵：</w:t>
            </w:r>
            <w:r w:rsidRPr="003C3D10">
              <w:rPr>
                <w:rFonts w:hint="eastAsia"/>
                <w:sz w:val="24"/>
                <w:szCs w:val="24"/>
              </w:rPr>
              <w:t>1</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样品存在</w:t>
            </w:r>
            <w:r w:rsidRPr="003C3D10">
              <w:rPr>
                <w:rFonts w:hint="eastAsia"/>
                <w:sz w:val="24"/>
                <w:szCs w:val="24"/>
              </w:rPr>
              <w:t>1</w:t>
            </w:r>
            <w:r w:rsidRPr="003C3D10">
              <w:rPr>
                <w:rFonts w:hint="eastAsia"/>
                <w:sz w:val="24"/>
                <w:szCs w:val="24"/>
              </w:rPr>
              <w:t>处瑕疵扣</w:t>
            </w:r>
            <w:r w:rsidR="00D40B56" w:rsidRPr="00D40B56">
              <w:rPr>
                <w:rFonts w:hint="eastAsia"/>
                <w:color w:val="FF0000"/>
                <w:sz w:val="24"/>
                <w:szCs w:val="24"/>
              </w:rPr>
              <w:t>0.5</w:t>
            </w:r>
            <w:r w:rsidRPr="00D40B56">
              <w:rPr>
                <w:rFonts w:hint="eastAsia"/>
                <w:color w:val="FF0000"/>
                <w:sz w:val="24"/>
                <w:szCs w:val="24"/>
              </w:rPr>
              <w:t>分</w:t>
            </w:r>
            <w:r w:rsidRPr="003C3D10">
              <w:rPr>
                <w:rFonts w:hint="eastAsia"/>
                <w:sz w:val="24"/>
                <w:szCs w:val="24"/>
              </w:rPr>
              <w:t>，最低</w:t>
            </w:r>
            <w:r w:rsidRPr="003C3D10">
              <w:rPr>
                <w:rFonts w:hint="eastAsia"/>
                <w:sz w:val="24"/>
                <w:szCs w:val="24"/>
              </w:rPr>
              <w:t>0</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w:t>
            </w:r>
            <w:r w:rsidRPr="003C3D10">
              <w:rPr>
                <w:rFonts w:hint="eastAsia"/>
                <w:sz w:val="24"/>
                <w:szCs w:val="24"/>
              </w:rPr>
              <w:t>3</w:t>
            </w:r>
            <w:r w:rsidRPr="003C3D10">
              <w:rPr>
                <w:rFonts w:hint="eastAsia"/>
                <w:sz w:val="24"/>
                <w:szCs w:val="24"/>
              </w:rPr>
              <w:t>）序号</w:t>
            </w:r>
            <w:r w:rsidRPr="003C3D10">
              <w:rPr>
                <w:rFonts w:hint="eastAsia"/>
                <w:sz w:val="24"/>
                <w:szCs w:val="24"/>
              </w:rPr>
              <w:t>72</w:t>
            </w:r>
            <w:r w:rsidRPr="003C3D10">
              <w:rPr>
                <w:rFonts w:hint="eastAsia"/>
                <w:sz w:val="24"/>
                <w:szCs w:val="24"/>
              </w:rPr>
              <w:t>货架</w:t>
            </w:r>
            <w:proofErr w:type="gramStart"/>
            <w:r w:rsidRPr="003C3D10">
              <w:rPr>
                <w:rFonts w:hint="eastAsia"/>
                <w:sz w:val="24"/>
                <w:szCs w:val="24"/>
              </w:rPr>
              <w:t>的档条评价</w:t>
            </w:r>
            <w:proofErr w:type="gramEnd"/>
          </w:p>
          <w:p w:rsidR="003C3D10" w:rsidRPr="003C3D10" w:rsidRDefault="003C3D10" w:rsidP="003C3D10">
            <w:pPr>
              <w:rPr>
                <w:sz w:val="24"/>
                <w:szCs w:val="24"/>
              </w:rPr>
            </w:pPr>
            <w:r w:rsidRPr="003C3D10">
              <w:rPr>
                <w:rFonts w:hint="eastAsia"/>
                <w:sz w:val="24"/>
                <w:szCs w:val="24"/>
              </w:rPr>
              <w:t>样品无瑕疵：</w:t>
            </w:r>
            <w:r w:rsidRPr="003C3D10">
              <w:rPr>
                <w:rFonts w:hint="eastAsia"/>
                <w:sz w:val="24"/>
                <w:szCs w:val="24"/>
              </w:rPr>
              <w:t>2</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lastRenderedPageBreak/>
              <w:t>样品存在</w:t>
            </w:r>
            <w:r w:rsidRPr="003C3D10">
              <w:rPr>
                <w:rFonts w:hint="eastAsia"/>
                <w:sz w:val="24"/>
                <w:szCs w:val="24"/>
              </w:rPr>
              <w:t>1</w:t>
            </w:r>
            <w:r w:rsidRPr="003C3D10">
              <w:rPr>
                <w:rFonts w:hint="eastAsia"/>
                <w:sz w:val="24"/>
                <w:szCs w:val="24"/>
              </w:rPr>
              <w:t>处瑕疵扣</w:t>
            </w:r>
            <w:r w:rsidRPr="003C3D10">
              <w:rPr>
                <w:rFonts w:hint="eastAsia"/>
                <w:sz w:val="24"/>
                <w:szCs w:val="24"/>
              </w:rPr>
              <w:t>1</w:t>
            </w:r>
            <w:r w:rsidRPr="003C3D10">
              <w:rPr>
                <w:rFonts w:hint="eastAsia"/>
                <w:sz w:val="24"/>
                <w:szCs w:val="24"/>
              </w:rPr>
              <w:t>分，最低</w:t>
            </w:r>
            <w:r w:rsidRPr="003C3D10">
              <w:rPr>
                <w:rFonts w:hint="eastAsia"/>
                <w:sz w:val="24"/>
                <w:szCs w:val="24"/>
              </w:rPr>
              <w:t>0</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w:t>
            </w:r>
            <w:r w:rsidRPr="003C3D10">
              <w:rPr>
                <w:rFonts w:hint="eastAsia"/>
                <w:sz w:val="24"/>
                <w:szCs w:val="24"/>
              </w:rPr>
              <w:t>4</w:t>
            </w:r>
            <w:r w:rsidRPr="003C3D10">
              <w:rPr>
                <w:rFonts w:hint="eastAsia"/>
                <w:sz w:val="24"/>
                <w:szCs w:val="24"/>
              </w:rPr>
              <w:t>）序号</w:t>
            </w:r>
            <w:r w:rsidRPr="003C3D10">
              <w:rPr>
                <w:rFonts w:hint="eastAsia"/>
                <w:sz w:val="24"/>
                <w:szCs w:val="24"/>
              </w:rPr>
              <w:t>72</w:t>
            </w:r>
            <w:r w:rsidRPr="003C3D10">
              <w:rPr>
                <w:rFonts w:hint="eastAsia"/>
                <w:sz w:val="24"/>
                <w:szCs w:val="24"/>
              </w:rPr>
              <w:t>货架的立柱钢材评价</w:t>
            </w:r>
          </w:p>
          <w:p w:rsidR="003C3D10" w:rsidRPr="003C3D10" w:rsidRDefault="003C3D10" w:rsidP="003C3D10">
            <w:pPr>
              <w:rPr>
                <w:sz w:val="24"/>
                <w:szCs w:val="24"/>
              </w:rPr>
            </w:pPr>
            <w:r w:rsidRPr="003C3D10">
              <w:rPr>
                <w:rFonts w:hint="eastAsia"/>
                <w:sz w:val="24"/>
                <w:szCs w:val="24"/>
              </w:rPr>
              <w:t>样品无瑕疵：</w:t>
            </w:r>
            <w:r w:rsidRPr="003C3D10">
              <w:rPr>
                <w:rFonts w:hint="eastAsia"/>
                <w:sz w:val="24"/>
                <w:szCs w:val="24"/>
              </w:rPr>
              <w:t>1</w:t>
            </w:r>
            <w:r w:rsidRPr="003C3D10">
              <w:rPr>
                <w:rFonts w:hint="eastAsia"/>
                <w:sz w:val="24"/>
                <w:szCs w:val="24"/>
              </w:rPr>
              <w:t>分；</w:t>
            </w:r>
          </w:p>
          <w:p w:rsidR="003C3D10" w:rsidRPr="003C3D10" w:rsidRDefault="003C3D10" w:rsidP="003C3D10">
            <w:pPr>
              <w:rPr>
                <w:sz w:val="24"/>
                <w:szCs w:val="24"/>
              </w:rPr>
            </w:pPr>
            <w:r w:rsidRPr="003C3D10">
              <w:rPr>
                <w:rFonts w:hint="eastAsia"/>
                <w:sz w:val="24"/>
                <w:szCs w:val="24"/>
              </w:rPr>
              <w:t>样品存在</w:t>
            </w:r>
            <w:r w:rsidRPr="003C3D10">
              <w:rPr>
                <w:rFonts w:hint="eastAsia"/>
                <w:sz w:val="24"/>
                <w:szCs w:val="24"/>
              </w:rPr>
              <w:t>1</w:t>
            </w:r>
            <w:r w:rsidRPr="003C3D10">
              <w:rPr>
                <w:rFonts w:hint="eastAsia"/>
                <w:sz w:val="24"/>
                <w:szCs w:val="24"/>
              </w:rPr>
              <w:t>处瑕疵扣</w:t>
            </w:r>
            <w:r w:rsidRPr="003C3D10">
              <w:rPr>
                <w:rFonts w:hint="eastAsia"/>
                <w:sz w:val="24"/>
                <w:szCs w:val="24"/>
              </w:rPr>
              <w:t>0.5</w:t>
            </w:r>
            <w:r w:rsidRPr="003C3D10">
              <w:rPr>
                <w:rFonts w:hint="eastAsia"/>
                <w:sz w:val="24"/>
                <w:szCs w:val="24"/>
              </w:rPr>
              <w:t>分，最低</w:t>
            </w:r>
            <w:r w:rsidRPr="003C3D10">
              <w:rPr>
                <w:rFonts w:hint="eastAsia"/>
                <w:sz w:val="24"/>
                <w:szCs w:val="24"/>
              </w:rPr>
              <w:t>0</w:t>
            </w:r>
            <w:r w:rsidRPr="003C3D10">
              <w:rPr>
                <w:rFonts w:hint="eastAsia"/>
                <w:sz w:val="24"/>
                <w:szCs w:val="24"/>
              </w:rPr>
              <w:t>分</w:t>
            </w:r>
          </w:p>
          <w:p w:rsidR="003C3D10" w:rsidRPr="00D913D2" w:rsidRDefault="003C3D10" w:rsidP="003C3D10">
            <w:pPr>
              <w:rPr>
                <w:sz w:val="24"/>
                <w:szCs w:val="24"/>
              </w:rPr>
            </w:pPr>
            <w:r w:rsidRPr="003C3D10">
              <w:rPr>
                <w:rFonts w:hint="eastAsia"/>
                <w:sz w:val="24"/>
                <w:szCs w:val="24"/>
              </w:rPr>
              <w:t>（本项所称“瑕疵”是本项所称“瑕疵”是指样品设计、制作不满足磋商文件要求；材质不满足磋商文件要求；样品外表存在漏喷、锈蚀、脱色、掉色现象；涂层粗糙、色泽不一致、流挂、疙瘩、皱皮、飞漆，样品外表存在干花、湿花、污斑、划痕、压痕、鼓泡、龟裂、分层；贴面、封边存在脱胶、鼓泡、开裂现象；贴面不严密、不平整、存在透胶现象，存在较大的刺激性异味）</w:t>
            </w:r>
          </w:p>
        </w:tc>
        <w:tc>
          <w:tcPr>
            <w:tcW w:w="1010" w:type="dxa"/>
            <w:shd w:val="clear" w:color="auto" w:fill="auto"/>
            <w:vAlign w:val="center"/>
          </w:tcPr>
          <w:p w:rsidR="003C3D10" w:rsidRDefault="003C3D10" w:rsidP="00C30D2B">
            <w:pPr>
              <w:widowControl/>
              <w:snapToGrid w:val="0"/>
              <w:jc w:val="center"/>
              <w:rPr>
                <w:color w:val="FF0000"/>
                <w:kern w:val="0"/>
                <w:sz w:val="24"/>
                <w:szCs w:val="24"/>
              </w:rPr>
            </w:pPr>
            <w:r w:rsidRPr="003404FA">
              <w:rPr>
                <w:rFonts w:hint="eastAsia"/>
                <w:kern w:val="0"/>
                <w:sz w:val="24"/>
                <w:szCs w:val="24"/>
              </w:rPr>
              <w:lastRenderedPageBreak/>
              <w:t>6</w:t>
            </w:r>
          </w:p>
        </w:tc>
      </w:tr>
    </w:tbl>
    <w:p w:rsidR="00FE263C" w:rsidRPr="004A5D8B" w:rsidRDefault="00FE263C" w:rsidP="006853AD">
      <w:pPr>
        <w:spacing w:line="360" w:lineRule="auto"/>
        <w:ind w:firstLineChars="200" w:firstLine="480"/>
        <w:outlineLvl w:val="0"/>
        <w:rPr>
          <w:sz w:val="24"/>
        </w:rPr>
      </w:pPr>
    </w:p>
    <w:p w:rsidR="009E4E67" w:rsidRPr="00D0125A" w:rsidRDefault="009E4E67">
      <w:pPr>
        <w:widowControl/>
        <w:jc w:val="left"/>
        <w:rPr>
          <w:b/>
          <w:sz w:val="24"/>
        </w:rPr>
      </w:pPr>
      <w:r w:rsidRPr="00D0125A">
        <w:rPr>
          <w:b/>
          <w:sz w:val="24"/>
        </w:rPr>
        <w:br w:type="page"/>
      </w:r>
    </w:p>
    <w:p w:rsidR="00212D65" w:rsidRPr="00D0125A" w:rsidRDefault="00212D65" w:rsidP="004B787B">
      <w:pPr>
        <w:pStyle w:val="a9"/>
        <w:rPr>
          <w:rFonts w:ascii="Times New Roman" w:hAnsi="Times New Roman"/>
        </w:rPr>
      </w:pPr>
      <w:r w:rsidRPr="00D0125A">
        <w:rPr>
          <w:rFonts w:ascii="Times New Roman" w:hAnsi="Times New Roman"/>
        </w:rPr>
        <w:lastRenderedPageBreak/>
        <w:t>第三部分</w:t>
      </w:r>
      <w:r w:rsidRPr="00D0125A">
        <w:rPr>
          <w:rFonts w:ascii="Times New Roman" w:hAnsi="Times New Roman"/>
        </w:rPr>
        <w:t xml:space="preserve">  </w:t>
      </w:r>
      <w:r w:rsidRPr="00D0125A">
        <w:rPr>
          <w:rFonts w:ascii="Times New Roman" w:hAnsi="Times New Roman"/>
        </w:rPr>
        <w:t>供应商须知</w:t>
      </w:r>
      <w:bookmarkEnd w:id="1"/>
    </w:p>
    <w:p w:rsidR="007D45C1" w:rsidRPr="00D0125A" w:rsidRDefault="007D45C1" w:rsidP="00133BC4">
      <w:pPr>
        <w:pStyle w:val="Default"/>
        <w:spacing w:line="360" w:lineRule="auto"/>
        <w:jc w:val="center"/>
        <w:rPr>
          <w:rFonts w:ascii="Times New Roman" w:eastAsia="宋体" w:hAnsi="Times New Roman" w:cs="Times New Roman"/>
          <w:color w:val="auto"/>
        </w:rPr>
      </w:pPr>
      <w:bookmarkStart w:id="8" w:name="_Toc411426751"/>
    </w:p>
    <w:p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A  </w:t>
      </w:r>
      <w:r w:rsidRPr="00D0125A">
        <w:rPr>
          <w:rFonts w:ascii="Times New Roman" w:eastAsia="宋体" w:hAnsi="Times New Roman" w:cs="Times New Roman" w:hint="eastAsia"/>
          <w:color w:val="auto"/>
        </w:rPr>
        <w:t>说明</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概述</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根据《中华人民共和国政府采购法》、《中华人民共和国政府采购法实施条例》等有关法律、法规和规章的规定，本采购项目已具备竞争性磋商条件。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 </w:t>
      </w:r>
      <w:r w:rsidRPr="00D0125A">
        <w:rPr>
          <w:rFonts w:ascii="Times New Roman" w:eastAsia="宋体" w:hAnsi="Times New Roman" w:cs="Times New Roman" w:hint="eastAsia"/>
          <w:color w:val="auto"/>
        </w:rPr>
        <w:t>本竞争性磋商文件仅适用于磋商邀请函中所叙述项目货物和服务的采购。</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参与磋商活动的所有各方，对在参与磋商过程中获悉的国家、商业和技术秘密以及其它依法应当保密的内容，均负有保密义务，违者应对由此造成的后果承担全部法律责任。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定义</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“采购人”系指本次磋商活动的采购单位。“采购代理机构”系指组织本次磋商活动的机构，即“天津市政府采购中心”。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“投标人”系指向采购代理机构提交响应文件的供应商。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Pr="00D0125A">
        <w:rPr>
          <w:rFonts w:ascii="Times New Roman" w:eastAsia="宋体" w:hAnsi="Times New Roman" w:cs="Times New Roman" w:hint="eastAsia"/>
          <w:color w:val="auto"/>
        </w:rPr>
        <w:t>“货物”系指供应商按竞争性磋商文件规定，须向采购人提供的各种形态和种类的物品（包括原材料、燃料、设备、产品等）、备品备件、工具、手册及其它有关技术资料和材料。</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“服务”系指竞争性磋商文件规定供应商须承担的运输、安装、调试、技术协助、校准、培训、维修以及其它类似的义务。</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 </w:t>
      </w:r>
      <w:r w:rsidRPr="00D0125A">
        <w:rPr>
          <w:rFonts w:ascii="Times New Roman" w:eastAsia="宋体" w:hAnsi="Times New Roman" w:cs="Times New Roman" w:hint="eastAsia"/>
          <w:color w:val="auto"/>
        </w:rPr>
        <w:t>解释权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3.1 </w:t>
      </w:r>
      <w:r w:rsidRPr="00D0125A">
        <w:rPr>
          <w:rFonts w:ascii="Times New Roman" w:eastAsia="宋体" w:hAnsi="Times New Roman" w:cs="Times New Roman" w:hint="eastAsia"/>
          <w:color w:val="auto"/>
        </w:rPr>
        <w:t>本次磋商的最终解释权归为</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3.2 </w:t>
      </w:r>
      <w:r w:rsidRPr="00D0125A">
        <w:rPr>
          <w:rFonts w:ascii="Times New Roman" w:eastAsia="宋体" w:hAnsi="Times New Roman" w:cs="Times New Roman" w:hint="eastAsia"/>
          <w:color w:val="auto"/>
        </w:rPr>
        <w:t>本文件未作须知明示，而又有相关法律、法规规定的，</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将对此解释为依据有关法律、法规的规定。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4.1 </w:t>
      </w:r>
      <w:r w:rsidRPr="00D0125A">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w:t>
      </w:r>
      <w:proofErr w:type="gramStart"/>
      <w:r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采购货物及服务的供应商。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4.2 </w:t>
      </w:r>
      <w:r w:rsidRPr="00D0125A">
        <w:rPr>
          <w:rFonts w:ascii="Times New Roman" w:eastAsia="宋体" w:hAnsi="Times New Roman" w:cs="Times New Roman" w:hint="eastAsia"/>
          <w:color w:val="auto"/>
        </w:rPr>
        <w:t>符合《磋商邀请函》中关于供应商资格要求（实质性要求）的规定。</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4.3 </w:t>
      </w:r>
      <w:r w:rsidRPr="00D0125A">
        <w:rPr>
          <w:rFonts w:ascii="Times New Roman" w:eastAsia="宋体" w:hAnsi="Times New Roman" w:cs="Times New Roman" w:hint="eastAsia"/>
          <w:color w:val="auto"/>
        </w:rPr>
        <w:t>关于联合体</w:t>
      </w:r>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《磋商邀请函》接受联合体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）两个以上的自然人、法人或者其他组织可以组成一个联合体，以一个供应商的身份共同参加政府采购。</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磋商邀请函》规定的供应商资格条件（实质性要求）。</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）联合体各方之间应当签订共同投标协议并在响应文件内提交，明确约定联合体主体及联合体各方承担的工作和相应的责任。联合体各方签订共同投标协议后，</w:t>
      </w:r>
      <w:r w:rsidR="00B643F1" w:rsidRPr="000F460C">
        <w:rPr>
          <w:rFonts w:ascii="Times New Roman" w:eastAsia="宋体" w:hAnsi="Times New Roman" w:cs="Times New Roman"/>
        </w:rPr>
        <w:t>不得再以自己名义单独在</w:t>
      </w:r>
      <w:r w:rsidR="00B643F1" w:rsidRPr="00ED714D">
        <w:rPr>
          <w:rFonts w:ascii="Times New Roman" w:eastAsia="宋体" w:hAnsi="Times New Roman" w:cs="Times New Roman" w:hint="eastAsia"/>
        </w:rPr>
        <w:t>同一合同项下</w:t>
      </w:r>
      <w:r w:rsidR="00B643F1" w:rsidRPr="000F460C">
        <w:rPr>
          <w:rFonts w:ascii="Times New Roman" w:eastAsia="宋体" w:hAnsi="Times New Roman" w:cs="Times New Roman"/>
        </w:rPr>
        <w:t>投标，也不得组成新的联合体参加同一</w:t>
      </w:r>
      <w:r w:rsidR="00B643F1">
        <w:rPr>
          <w:rFonts w:ascii="Times New Roman" w:eastAsia="宋体" w:hAnsi="Times New Roman" w:cs="Times New Roman" w:hint="eastAsia"/>
        </w:rPr>
        <w:t>合同</w:t>
      </w:r>
      <w:r w:rsidR="00B643F1">
        <w:rPr>
          <w:rFonts w:ascii="Times New Roman" w:eastAsia="宋体" w:hAnsi="Times New Roman" w:cs="Times New Roman"/>
        </w:rPr>
        <w:t>项下的</w:t>
      </w:r>
      <w:r w:rsidR="00B643F1" w:rsidRPr="000F460C">
        <w:rPr>
          <w:rFonts w:ascii="Times New Roman" w:eastAsia="宋体" w:hAnsi="Times New Roman" w:cs="Times New Roman"/>
        </w:rPr>
        <w:t>投标。</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w:t>
      </w:r>
      <w:r w:rsidR="001B0CC3" w:rsidRPr="00D9329A">
        <w:rPr>
          <w:rFonts w:ascii="宋体" w:eastAsia="宋体" w:hAnsi="宋体" w:cs="Times New Roman" w:hint="eastAsia"/>
        </w:rPr>
        <w:t>下载</w:t>
      </w:r>
      <w:r w:rsidR="001B0CC3">
        <w:rPr>
          <w:rFonts w:ascii="宋体" w:eastAsia="宋体" w:hAnsi="宋体" w:cs="Times New Roman" w:hint="eastAsia"/>
        </w:rPr>
        <w:t>竞争性磋商</w:t>
      </w:r>
      <w:r w:rsidR="001B0CC3" w:rsidRPr="00D9329A">
        <w:rPr>
          <w:rFonts w:ascii="宋体" w:eastAsia="宋体" w:hAnsi="宋体" w:cs="Times New Roman" w:hint="eastAsia"/>
        </w:rPr>
        <w:t>文件时，应以联合体协议中确定的主体方名义下载。</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的，应以主体方名义提交投标保证金（如有），对联合体各方均具有约束力。</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D0125A">
        <w:rPr>
          <w:rFonts w:ascii="Times New Roman" w:eastAsia="宋体" w:hAnsi="Times New Roman" w:cs="Times New Roman" w:hint="eastAsia"/>
          <w:color w:val="auto"/>
        </w:rPr>
        <w:t>对应哪</w:t>
      </w:r>
      <w:proofErr w:type="gramEnd"/>
      <w:r w:rsidRPr="00D0125A">
        <w:rPr>
          <w:rFonts w:ascii="Times New Roman" w:eastAsia="宋体" w:hAnsi="Times New Roman" w:cs="Times New Roman" w:hint="eastAsia"/>
          <w:color w:val="auto"/>
        </w:rPr>
        <w:t>一方的打分内容按主体方打分。</w:t>
      </w:r>
    </w:p>
    <w:p w:rsidR="00133BC4" w:rsidRPr="00D0125A" w:rsidRDefault="008B7356" w:rsidP="00133BC4">
      <w:pPr>
        <w:pStyle w:val="Default"/>
        <w:spacing w:line="360" w:lineRule="auto"/>
        <w:ind w:firstLineChars="200" w:firstLine="480"/>
        <w:rPr>
          <w:rFonts w:ascii="Times New Roman" w:eastAsia="宋体" w:hAnsi="Times New Roman" w:cs="Times New Roman"/>
          <w:color w:val="auto"/>
        </w:rPr>
      </w:pPr>
      <w:r w:rsidRPr="008B7356">
        <w:rPr>
          <w:rFonts w:ascii="Times New Roman" w:eastAsia="宋体" w:hAnsi="Times New Roman" w:cs="Times New Roman" w:hint="eastAsia"/>
          <w:color w:val="auto"/>
        </w:rPr>
        <w:t>（</w:t>
      </w:r>
      <w:r w:rsidRPr="008B7356">
        <w:rPr>
          <w:rFonts w:ascii="Times New Roman" w:eastAsia="宋体" w:hAnsi="Times New Roman" w:cs="Times New Roman" w:hint="eastAsia"/>
          <w:color w:val="auto"/>
        </w:rPr>
        <w:t>7</w:t>
      </w:r>
      <w:r w:rsidRPr="008B7356">
        <w:rPr>
          <w:rFonts w:ascii="Times New Roman" w:eastAsia="宋体" w:hAnsi="Times New Roman" w:cs="Times New Roman" w:hint="eastAsia"/>
          <w:color w:val="auto"/>
        </w:rPr>
        <w:t>）联合体中任意一方为中小企业的，该方应提供《中小企业声明函》。</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8</w:t>
      </w:r>
      <w:r w:rsidRPr="00D0125A">
        <w:rPr>
          <w:rFonts w:ascii="Times New Roman" w:eastAsia="宋体" w:hAnsi="Times New Roman" w:cs="Times New Roman" w:hint="eastAsia"/>
          <w:color w:val="auto"/>
        </w:rPr>
        <w:t>）联合体各方应当共同与采购人签订采购合同，就采购合同约定的事项对采购人承担连带责任。</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4.4 </w:t>
      </w:r>
      <w:r w:rsidRPr="00D0125A">
        <w:rPr>
          <w:rFonts w:ascii="Times New Roman" w:eastAsia="宋体" w:hAnsi="Times New Roman" w:cs="Times New Roman" w:hint="eastAsia"/>
          <w:color w:val="auto"/>
        </w:rPr>
        <w:t>关于关联企业</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除联合体外，法定代表人或单位负责人为同一个人或者存在直接控股、管理关系的不同供应商，</w:t>
      </w:r>
      <w:r w:rsidR="00B643F1" w:rsidRPr="000F460C">
        <w:rPr>
          <w:rFonts w:ascii="Times New Roman" w:eastAsia="宋体" w:hAnsi="Times New Roman" w:cs="Times New Roman"/>
        </w:rPr>
        <w:t>不得同时参加同一</w:t>
      </w:r>
      <w:r w:rsidR="00B643F1">
        <w:rPr>
          <w:rFonts w:ascii="Times New Roman" w:eastAsia="宋体" w:hAnsi="Times New Roman" w:cs="Times New Roman" w:hint="eastAsia"/>
        </w:rPr>
        <w:t>合同</w:t>
      </w:r>
      <w:r w:rsidR="00B643F1">
        <w:rPr>
          <w:rFonts w:ascii="Times New Roman" w:eastAsia="宋体" w:hAnsi="Times New Roman" w:cs="Times New Roman"/>
        </w:rPr>
        <w:t>项下</w:t>
      </w:r>
      <w:r w:rsidR="00B643F1" w:rsidRPr="000F460C">
        <w:rPr>
          <w:rFonts w:ascii="Times New Roman" w:eastAsia="宋体" w:hAnsi="Times New Roman" w:cs="Times New Roman"/>
        </w:rPr>
        <w:t>的投标</w:t>
      </w:r>
      <w:r w:rsidRPr="00D0125A">
        <w:rPr>
          <w:rFonts w:ascii="Times New Roman" w:eastAsia="宋体" w:hAnsi="Times New Roman" w:cs="Times New Roman" w:hint="eastAsia"/>
          <w:color w:val="auto"/>
        </w:rPr>
        <w:t>。如同时参加，则评审时将同时被拒绝。</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4.5 </w:t>
      </w:r>
      <w:r w:rsidRPr="00D0125A">
        <w:rPr>
          <w:rFonts w:ascii="Times New Roman" w:eastAsia="宋体" w:hAnsi="Times New Roman" w:cs="Times New Roman" w:hint="eastAsia"/>
          <w:color w:val="auto"/>
        </w:rPr>
        <w:t>关于分公司</w:t>
      </w:r>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w:t>
      </w:r>
      <w:r w:rsidRPr="00D0125A">
        <w:rPr>
          <w:rFonts w:ascii="Times New Roman" w:eastAsia="宋体" w:hAnsi="Times New Roman" w:cs="Times New Roman" w:hint="eastAsia"/>
          <w:color w:val="auto"/>
        </w:rPr>
        <w:lastRenderedPageBreak/>
        <w:t>公司授权的，总公司取得的相关资质证书对分公司有效，法律法规或者行业另有规定的除外。</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4.6 </w:t>
      </w:r>
      <w:r w:rsidRPr="00D0125A">
        <w:rPr>
          <w:rFonts w:ascii="Times New Roman" w:eastAsia="宋体" w:hAnsi="Times New Roman" w:cs="Times New Roman" w:hint="eastAsia"/>
          <w:color w:val="auto"/>
        </w:rPr>
        <w:t>关于提供前期服务的供应商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4.7 </w:t>
      </w:r>
      <w:r w:rsidRPr="00D0125A">
        <w:rPr>
          <w:rFonts w:ascii="Times New Roman" w:eastAsia="宋体" w:hAnsi="Times New Roman" w:cs="Times New Roman" w:hint="eastAsia"/>
          <w:color w:val="auto"/>
        </w:rPr>
        <w:t>关于中小</w:t>
      </w:r>
      <w:proofErr w:type="gramStart"/>
      <w:r w:rsidRPr="00D0125A">
        <w:rPr>
          <w:rFonts w:ascii="Times New Roman" w:eastAsia="宋体" w:hAnsi="Times New Roman" w:cs="Times New Roman" w:hint="eastAsia"/>
          <w:color w:val="auto"/>
        </w:rPr>
        <w:t>微企业</w:t>
      </w:r>
      <w:proofErr w:type="gramEnd"/>
      <w:r w:rsidR="00193FBE" w:rsidRPr="00D0125A">
        <w:rPr>
          <w:rFonts w:ascii="Times New Roman" w:eastAsia="宋体" w:hAnsi="Times New Roman" w:cs="Times New Roman" w:hint="eastAsia"/>
          <w:color w:val="auto"/>
        </w:rPr>
        <w:t>参与磋商</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是指符合</w:t>
      </w:r>
      <w:r w:rsidR="000E5F2F" w:rsidRPr="000E5F2F">
        <w:rPr>
          <w:rFonts w:ascii="Times New Roman" w:eastAsia="宋体" w:hAnsi="Times New Roman" w:cs="Times New Roman" w:hint="eastAsia"/>
          <w:color w:val="auto"/>
        </w:rPr>
        <w:t>《政府采购促进中小企业发展管理办法》（财库</w:t>
      </w:r>
      <w:r w:rsidR="000E5F2F" w:rsidRPr="000E5F2F">
        <w:rPr>
          <w:rFonts w:ascii="Times New Roman" w:eastAsia="宋体" w:hAnsi="Times New Roman" w:cs="Times New Roman" w:hint="eastAsia"/>
          <w:color w:val="auto"/>
        </w:rPr>
        <w:t>[2020]46</w:t>
      </w:r>
      <w:r w:rsidR="000E5F2F" w:rsidRPr="000E5F2F">
        <w:rPr>
          <w:rFonts w:ascii="Times New Roman" w:eastAsia="宋体" w:hAnsi="Times New Roman" w:cs="Times New Roman" w:hint="eastAsia"/>
          <w:color w:val="auto"/>
        </w:rPr>
        <w:t>号）规定</w:t>
      </w:r>
      <w:r w:rsidR="000E5F2F">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000E5F2F"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应提供《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根据财库〔</w:t>
      </w:r>
      <w:r w:rsidRPr="00D0125A">
        <w:rPr>
          <w:rFonts w:ascii="Times New Roman" w:eastAsia="宋体" w:hAnsi="Times New Roman" w:cs="Times New Roman" w:hint="eastAsia"/>
          <w:color w:val="auto"/>
        </w:rPr>
        <w:t>2014</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68</w:t>
      </w:r>
      <w:r w:rsidRPr="00D0125A">
        <w:rPr>
          <w:rFonts w:ascii="Times New Roman" w:eastAsia="宋体" w:hAnsi="Times New Roman" w:cs="Times New Roman" w:hint="eastAsia"/>
          <w:color w:val="auto"/>
        </w:rPr>
        <w:t>号《财政部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设区的市</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C41DD6" w:rsidRPr="00D0125A" w:rsidRDefault="00C41DD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民政部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中国残疾人联合会关于促进残疾人就业政府采购政策的通知》（财库〔</w:t>
      </w:r>
      <w:r w:rsidRPr="00D0125A">
        <w:rPr>
          <w:rFonts w:ascii="Times New Roman" w:eastAsia="宋体" w:hAnsi="Times New Roman" w:cs="Times New Roman" w:hint="eastAsia"/>
          <w:color w:val="auto"/>
        </w:rPr>
        <w:t>2017</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141</w:t>
      </w:r>
      <w:r w:rsidRPr="00D0125A">
        <w:rPr>
          <w:rFonts w:ascii="Times New Roman" w:eastAsia="宋体" w:hAnsi="Times New Roman" w:cs="Times New Roman" w:hint="eastAsia"/>
          <w:color w:val="auto"/>
        </w:rPr>
        <w:t>号）的规定，残疾人福利性单位视同为小型、微型企业。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 </w:t>
      </w:r>
      <w:r w:rsidRPr="00D0125A">
        <w:rPr>
          <w:rFonts w:ascii="Times New Roman" w:eastAsia="宋体" w:hAnsi="Times New Roman" w:cs="Times New Roman" w:hint="eastAsia"/>
          <w:color w:val="auto"/>
        </w:rPr>
        <w:t>合格的货物和相关服务</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5.1 </w:t>
      </w:r>
      <w:r w:rsidRPr="00D0125A">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5.2 </w:t>
      </w:r>
      <w:r w:rsidRPr="00D0125A">
        <w:rPr>
          <w:rFonts w:ascii="Times New Roman" w:eastAsia="宋体" w:hAnsi="Times New Roman" w:cs="Times New Roman" w:hint="eastAsia"/>
          <w:color w:val="auto"/>
        </w:rPr>
        <w:t>除《磋商项目需求》有特殊规定外，投标人提供的货物应当是全新的、未使用过的，货物和相关服务应当符合竞争性磋商文件的要求，并且其质量完全符合国家标准、行业标准或地方标准。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5.3 </w:t>
      </w:r>
      <w:r w:rsidRPr="00D0125A">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5.4 </w:t>
      </w:r>
      <w:r w:rsidRPr="00D0125A">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6. </w:t>
      </w:r>
      <w:r w:rsidRPr="00D0125A">
        <w:rPr>
          <w:rFonts w:ascii="Times New Roman" w:eastAsia="宋体" w:hAnsi="Times New Roman" w:cs="Times New Roman" w:hint="eastAsia"/>
          <w:color w:val="auto"/>
        </w:rPr>
        <w:t>投标费用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无论投标过程中的做法和结果如何，投标人自行承担所有与参加磋商有关的费用。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7. </w:t>
      </w:r>
      <w:r w:rsidRPr="00D0125A">
        <w:rPr>
          <w:rFonts w:ascii="Times New Roman" w:eastAsia="宋体" w:hAnsi="Times New Roman" w:cs="Times New Roman" w:hint="eastAsia"/>
          <w:color w:val="auto"/>
        </w:rPr>
        <w:t>信息发布</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本项目需要公开的有关信息，包括采购信息公告、更正公告、成交结果公告、终止公告等与磋商活动有关的通知，</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均将通过“</w:t>
      </w:r>
      <w:r w:rsidRPr="00D0125A">
        <w:rPr>
          <w:rFonts w:ascii="Times New Roman" w:eastAsia="宋体" w:hAnsi="Times New Roman" w:cs="Times New Roman"/>
          <w:color w:val="auto"/>
        </w:rPr>
        <w:t>天津政府采购网（</w:t>
      </w:r>
      <w:r w:rsidR="008D75EF">
        <w:rPr>
          <w:rFonts w:ascii="Times New Roman" w:eastAsia="宋体" w:hAnsi="Times New Roman" w:cs="Times New Roman"/>
          <w:color w:val="auto"/>
        </w:rPr>
        <w:t>http://tjgp.cz.tj.gov.cn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”和“</w:t>
      </w:r>
      <w:r w:rsidRPr="00D0125A">
        <w:rPr>
          <w:rFonts w:ascii="Times New Roman" w:eastAsia="宋体" w:hAnsi="Times New Roman" w:cs="Times New Roman"/>
          <w:color w:val="auto"/>
        </w:rPr>
        <w:t>天津政府采购</w:t>
      </w:r>
      <w:r w:rsidRPr="00D0125A">
        <w:rPr>
          <w:rFonts w:ascii="Times New Roman" w:eastAsia="宋体" w:hAnsi="Times New Roman" w:cs="Times New Roman" w:hint="eastAsia"/>
          <w:color w:val="auto"/>
        </w:rPr>
        <w:t>中心</w:t>
      </w:r>
      <w:r w:rsidRPr="00D0125A">
        <w:rPr>
          <w:rFonts w:ascii="Times New Roman" w:eastAsia="宋体" w:hAnsi="Times New Roman" w:cs="Times New Roman"/>
          <w:color w:val="auto"/>
        </w:rPr>
        <w:t>网（</w:t>
      </w:r>
      <w:r w:rsidR="002D63B3">
        <w:rPr>
          <w:rFonts w:ascii="Times New Roman" w:eastAsia="宋体" w:hAnsi="Times New Roman" w:cs="Times New Roman"/>
          <w:color w:val="auto"/>
        </w:rPr>
        <w:t>http://tjgpc.zwfwb.tj.gov.cn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”公开发布。投标人在参与本采购项目磋商活动期间，请及时关注上述媒体和天津市政府采购中心招投标系统“查看项目文件”的相关信息。因没有及时关注而未能如期获取相关信息，投标人自行</w:t>
      </w:r>
      <w:r w:rsidRPr="00D0125A">
        <w:rPr>
          <w:rFonts w:ascii="Times New Roman" w:eastAsia="宋体" w:hAnsi="Times New Roman" w:cs="Times New Roman"/>
          <w:color w:val="auto"/>
        </w:rPr>
        <w:t>承担由此可能产生的风险。</w:t>
      </w:r>
    </w:p>
    <w:p w:rsidR="003A5C60" w:rsidRPr="00D0125A" w:rsidRDefault="003A5C60" w:rsidP="003A5C60">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8. </w:t>
      </w:r>
      <w:r w:rsidRPr="00D0125A">
        <w:rPr>
          <w:rFonts w:ascii="Times New Roman" w:eastAsia="宋体" w:hAnsi="Times New Roman" w:cs="Times New Roman" w:hint="eastAsia"/>
          <w:color w:val="auto"/>
        </w:rPr>
        <w:t>询问与质疑</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8.1 </w:t>
      </w:r>
      <w:r w:rsidRPr="000E19CA">
        <w:rPr>
          <w:rFonts w:ascii="Times New Roman" w:eastAsia="宋体" w:hAnsi="Times New Roman" w:cs="Times New Roman" w:hint="eastAsia"/>
          <w:color w:val="auto"/>
        </w:rPr>
        <w:t>根据《政府采购质疑和投诉办法》（财政部令第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号）、《天津市财政局关于转发</w:t>
      </w:r>
      <w:r w:rsidRPr="000E19CA">
        <w:rPr>
          <w:rFonts w:ascii="Times New Roman" w:eastAsia="宋体" w:hAnsi="Times New Roman" w:cs="Times New Roman" w:hint="eastAsia"/>
          <w:color w:val="auto"/>
        </w:rPr>
        <w:t>&lt;</w:t>
      </w:r>
      <w:r w:rsidRPr="000E19CA">
        <w:rPr>
          <w:rFonts w:ascii="Times New Roman" w:eastAsia="宋体" w:hAnsi="Times New Roman" w:cs="Times New Roman" w:hint="eastAsia"/>
          <w:color w:val="auto"/>
        </w:rPr>
        <w:t>财政部关于进一步加强政府采购需求和履约验收管理的指导意见</w:t>
      </w:r>
      <w:r w:rsidRPr="000E19CA">
        <w:rPr>
          <w:rFonts w:ascii="Times New Roman" w:eastAsia="宋体" w:hAnsi="Times New Roman" w:cs="Times New Roman" w:hint="eastAsia"/>
          <w:color w:val="auto"/>
        </w:rPr>
        <w:t>&gt;</w:t>
      </w:r>
      <w:r w:rsidRPr="000E19CA">
        <w:rPr>
          <w:rFonts w:ascii="Times New Roman" w:eastAsia="宋体" w:hAnsi="Times New Roman" w:cs="Times New Roman" w:hint="eastAsia"/>
          <w:color w:val="auto"/>
        </w:rPr>
        <w:t>的通知》（</w:t>
      </w:r>
      <w:proofErr w:type="gramStart"/>
      <w:r w:rsidRPr="000E19CA">
        <w:rPr>
          <w:rFonts w:ascii="Times New Roman" w:eastAsia="宋体" w:hAnsi="Times New Roman" w:cs="Times New Roman" w:hint="eastAsia"/>
          <w:color w:val="auto"/>
        </w:rPr>
        <w:t>津财采</w:t>
      </w:r>
      <w:proofErr w:type="gramEnd"/>
      <w:r w:rsidRPr="000E19CA">
        <w:rPr>
          <w:rFonts w:ascii="Times New Roman" w:eastAsia="宋体" w:hAnsi="Times New Roman" w:cs="Times New Roman" w:hint="eastAsia"/>
          <w:color w:val="auto"/>
        </w:rPr>
        <w:t>[2017]4</w:t>
      </w:r>
      <w:r w:rsidRPr="000E19CA">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8.2 </w:t>
      </w:r>
      <w:r w:rsidRPr="000E19CA">
        <w:rPr>
          <w:rFonts w:ascii="Times New Roman" w:eastAsia="宋体" w:hAnsi="Times New Roman" w:cs="Times New Roman" w:hint="eastAsia"/>
          <w:color w:val="auto"/>
        </w:rPr>
        <w:t>询问</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）询问可以采取电话、当面或书面等形式。</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）采购人应当自收到供应商询问之日起</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个工作日内</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答复，但答复的内容不得涉及商业秘密或者依法应当保密的内容。</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8.3 </w:t>
      </w:r>
      <w:r w:rsidRPr="000E19CA">
        <w:rPr>
          <w:rFonts w:ascii="Times New Roman" w:eastAsia="宋体" w:hAnsi="Times New Roman" w:cs="Times New Roman" w:hint="eastAsia"/>
          <w:color w:val="auto"/>
        </w:rPr>
        <w:t>质疑</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）提出质疑的供应商应当是参与所质疑项目采购活动的供应商。</w:t>
      </w:r>
    </w:p>
    <w:p w:rsid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4844B7" w:rsidRPr="004844B7" w:rsidRDefault="004844B7" w:rsidP="000E19CA">
      <w:pPr>
        <w:pStyle w:val="Default"/>
        <w:spacing w:line="360" w:lineRule="auto"/>
        <w:ind w:firstLineChars="200" w:firstLine="480"/>
        <w:rPr>
          <w:rFonts w:ascii="Times New Roman" w:eastAsia="宋体" w:hAnsi="Times New Roman" w:cs="Times New Roman"/>
          <w:color w:val="auto"/>
        </w:rPr>
      </w:pPr>
      <w:r w:rsidRPr="004844B7">
        <w:rPr>
          <w:rFonts w:ascii="Times New Roman" w:eastAsia="宋体" w:hAnsi="Times New Roman" w:cs="Times New Roman" w:hint="eastAsia"/>
          <w:color w:val="auto"/>
        </w:rPr>
        <w:lastRenderedPageBreak/>
        <w:t>针对采购结果的质疑，供应商可通过天津市政府采购中心招投标系统“质疑”模块在线提出。</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符合《政府采购质疑和投诉办法》（财政部令第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号）第十二条的规定，</w:t>
      </w:r>
      <w:r w:rsidR="00942FC2" w:rsidRPr="00F67C9A">
        <w:rPr>
          <w:rFonts w:ascii="Times New Roman" w:eastAsia="宋体" w:hAnsi="Times New Roman" w:cs="Times New Roman" w:hint="eastAsia"/>
          <w:color w:val="auto"/>
        </w:rPr>
        <w:t>并按照</w:t>
      </w:r>
      <w:r w:rsidR="00942FC2">
        <w:rPr>
          <w:rFonts w:ascii="Times New Roman" w:eastAsia="宋体" w:hAnsi="Times New Roman" w:cs="Times New Roman" w:hint="eastAsia"/>
          <w:color w:val="auto"/>
        </w:rPr>
        <w:t>统一格式</w:t>
      </w:r>
      <w:r w:rsidR="00942FC2" w:rsidRPr="00FA05DF">
        <w:rPr>
          <w:rFonts w:ascii="Times New Roman" w:eastAsia="宋体" w:hAnsi="Times New Roman" w:cs="Times New Roman" w:hint="eastAsia"/>
          <w:color w:val="auto"/>
        </w:rPr>
        <w:t>提出</w:t>
      </w:r>
      <w:r w:rsidR="007054CD" w:rsidRPr="007054CD">
        <w:rPr>
          <w:rFonts w:ascii="Times New Roman" w:eastAsia="宋体" w:hAnsi="Times New Roman" w:cs="Times New Roman" w:hint="eastAsia"/>
          <w:color w:val="auto"/>
        </w:rPr>
        <w:t>（具体格式可参照天津市政府采购网（</w:t>
      </w:r>
      <w:r w:rsidR="008D75EF">
        <w:rPr>
          <w:rFonts w:ascii="Times New Roman" w:eastAsia="宋体" w:hAnsi="Times New Roman" w:cs="Times New Roman" w:hint="eastAsia"/>
          <w:color w:val="auto"/>
        </w:rPr>
        <w:t>http://tjgp.cz.tj.gov.cn</w:t>
      </w:r>
      <w:r w:rsidR="007054CD" w:rsidRPr="007054CD">
        <w:rPr>
          <w:rFonts w:ascii="Times New Roman" w:eastAsia="宋体" w:hAnsi="Times New Roman" w:cs="Times New Roman" w:hint="eastAsia"/>
          <w:color w:val="auto"/>
        </w:rPr>
        <w:t>）“下载专区”中的“质疑函格式文本”）</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4</w:t>
      </w:r>
      <w:r w:rsidRPr="000E19CA">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A225EF" w:rsidRPr="00A225EF">
        <w:rPr>
          <w:rFonts w:ascii="Times New Roman" w:eastAsia="宋体" w:hAnsi="Times New Roman" w:cs="Times New Roman" w:hint="eastAsia"/>
          <w:color w:val="auto"/>
        </w:rPr>
        <w:t>采购人或天津市政府采购中心</w:t>
      </w:r>
      <w:r w:rsidRPr="000E19CA">
        <w:rPr>
          <w:rFonts w:ascii="Times New Roman" w:eastAsia="宋体" w:hAnsi="Times New Roman" w:cs="Times New Roman" w:hint="eastAsia"/>
          <w:color w:val="auto"/>
        </w:rPr>
        <w:t>有权将质疑函转发质疑事项各关联方，请其</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解释说明。对捏造事实、滥用维权扰乱采购秩序的恶意质疑者，将上报天津市财政局政府采购处依法处理。</w:t>
      </w:r>
    </w:p>
    <w:p w:rsidR="00133BC4" w:rsidRPr="00D0125A" w:rsidRDefault="000E19CA" w:rsidP="000E19CA">
      <w:pPr>
        <w:pStyle w:val="Default"/>
        <w:spacing w:line="360" w:lineRule="auto"/>
        <w:ind w:firstLineChars="200" w:firstLine="480"/>
        <w:jc w:val="both"/>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8.4 </w:t>
      </w:r>
      <w:r w:rsidRPr="000E19CA">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9. </w:t>
      </w:r>
      <w:r w:rsidRPr="00D0125A">
        <w:rPr>
          <w:rFonts w:ascii="Times New Roman" w:eastAsia="宋体" w:hAnsi="Times New Roman" w:cs="Times New Roman" w:hint="eastAsia"/>
          <w:color w:val="auto"/>
        </w:rPr>
        <w:t>其他</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w:t>
      </w:r>
      <w:r w:rsidR="007D45C1" w:rsidRPr="00D0125A">
        <w:rPr>
          <w:rFonts w:ascii="Times New Roman" w:eastAsia="宋体" w:hAnsi="Times New Roman" w:cs="Times New Roman" w:hint="eastAsia"/>
          <w:color w:val="auto"/>
        </w:rPr>
        <w:t>供应商须知</w:t>
      </w:r>
      <w:r w:rsidRPr="00D0125A">
        <w:rPr>
          <w:rFonts w:ascii="Times New Roman" w:eastAsia="宋体" w:hAnsi="Times New Roman" w:cs="Times New Roman" w:hint="eastAsia"/>
          <w:color w:val="auto"/>
        </w:rPr>
        <w:t>》的条款如与《磋商邀请函》、《磋商项目需求》就同一内容的表述不一致的，以《磋商邀请函》、《磋商项目需求》中规定的内容为准。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B  </w:t>
      </w:r>
      <w:r w:rsidRPr="00D0125A">
        <w:rPr>
          <w:rFonts w:ascii="Times New Roman" w:eastAsia="宋体" w:hAnsi="Times New Roman" w:cs="Times New Roman" w:hint="eastAsia"/>
          <w:color w:val="auto"/>
        </w:rPr>
        <w:t>竞争性磋商文件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 </w:t>
      </w:r>
      <w:r w:rsidRPr="00D0125A">
        <w:rPr>
          <w:rFonts w:ascii="Times New Roman" w:eastAsia="宋体" w:hAnsi="Times New Roman" w:cs="Times New Roman" w:hint="eastAsia"/>
          <w:color w:val="auto"/>
        </w:rPr>
        <w:t>竞争性磋商文件的构成</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10.1 </w:t>
      </w:r>
      <w:r w:rsidRPr="00D0125A">
        <w:rPr>
          <w:rFonts w:ascii="Times New Roman" w:eastAsia="宋体" w:hAnsi="Times New Roman" w:cs="Times New Roman" w:hint="eastAsia"/>
          <w:color w:val="auto"/>
        </w:rPr>
        <w:t>竞争性磋商文件由下述部分组成：</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）磋商项目要求；</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）供应商须知；</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）合同草案；</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）响应文件格式；</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）竞争性磋商文件的更正公告内容（如有）。</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10.2 </w:t>
      </w:r>
      <w:r w:rsidRPr="00D0125A">
        <w:rPr>
          <w:rFonts w:ascii="Times New Roman" w:eastAsia="宋体" w:hAnsi="Times New Roman" w:cs="Times New Roman" w:hint="eastAsia"/>
          <w:color w:val="auto"/>
        </w:rPr>
        <w:t>除非有特殊要求，竞争性磋商文件</w:t>
      </w:r>
      <w:r w:rsidR="00C620BD" w:rsidRPr="00D0125A">
        <w:rPr>
          <w:rFonts w:ascii="Times New Roman" w:eastAsia="宋体" w:hAnsi="Times New Roman" w:cs="Times New Roman" w:hint="eastAsia"/>
          <w:color w:val="auto"/>
        </w:rPr>
        <w:t>不单独</w:t>
      </w:r>
      <w:proofErr w:type="gramStart"/>
      <w:r w:rsidR="00C620BD"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项目使用地的自然环境、气候条件、公用设施等情况，投标人被视为熟悉上述与履行合同有关的一</w:t>
      </w:r>
      <w:r w:rsidRPr="00D0125A">
        <w:rPr>
          <w:rFonts w:ascii="Times New Roman" w:eastAsia="宋体" w:hAnsi="Times New Roman" w:cs="Times New Roman" w:hint="eastAsia"/>
          <w:color w:val="auto"/>
        </w:rPr>
        <w:lastRenderedPageBreak/>
        <w:t>切情况。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10.3 </w:t>
      </w:r>
      <w:r w:rsidRPr="00D0125A">
        <w:rPr>
          <w:rFonts w:ascii="Times New Roman" w:eastAsia="宋体" w:hAnsi="Times New Roman" w:cs="Times New Roman" w:hint="eastAsia"/>
          <w:color w:val="auto"/>
        </w:rPr>
        <w:t>《磋商项目需求》加注“</w:t>
      </w:r>
      <w:r w:rsidR="00853381"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”号条款为实质性技术条款，不得出现负偏离，发生负偏离即做无效标处理。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10.4 </w:t>
      </w:r>
      <w:r w:rsidRPr="00D0125A">
        <w:rPr>
          <w:rFonts w:ascii="Times New Roman" w:eastAsia="宋体" w:hAnsi="Times New Roman" w:cs="Times New Roman" w:hint="eastAsia"/>
          <w:color w:val="auto"/>
        </w:rPr>
        <w:t>竞争性磋商文件中涉及的参照品牌、型号仅</w:t>
      </w:r>
      <w:proofErr w:type="gramStart"/>
      <w:r w:rsidRPr="00D0125A">
        <w:rPr>
          <w:rFonts w:ascii="Times New Roman" w:eastAsia="宋体" w:hAnsi="Times New Roman" w:cs="Times New Roman" w:hint="eastAsia"/>
          <w:color w:val="auto"/>
        </w:rPr>
        <w:t>起说明</w:t>
      </w:r>
      <w:proofErr w:type="gramEnd"/>
      <w:r w:rsidRPr="00D0125A">
        <w:rPr>
          <w:rFonts w:ascii="Times New Roman" w:eastAsia="宋体" w:hAnsi="Times New Roman" w:cs="Times New Roman" w:hint="eastAsia"/>
          <w:color w:val="auto"/>
        </w:rPr>
        <w:t>作用，并没有任何限制性，投标人在投标</w:t>
      </w:r>
      <w:r w:rsidR="00C620BD" w:rsidRPr="00D0125A">
        <w:rPr>
          <w:rFonts w:ascii="Times New Roman" w:eastAsia="宋体" w:hAnsi="Times New Roman" w:cs="Times New Roman" w:hint="eastAsia"/>
          <w:color w:val="auto"/>
        </w:rPr>
        <w:t>中可以选用其他替代品牌或型号，但这些替代要实质上优于或相当于磋商</w:t>
      </w:r>
      <w:r w:rsidRPr="00D0125A">
        <w:rPr>
          <w:rFonts w:ascii="Times New Roman" w:eastAsia="宋体" w:hAnsi="Times New Roman" w:cs="Times New Roman" w:hint="eastAsia"/>
          <w:color w:val="auto"/>
        </w:rPr>
        <w:t>要求。</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10.5 </w:t>
      </w:r>
      <w:r w:rsidRPr="00D0125A">
        <w:rPr>
          <w:rFonts w:ascii="Times New Roman" w:eastAsia="宋体" w:hAnsi="Times New Roman" w:cs="Times New Roman" w:hint="eastAsia"/>
          <w:color w:val="auto"/>
        </w:rPr>
        <w:t>除竞争性磋商文件另有规定外，竞争性磋商文件中要求的每一项产品只允许一种产品投标，每一项产品的采购数量不允许变更。</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竞争性磋商文件的澄清和修改</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11.1 </w:t>
      </w:r>
      <w:r w:rsidRPr="00D0125A">
        <w:rPr>
          <w:rFonts w:ascii="Times New Roman" w:eastAsia="宋体" w:hAnsi="Times New Roman" w:cs="Times New Roman" w:hint="eastAsia"/>
          <w:color w:val="auto"/>
        </w:rPr>
        <w:t>提交首次响应文件截止之日前，采购人、采购代理机构需要对磋商文件进行补充或修改的，采购人、采购代理机构将会通过“天津市政府采购网”、“天津市政府采购中心网”以更正公告形式发布。</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11.2 </w:t>
      </w:r>
      <w:r w:rsidRPr="00D0125A">
        <w:rPr>
          <w:rFonts w:ascii="Times New Roman" w:eastAsia="宋体" w:hAnsi="Times New Roman" w:cs="Times New Roman" w:hint="eastAsia"/>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日前，以书面形式通知所有</w:t>
      </w:r>
      <w:proofErr w:type="gramStart"/>
      <w:r w:rsidRPr="00D0125A">
        <w:rPr>
          <w:rFonts w:ascii="Times New Roman" w:eastAsia="宋体" w:hAnsi="Times New Roman" w:cs="Times New Roman" w:hint="eastAsia"/>
          <w:color w:val="auto"/>
        </w:rPr>
        <w:t>获取磋商</w:t>
      </w:r>
      <w:proofErr w:type="gramEnd"/>
      <w:r w:rsidRPr="00D0125A">
        <w:rPr>
          <w:rFonts w:ascii="Times New Roman" w:eastAsia="宋体" w:hAnsi="Times New Roman" w:cs="Times New Roman" w:hint="eastAsia"/>
          <w:color w:val="auto"/>
        </w:rPr>
        <w:t>文件的供应商；不足</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日的，采购人、采购代理机构应当顺延提交首次响应文件截止时间。</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11.3 </w:t>
      </w:r>
      <w:r w:rsidRPr="00D0125A">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w:t>
      </w:r>
      <w:r w:rsidR="001B0CC3">
        <w:rPr>
          <w:rFonts w:ascii="Times New Roman" w:eastAsia="宋体" w:hAnsi="Times New Roman" w:cs="Times New Roman" w:hint="eastAsia"/>
          <w:color w:val="auto"/>
        </w:rPr>
        <w:t>获取竞争性磋商文件</w:t>
      </w:r>
      <w:r w:rsidRPr="00D0125A">
        <w:rPr>
          <w:rFonts w:ascii="Times New Roman" w:eastAsia="宋体" w:hAnsi="Times New Roman" w:cs="Times New Roman" w:hint="eastAsia"/>
          <w:color w:val="auto"/>
        </w:rPr>
        <w:t>供应商的“查看项目文件”，视同已书面通知所有竞争性磋商文件的收受人。请参与项目的供应商及时关注更正公告，由此导致的风险由投标人自行承担，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11.4 </w:t>
      </w:r>
      <w:r w:rsidRPr="00D0125A">
        <w:rPr>
          <w:rFonts w:ascii="Times New Roman" w:eastAsia="宋体" w:hAnsi="Times New Roman" w:cs="Times New Roman" w:hint="eastAsia"/>
          <w:color w:val="auto"/>
        </w:rPr>
        <w:t>更正公告的内容为竞争性磋商文件的组成部分。当竞争性磋商文件与更正公告就同一内容的表述不一致时，以最后发出的更正公告内容为准。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11.5 </w:t>
      </w:r>
      <w:r w:rsidRPr="00D0125A">
        <w:rPr>
          <w:rFonts w:ascii="Times New Roman" w:eastAsia="宋体" w:hAnsi="Times New Roman" w:cs="Times New Roman" w:hint="eastAsia"/>
          <w:color w:val="auto"/>
        </w:rPr>
        <w:t>竞争性磋商文件的澄清、答复、修改或补充都应由采购代理机构以更正公告形式发布，除此以外的其他任何澄清、修改方式及澄清、修改内容均属无效，不得作为投标的依据，由此导致的风险由投标人自行承担，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12. </w:t>
      </w:r>
      <w:r w:rsidRPr="00D0125A">
        <w:rPr>
          <w:rFonts w:ascii="Times New Roman" w:eastAsia="宋体" w:hAnsi="Times New Roman" w:cs="Times New Roman" w:hint="eastAsia"/>
          <w:color w:val="auto"/>
        </w:rPr>
        <w:t>答疑会和踏勘现场</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12.1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召开答疑会的，所有投标人应按《磋商邀请函》规定的时间、地点参加答疑会。投标人如不参加，其风险由投标人自行承担，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12.2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组织踏勘现场的，所有投标人按《磋商邀请函》规定的时间、地点参加踏勘现场活动。投标人如不参加，其风险由投标人自行承担，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12.3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在答疑会或踏勘现场中口头介绍的情况，除经“天津市政府采购网”、“天津市政府采购中心网”以更正公告的形式发布外，不构成对竞争性磋商文件的修改，不作为投标人编制响应文件的依据。</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991362">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C  </w:t>
      </w:r>
      <w:r w:rsidRPr="00D0125A">
        <w:rPr>
          <w:rFonts w:ascii="Times New Roman" w:eastAsia="宋体" w:hAnsi="Times New Roman" w:cs="Times New Roman" w:hint="eastAsia"/>
          <w:color w:val="auto"/>
        </w:rPr>
        <w:t>响应文件的编制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要求</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13.1 </w:t>
      </w:r>
      <w:r w:rsidRPr="00D0125A">
        <w:rPr>
          <w:rFonts w:ascii="Times New Roman" w:eastAsia="宋体" w:hAnsi="Times New Roman" w:cs="Times New Roman" w:hint="eastAsia"/>
          <w:color w:val="auto"/>
        </w:rPr>
        <w:t>投标人应仔细阅读竞争性磋商文件的所有内容，按竞争性磋商文件要求编制响应文件，以使其投标对竞争性磋商文件做出实质性响应。否则，其响应文件可能被拒绝，投标人须自行承担由此引起的风险和责任。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13.2 </w:t>
      </w:r>
      <w:r w:rsidRPr="00D0125A">
        <w:rPr>
          <w:rFonts w:ascii="Times New Roman" w:eastAsia="宋体" w:hAnsi="Times New Roman" w:cs="Times New Roman" w:hint="eastAsia"/>
          <w:color w:val="auto"/>
        </w:rPr>
        <w:t>投标人应根据磋商项目需求和响应文件格式编制响应文件，保证其真实有效，并承担相应的法律责任。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13.3 </w:t>
      </w:r>
      <w:r w:rsidRPr="00D0125A">
        <w:rPr>
          <w:rFonts w:ascii="Times New Roman" w:eastAsia="宋体" w:hAnsi="Times New Roman" w:cs="Times New Roman" w:hint="eastAsia"/>
          <w:color w:val="auto"/>
        </w:rPr>
        <w:t>投标人应对响应文件所提供的全部资料的真实性承担法律责任，并无条件接受</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对其中任何资料进行核实（核对原件）的要求。</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核对发现有不一致或</w:t>
      </w:r>
      <w:proofErr w:type="gramStart"/>
      <w:r w:rsidRPr="00D0125A">
        <w:rPr>
          <w:rFonts w:ascii="Times New Roman" w:eastAsia="宋体" w:hAnsi="Times New Roman" w:cs="Times New Roman" w:hint="eastAsia"/>
          <w:color w:val="auto"/>
        </w:rPr>
        <w:t>供应商无正当</w:t>
      </w:r>
      <w:proofErr w:type="gramEnd"/>
      <w:r w:rsidRPr="00D0125A">
        <w:rPr>
          <w:rFonts w:ascii="Times New Roman" w:eastAsia="宋体" w:hAnsi="Times New Roman" w:cs="Times New Roman" w:hint="eastAsia"/>
          <w:color w:val="auto"/>
        </w:rPr>
        <w:t>理由不按时提供原件的，按有关规定执行。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 </w:t>
      </w:r>
      <w:r w:rsidRPr="00D0125A">
        <w:rPr>
          <w:rFonts w:ascii="Times New Roman" w:eastAsia="宋体" w:hAnsi="Times New Roman" w:cs="Times New Roman" w:hint="eastAsia"/>
          <w:color w:val="auto"/>
        </w:rPr>
        <w:t>投标语言及计量单位</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14.1 </w:t>
      </w:r>
      <w:r w:rsidRPr="00D0125A">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响应文件，磋商小组有权拒绝其投标。</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14.2 </w:t>
      </w:r>
      <w:r w:rsidRPr="00D0125A">
        <w:rPr>
          <w:rFonts w:ascii="Times New Roman" w:eastAsia="宋体" w:hAnsi="Times New Roman" w:cs="Times New Roman" w:hint="eastAsia"/>
          <w:color w:val="auto"/>
        </w:rPr>
        <w:t>除竞争性磋商文件中另有规定外，响应文件所使用的计量单位均应使</w:t>
      </w:r>
      <w:r w:rsidRPr="00D0125A">
        <w:rPr>
          <w:rFonts w:ascii="Times New Roman" w:eastAsia="宋体" w:hAnsi="Times New Roman" w:cs="Times New Roman" w:hint="eastAsia"/>
          <w:color w:val="auto"/>
        </w:rPr>
        <w:lastRenderedPageBreak/>
        <w:t>用中华人民共和国法定计量单位。</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 </w:t>
      </w:r>
      <w:r w:rsidRPr="00D0125A">
        <w:rPr>
          <w:rFonts w:ascii="Times New Roman" w:eastAsia="宋体" w:hAnsi="Times New Roman" w:cs="Times New Roman" w:hint="eastAsia"/>
          <w:color w:val="auto"/>
        </w:rPr>
        <w:t>响应文件格式</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15.1 </w:t>
      </w:r>
      <w:r w:rsidRPr="00D0125A">
        <w:rPr>
          <w:rFonts w:ascii="Times New Roman" w:eastAsia="宋体" w:hAnsi="Times New Roman" w:cs="Times New Roman" w:hint="eastAsia"/>
          <w:color w:val="auto"/>
        </w:rPr>
        <w:t>投标人应按竞争性磋商文件第五部分提供的响应文件格式完整填写。因不按要求编制而引起系统无法检索、读取相关信息时，其后果由投标人自行承担。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15.2 </w:t>
      </w:r>
      <w:r w:rsidRPr="00D0125A">
        <w:rPr>
          <w:rFonts w:ascii="Times New Roman" w:eastAsia="宋体" w:hAnsi="Times New Roman" w:cs="Times New Roman" w:hint="eastAsia"/>
          <w:color w:val="auto"/>
        </w:rPr>
        <w:t>投标人可对本竞争性磋商文件“磋商项目要求”所列的所有货物进行投标，也可只对其中一包或几包的货物投标；若无特殊说明，每一包的内容不得分项投标，原则上按照整包确定成交供应商。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15.3 </w:t>
      </w:r>
      <w:r w:rsidRPr="00D0125A">
        <w:rPr>
          <w:rFonts w:ascii="Times New Roman" w:eastAsia="宋体" w:hAnsi="Times New Roman" w:cs="Times New Roman" w:hint="eastAsia"/>
          <w:color w:val="auto"/>
        </w:rPr>
        <w:t>如投标多个包的，要求</w:t>
      </w:r>
      <w:proofErr w:type="gramStart"/>
      <w:r w:rsidRPr="00D0125A">
        <w:rPr>
          <w:rFonts w:ascii="Times New Roman" w:eastAsia="宋体" w:hAnsi="Times New Roman" w:cs="Times New Roman" w:hint="eastAsia"/>
          <w:color w:val="auto"/>
        </w:rPr>
        <w:t>按包分别</w:t>
      </w:r>
      <w:proofErr w:type="gramEnd"/>
      <w:r w:rsidRPr="00D0125A">
        <w:rPr>
          <w:rFonts w:ascii="Times New Roman" w:eastAsia="宋体" w:hAnsi="Times New Roman" w:cs="Times New Roman" w:hint="eastAsia"/>
          <w:color w:val="auto"/>
        </w:rPr>
        <w:t>独立制作响应文件。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15.4 </w:t>
      </w:r>
      <w:r w:rsidRPr="00D0125A">
        <w:rPr>
          <w:rFonts w:ascii="Times New Roman" w:eastAsia="宋体" w:hAnsi="Times New Roman" w:cs="Times New Roman" w:hint="eastAsia"/>
          <w:color w:val="auto"/>
        </w:rPr>
        <w:t>响应文件（包括封面和目录）的每一页，从封面开始按阿拉伯数字</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宋体" w:eastAsia="宋体" w:hAnsi="宋体" w:cs="Times New Roman" w:hint="eastAsia"/>
          <w:color w:val="auto"/>
        </w:rPr>
        <w:t>…</w:t>
      </w:r>
      <w:r w:rsidRPr="00D0125A">
        <w:rPr>
          <w:rFonts w:ascii="Times New Roman" w:eastAsia="宋体" w:hAnsi="Times New Roman" w:cs="Times New Roman" w:hint="eastAsia"/>
          <w:color w:val="auto"/>
        </w:rPr>
        <w:t>顺序编制页码。</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16. </w:t>
      </w:r>
      <w:r w:rsidRPr="00D0125A">
        <w:rPr>
          <w:rFonts w:ascii="Times New Roman" w:eastAsia="宋体" w:hAnsi="Times New Roman" w:cs="Times New Roman" w:hint="eastAsia"/>
          <w:color w:val="auto"/>
        </w:rPr>
        <w:t>响应文件的组成</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按照《磋商邀请函》规定的时间分别上传加盖电子签章的两阶段电子响应文件。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 </w:t>
      </w:r>
      <w:r w:rsidRPr="00D0125A">
        <w:rPr>
          <w:rFonts w:ascii="Times New Roman" w:eastAsia="宋体" w:hAnsi="Times New Roman" w:cs="Times New Roman" w:hint="eastAsia"/>
          <w:color w:val="auto"/>
        </w:rPr>
        <w:t>报价</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17.1 </w:t>
      </w:r>
      <w:r w:rsidRPr="00D0125A">
        <w:rPr>
          <w:rFonts w:ascii="Times New Roman" w:eastAsia="宋体" w:hAnsi="Times New Roman" w:cs="Times New Roman" w:hint="eastAsia"/>
          <w:color w:val="auto"/>
        </w:rPr>
        <w:t>报价书、报价分项一览表等各表中的报价，若无特殊说明应采用人民币填报。</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17.2 </w:t>
      </w:r>
      <w:r w:rsidRPr="00D0125A">
        <w:rPr>
          <w:rFonts w:ascii="Times New Roman" w:eastAsia="宋体" w:hAnsi="Times New Roman" w:cs="Times New Roman" w:hint="eastAsia"/>
          <w:color w:val="auto"/>
        </w:rPr>
        <w:t>报价是</w:t>
      </w:r>
      <w:r w:rsidRPr="00D0125A">
        <w:rPr>
          <w:rFonts w:hint="eastAsia"/>
          <w:color w:val="auto"/>
        </w:rPr>
        <w:t>为完成竞争性磋商文件规定的一切工作所需的全部费用的最终优惠价格。</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17.3 </w:t>
      </w:r>
      <w:r w:rsidRPr="00D0125A">
        <w:rPr>
          <w:rFonts w:ascii="Times New Roman" w:eastAsia="宋体" w:hAnsi="Times New Roman" w:cs="Times New Roman" w:hint="eastAsia"/>
          <w:color w:val="auto"/>
        </w:rPr>
        <w:t>除《磋商项目需求》中说明并允许外，投标的每一个货物、服务的单项报价以及采购项目的投标总价均只允许有一个报价，任何有选择的报价，</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均将予以拒绝。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18. </w:t>
      </w:r>
      <w:r w:rsidRPr="00D0125A">
        <w:rPr>
          <w:rFonts w:ascii="Times New Roman" w:eastAsia="宋体" w:hAnsi="Times New Roman" w:cs="Times New Roman" w:hint="eastAsia"/>
          <w:color w:val="auto"/>
        </w:rPr>
        <w:t>投标人资格证明文件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投标人必须提交证明其有资格进行投标和有能力履行合同的文件，作为响应文件的一部分。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）《磋商邀请函》中规定的供应商资格要求（实质性要求）证明文件；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）若国家及行业对投标项目有特殊资格要求的，还须提供特殊资格证明文件；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002C2A14">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）涉及本须知中“</w:t>
      </w: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合格的投标人”相关要求的，按其要求执行。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19. </w:t>
      </w:r>
      <w:r w:rsidRPr="00D0125A">
        <w:rPr>
          <w:rFonts w:ascii="Times New Roman" w:eastAsia="宋体" w:hAnsi="Times New Roman" w:cs="Times New Roman" w:hint="eastAsia"/>
          <w:color w:val="auto"/>
        </w:rPr>
        <w:t>技术响应文件</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19.1 </w:t>
      </w:r>
      <w:r w:rsidRPr="00D0125A">
        <w:rPr>
          <w:rFonts w:ascii="Times New Roman" w:eastAsia="宋体" w:hAnsi="Times New Roman" w:cs="Times New Roman" w:hint="eastAsia"/>
          <w:color w:val="auto"/>
        </w:rPr>
        <w:t>投标人须提交证明其拟供货物符合竞争性磋商文件规定的技术响应文件，作为响应文件的一部分。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19.2 </w:t>
      </w:r>
      <w:r w:rsidRPr="00D0125A">
        <w:rPr>
          <w:rFonts w:ascii="Times New Roman" w:eastAsia="宋体" w:hAnsi="Times New Roman" w:cs="Times New Roman" w:hint="eastAsia"/>
          <w:color w:val="auto"/>
        </w:rPr>
        <w:t>上述文件可以是文字资料、图纸或数据，并须提供：</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）货物主要技术性能的详细描述；</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）保证货物从采购人开始使用至竞争性磋商文件规定的保修期内正常和连续运转期间所需要的所有备件和专用工具的详细清单，包括其现行价格和供货来源资料；</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）逐条对竞争性磋商文件要求的技术规格进行评议，并按竞争性磋商文件所附格式完整地填写《技术要求点对点应答表》，说明自己所投标的货物和相关服务内容与</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相应要求的偏离情况。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19.3 </w:t>
      </w:r>
      <w:r w:rsidRPr="00D0125A">
        <w:rPr>
          <w:rFonts w:ascii="Times New Roman" w:eastAsia="宋体" w:hAnsi="Times New Roman" w:cs="Times New Roman" w:hint="eastAsia"/>
          <w:color w:val="auto"/>
        </w:rPr>
        <w:t>响应文件中设备的性能指标应达到或优于竞争性磋商文件中所列技术指标。投标人应注意竞争性磋商文件中所列技术指标仅列出了最低限度。投标人在《技术要求点对点应答表》“</w:t>
      </w:r>
      <w:r w:rsidR="00664CB5">
        <w:rPr>
          <w:rFonts w:ascii="Times New Roman" w:eastAsia="宋体" w:hAnsi="Times New Roman" w:cs="Times New Roman" w:hint="eastAsia"/>
          <w:color w:val="auto"/>
        </w:rPr>
        <w:t>采购清单技术参数</w:t>
      </w:r>
      <w:r w:rsidRPr="00D0125A">
        <w:rPr>
          <w:rFonts w:ascii="Times New Roman" w:eastAsia="宋体" w:hAnsi="Times New Roman" w:cs="Times New Roman" w:hint="eastAsia"/>
          <w:color w:val="auto"/>
        </w:rPr>
        <w:t>”的投标应答中必须列出具体数值或内容。如投标人未应答或只注明“符合”、“满足”等类似无具体内容的表述，将被视为不符合竞争性磋商文件要求。投标人自行承担由此造成的一切后果。</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 </w:t>
      </w:r>
      <w:r w:rsidRPr="00D0125A">
        <w:rPr>
          <w:rFonts w:ascii="Times New Roman" w:eastAsia="宋体" w:hAnsi="Times New Roman" w:cs="Times New Roman" w:hint="eastAsia"/>
          <w:color w:val="auto"/>
        </w:rPr>
        <w:t>投标保证金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20.1 </w:t>
      </w:r>
      <w:r w:rsidRPr="00D0125A">
        <w:rPr>
          <w:rFonts w:ascii="Times New Roman" w:eastAsia="宋体" w:hAnsi="Times New Roman" w:cs="Times New Roman" w:hint="eastAsia"/>
          <w:color w:val="auto"/>
        </w:rPr>
        <w:t>按照《磋商项目需求》要求执行。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20.2 </w:t>
      </w:r>
      <w:r w:rsidRPr="00D0125A">
        <w:rPr>
          <w:rFonts w:ascii="Times New Roman" w:eastAsia="宋体" w:hAnsi="Times New Roman" w:cs="Times New Roman" w:hint="eastAsia"/>
          <w:color w:val="auto"/>
        </w:rPr>
        <w:t>符合</w:t>
      </w:r>
      <w:r w:rsidR="00C22999" w:rsidRPr="00D0125A">
        <w:rPr>
          <w:rFonts w:ascii="Times New Roman" w:eastAsia="宋体" w:hAnsi="Times New Roman" w:cs="Times New Roman" w:hint="eastAsia"/>
          <w:color w:val="auto"/>
        </w:rPr>
        <w:t>《政府采购法实施条例》和</w:t>
      </w:r>
      <w:r w:rsidRPr="00D0125A">
        <w:rPr>
          <w:rFonts w:ascii="Times New Roman" w:eastAsia="宋体" w:hAnsi="Times New Roman" w:cs="Times New Roman" w:hint="eastAsia"/>
          <w:color w:val="auto"/>
        </w:rPr>
        <w:t>《</w:t>
      </w:r>
      <w:r w:rsidR="00C22999" w:rsidRPr="00D0125A">
        <w:rPr>
          <w:rFonts w:ascii="Times New Roman" w:eastAsia="宋体" w:hAnsi="Times New Roman" w:cs="Times New Roman" w:hint="eastAsia"/>
          <w:color w:val="auto"/>
        </w:rPr>
        <w:t>政府采购竞争性磋商采购方式管理暂行办法</w:t>
      </w:r>
      <w:r w:rsidRPr="00D0125A">
        <w:rPr>
          <w:rFonts w:ascii="Times New Roman" w:eastAsia="宋体" w:hAnsi="Times New Roman" w:cs="Times New Roman" w:hint="eastAsia"/>
          <w:color w:val="auto"/>
        </w:rPr>
        <w:t>》相关规定。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磋商有效期</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21.1 </w:t>
      </w:r>
      <w:r w:rsidRPr="00D0125A">
        <w:rPr>
          <w:rFonts w:ascii="Times New Roman" w:eastAsia="宋体" w:hAnsi="Times New Roman" w:cs="Times New Roman" w:hint="eastAsia"/>
          <w:color w:val="auto"/>
        </w:rPr>
        <w:t>磋商有效期为响应文件开启之日</w:t>
      </w:r>
      <w:r w:rsidR="008135F1" w:rsidRPr="00D0125A">
        <w:rPr>
          <w:rFonts w:ascii="Times New Roman" w:eastAsia="宋体" w:hAnsi="Times New Roman" w:cs="Times New Roman" w:hint="eastAsia"/>
          <w:color w:val="auto"/>
        </w:rPr>
        <w:t>起</w:t>
      </w:r>
      <w:r w:rsidRPr="00D0125A">
        <w:rPr>
          <w:rFonts w:ascii="Times New Roman" w:eastAsia="宋体" w:hAnsi="Times New Roman" w:cs="Times New Roman" w:hint="eastAsia"/>
          <w:color w:val="auto"/>
        </w:rPr>
        <w:t>60</w:t>
      </w:r>
      <w:r w:rsidRPr="00D0125A">
        <w:rPr>
          <w:rFonts w:ascii="Times New Roman" w:eastAsia="宋体" w:hAnsi="Times New Roman" w:cs="Times New Roman" w:hint="eastAsia"/>
          <w:color w:val="auto"/>
        </w:rPr>
        <w:t>天。</w:t>
      </w:r>
      <w:proofErr w:type="gramStart"/>
      <w:r w:rsidRPr="00D0125A">
        <w:rPr>
          <w:rFonts w:ascii="Times New Roman" w:eastAsia="宋体" w:hAnsi="Times New Roman" w:cs="Times New Roman" w:hint="eastAsia"/>
          <w:color w:val="auto"/>
        </w:rPr>
        <w:t>响应书</w:t>
      </w:r>
      <w:proofErr w:type="gramEnd"/>
      <w:r w:rsidRPr="00D0125A">
        <w:rPr>
          <w:rFonts w:ascii="Times New Roman" w:eastAsia="宋体" w:hAnsi="Times New Roman" w:cs="Times New Roman" w:hint="eastAsia"/>
          <w:color w:val="auto"/>
        </w:rPr>
        <w:t>中规定的有效期短于竞争性磋商文件规定的，其投标将被拒绝。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21.2 </w:t>
      </w:r>
      <w:r w:rsidRPr="00D0125A">
        <w:rPr>
          <w:rFonts w:ascii="Times New Roman" w:eastAsia="宋体" w:hAnsi="Times New Roman" w:cs="Times New Roman" w:hint="eastAsia"/>
          <w:color w:val="auto"/>
        </w:rPr>
        <w:t>特殊情况下，</w:t>
      </w:r>
      <w:r w:rsidR="00AD50A5" w:rsidRPr="00D0125A">
        <w:rPr>
          <w:rFonts w:ascii="Times New Roman" w:eastAsia="宋体" w:hAnsi="Times New Roman" w:cs="Times New Roman" w:hint="eastAsia"/>
          <w:color w:val="auto"/>
        </w:rPr>
        <w:t>采购人、</w:t>
      </w:r>
      <w:r w:rsidRPr="00D0125A">
        <w:rPr>
          <w:rFonts w:ascii="Times New Roman" w:eastAsia="宋体" w:hAnsi="Times New Roman" w:cs="Times New Roman" w:hint="eastAsia"/>
          <w:color w:val="auto"/>
        </w:rPr>
        <w:t>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响应文件的签署及规定</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22.1 </w:t>
      </w:r>
      <w:r w:rsidRPr="00D0125A">
        <w:rPr>
          <w:rFonts w:ascii="Times New Roman" w:eastAsia="宋体" w:hAnsi="Times New Roman" w:cs="Times New Roman" w:hint="eastAsia"/>
          <w:color w:val="auto"/>
        </w:rPr>
        <w:t>响应文件应按《磋商项目需求》和《响应文件格式》如实编写，未尽事宜可自行补充。响应文件内容不完整、格式不符合导致响应文件被误读、漏读或者查找不到相关内容的，投标人自行承担由此产生的风险。</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22.2 </w:t>
      </w:r>
      <w:r w:rsidRPr="00D0125A">
        <w:rPr>
          <w:rFonts w:ascii="Times New Roman" w:eastAsia="宋体" w:hAnsi="Times New Roman" w:cs="Times New Roman" w:hint="eastAsia"/>
          <w:color w:val="auto"/>
        </w:rPr>
        <w:t>投标人按照《磋商邀请函》的要求提交网上应答并</w:t>
      </w:r>
      <w:r w:rsidR="003C4CB4" w:rsidRPr="00D0125A">
        <w:rPr>
          <w:rFonts w:ascii="Times New Roman" w:eastAsia="宋体" w:hAnsi="Times New Roman" w:cs="Times New Roman" w:hint="eastAsia"/>
          <w:color w:val="auto"/>
        </w:rPr>
        <w:t>分别</w:t>
      </w:r>
      <w:r w:rsidRPr="00D0125A">
        <w:rPr>
          <w:rFonts w:ascii="Times New Roman" w:eastAsiaTheme="minorEastAsia" w:hAnsi="Times New Roman" w:cs="Times New Roman" w:hint="eastAsia"/>
          <w:color w:val="auto"/>
          <w:szCs w:val="32"/>
        </w:rPr>
        <w:t>上传加盖电子签章的</w:t>
      </w:r>
      <w:r w:rsidR="003C4CB4" w:rsidRPr="00D0125A">
        <w:rPr>
          <w:rFonts w:ascii="Times New Roman" w:eastAsiaTheme="minorEastAsia" w:hAnsi="Times New Roman" w:cs="Times New Roman" w:hint="eastAsia"/>
          <w:color w:val="auto"/>
          <w:szCs w:val="32"/>
        </w:rPr>
        <w:t>第一、第二阶段</w:t>
      </w:r>
      <w:r w:rsidRPr="00D0125A">
        <w:rPr>
          <w:rFonts w:ascii="Times New Roman" w:eastAsiaTheme="minorEastAsia" w:hAnsi="Times New Roman" w:cs="Times New Roman" w:hint="eastAsia"/>
          <w:color w:val="auto"/>
          <w:szCs w:val="32"/>
        </w:rPr>
        <w:t>电子响应文件（</w:t>
      </w:r>
      <w:r w:rsidRPr="00D0125A">
        <w:rPr>
          <w:rFonts w:ascii="Times New Roman" w:eastAsiaTheme="minorEastAsia" w:hAnsi="Times New Roman" w:cs="Times New Roman" w:hint="eastAsia"/>
          <w:color w:val="auto"/>
          <w:szCs w:val="32"/>
        </w:rPr>
        <w:t>PDF</w:t>
      </w:r>
      <w:r w:rsidRPr="00D0125A">
        <w:rPr>
          <w:rFonts w:ascii="Times New Roman" w:eastAsiaTheme="minorEastAsia" w:hAnsi="Times New Roman" w:cs="Times New Roman" w:hint="eastAsia"/>
          <w:color w:val="auto"/>
          <w:szCs w:val="32"/>
        </w:rPr>
        <w:t>格式）</w:t>
      </w:r>
      <w:r w:rsidR="000A0BA2" w:rsidRPr="00D0125A">
        <w:rPr>
          <w:rFonts w:ascii="Times New Roman" w:eastAsia="宋体" w:hAnsi="Times New Roman" w:cs="Times New Roman" w:hint="eastAsia"/>
          <w:color w:val="auto"/>
        </w:rPr>
        <w:t>（</w:t>
      </w:r>
      <w:r w:rsidR="004B64FF">
        <w:rPr>
          <w:rFonts w:ascii="Times New Roman" w:eastAsia="宋体" w:hAnsi="Times New Roman" w:cs="Times New Roman" w:hint="eastAsia"/>
          <w:color w:val="auto"/>
        </w:rPr>
        <w:t>以通过天津公共资源电子签章客户端正确读取签章信息为准</w:t>
      </w:r>
      <w:r w:rsidR="000A0BA2"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。加盖电子签章的电子响应文件应与网上应答填报内容一致。</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22.3 </w:t>
      </w:r>
      <w:r w:rsidRPr="00D0125A">
        <w:rPr>
          <w:rFonts w:ascii="Times New Roman" w:eastAsia="宋体" w:hAnsi="Times New Roman" w:cs="Times New Roman" w:hint="eastAsia"/>
          <w:color w:val="auto"/>
        </w:rPr>
        <w:t>响应文件因模糊不清或表达不清所引起的后果由投标人自负。</w:t>
      </w:r>
    </w:p>
    <w:p w:rsidR="00393DBB" w:rsidRPr="00D0125A" w:rsidRDefault="00393DBB" w:rsidP="00133BC4">
      <w:pPr>
        <w:pStyle w:val="Default"/>
        <w:spacing w:line="360" w:lineRule="auto"/>
        <w:jc w:val="center"/>
        <w:rPr>
          <w:rFonts w:ascii="Times New Roman" w:eastAsia="宋体" w:hAnsi="Times New Roman" w:cs="Times New Roman"/>
          <w:color w:val="auto"/>
        </w:rPr>
      </w:pPr>
    </w:p>
    <w:p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D  </w:t>
      </w:r>
      <w:r w:rsidRPr="00D0125A">
        <w:rPr>
          <w:rFonts w:ascii="Times New Roman" w:eastAsia="宋体" w:hAnsi="Times New Roman" w:cs="Times New Roman" w:hint="eastAsia"/>
          <w:color w:val="auto"/>
        </w:rPr>
        <w:t>响应文件的网上应答和提交</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000A0BA2" w:rsidRPr="00D0125A">
        <w:rPr>
          <w:rFonts w:ascii="Times New Roman" w:eastAsia="宋体" w:hAnsi="Times New Roman" w:cs="Times New Roman" w:hint="eastAsia"/>
          <w:color w:val="auto"/>
        </w:rPr>
        <w:t>投标人须按《投标邀请函》规定提交网上应答并上传加盖投标人电子签章的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w:t>
      </w:r>
      <w:r w:rsidR="004B64FF">
        <w:rPr>
          <w:rFonts w:ascii="Times New Roman" w:eastAsia="宋体" w:hAnsi="Times New Roman" w:cs="Times New Roman" w:hint="eastAsia"/>
          <w:color w:val="auto"/>
        </w:rPr>
        <w:t>以通过天津公共资源电子签章客户端正确读取签章信息为准</w:t>
      </w:r>
      <w:r w:rsidR="000A0BA2" w:rsidRPr="00D0125A">
        <w:rPr>
          <w:rFonts w:ascii="Times New Roman" w:eastAsia="宋体" w:hAnsi="Times New Roman" w:cs="Times New Roman" w:hint="eastAsia"/>
          <w:color w:val="auto"/>
        </w:rPr>
        <w:t>）。具体方式：</w:t>
      </w:r>
      <w:r w:rsidR="000A0BA2" w:rsidRPr="00D0125A">
        <w:rPr>
          <w:rFonts w:ascii="Times New Roman" w:eastAsia="宋体" w:hAnsi="Times New Roman" w:cs="Times New Roman"/>
          <w:color w:val="auto"/>
        </w:rPr>
        <w:t>使用</w:t>
      </w:r>
      <w:r w:rsidR="00B607E0">
        <w:rPr>
          <w:rFonts w:ascii="Times New Roman" w:eastAsia="宋体" w:hAnsi="Times New Roman" w:cs="Times New Roman"/>
          <w:color w:val="auto"/>
        </w:rPr>
        <w:t>天津数字认证有限公司</w:t>
      </w:r>
      <w:r w:rsidR="002A5300">
        <w:rPr>
          <w:rFonts w:ascii="Times New Roman" w:eastAsia="宋体" w:hAnsi="Times New Roman" w:cs="Times New Roman"/>
          <w:color w:val="auto"/>
        </w:rPr>
        <w:t>发出的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数字证书（原天津市电子认证中心发出尚在有效期内的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数字证书仍可使用）</w:t>
      </w:r>
      <w:r w:rsidR="000A0BA2" w:rsidRPr="00D0125A">
        <w:rPr>
          <w:rFonts w:ascii="Times New Roman" w:eastAsia="宋体" w:hAnsi="Times New Roman" w:cs="Times New Roman"/>
          <w:color w:val="auto"/>
        </w:rPr>
        <w:t>登陆</w:t>
      </w:r>
      <w:r w:rsidR="000A0BA2" w:rsidRPr="00D0125A">
        <w:rPr>
          <w:rFonts w:ascii="Times New Roman" w:eastAsia="宋体" w:hAnsi="Times New Roman" w:cs="Times New Roman" w:hint="eastAsia"/>
          <w:color w:val="auto"/>
        </w:rPr>
        <w:t>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w:t>
      </w:r>
      <w:r w:rsidR="004B64FF">
        <w:rPr>
          <w:rFonts w:ascii="Times New Roman" w:eastAsia="宋体" w:hAnsi="Times New Roman" w:cs="Times New Roman" w:hint="eastAsia"/>
          <w:color w:val="auto"/>
        </w:rPr>
        <w:t>以通过天津公共资源电子签章客户端正确读取签章信息为准</w:t>
      </w:r>
      <w:r w:rsidR="000A0BA2" w:rsidRPr="00D0125A">
        <w:rPr>
          <w:rFonts w:ascii="Times New Roman" w:eastAsia="宋体" w:hAnsi="Times New Roman" w:cs="Times New Roman" w:hint="eastAsia"/>
          <w:color w:val="auto"/>
        </w:rPr>
        <w:t>）。如有需要，投标人可于工作时间且在</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规定的截止时间前到</w:t>
      </w:r>
      <w:r w:rsidR="004701E3" w:rsidRPr="004701E3">
        <w:rPr>
          <w:rFonts w:ascii="Times New Roman" w:eastAsia="宋体" w:hAnsi="Times New Roman" w:cs="Times New Roman" w:hint="eastAsia"/>
          <w:color w:val="auto"/>
        </w:rPr>
        <w:t>天津市河东区红星路</w:t>
      </w:r>
      <w:r w:rsidR="004701E3" w:rsidRPr="004701E3">
        <w:rPr>
          <w:rFonts w:ascii="Times New Roman" w:eastAsia="宋体" w:hAnsi="Times New Roman" w:cs="Times New Roman" w:hint="eastAsia"/>
          <w:color w:val="auto"/>
        </w:rPr>
        <w:t>79</w:t>
      </w:r>
      <w:r w:rsidR="004701E3" w:rsidRPr="004701E3">
        <w:rPr>
          <w:rFonts w:ascii="Times New Roman" w:eastAsia="宋体" w:hAnsi="Times New Roman" w:cs="Times New Roman" w:hint="eastAsia"/>
          <w:color w:val="auto"/>
        </w:rPr>
        <w:t>号</w:t>
      </w:r>
      <w:r w:rsidR="000A0BA2" w:rsidRPr="00D0125A">
        <w:rPr>
          <w:rFonts w:ascii="Times New Roman" w:eastAsia="宋体" w:hAnsi="Times New Roman" w:cs="Times New Roman" w:hint="eastAsia"/>
          <w:color w:val="auto"/>
        </w:rPr>
        <w:t>天津市政府采购中心窗口完成上述操作。</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制作和上传电子响应文件要求</w:t>
      </w:r>
    </w:p>
    <w:p w:rsidR="00D85D3C" w:rsidRPr="00C627B1" w:rsidRDefault="00D85D3C" w:rsidP="00D85D3C">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.1</w:t>
      </w:r>
      <w:r>
        <w:rPr>
          <w:rFonts w:ascii="Times New Roman" w:eastAsia="宋体" w:hAnsi="Times New Roman" w:cs="Times New Roman" w:hint="eastAsia"/>
          <w:color w:val="auto"/>
        </w:rPr>
        <w:t xml:space="preserve"> </w:t>
      </w:r>
      <w:r w:rsidRPr="00C4698B">
        <w:rPr>
          <w:rFonts w:ascii="Times New Roman" w:eastAsia="宋体" w:hAnsi="Times New Roman" w:cs="Times New Roman" w:hint="eastAsia"/>
          <w:color w:val="auto"/>
        </w:rPr>
        <w:t>投标人须下载天津市政府采购中心网</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下载中心</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C4698B">
        <w:rPr>
          <w:rFonts w:ascii="Times New Roman" w:eastAsia="宋体" w:hAnsi="Times New Roman" w:cs="Times New Roman" w:hint="eastAsia"/>
          <w:color w:val="auto"/>
        </w:rPr>
        <w:t>》。</w:t>
      </w:r>
    </w:p>
    <w:p w:rsidR="00D85D3C" w:rsidRDefault="00D85D3C" w:rsidP="00D85D3C">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4</w:t>
      </w:r>
      <w:r w:rsidRPr="00C627B1">
        <w:rPr>
          <w:rFonts w:ascii="Times New Roman" w:eastAsia="宋体" w:hAnsi="Times New Roman" w:cs="Times New Roman" w:hint="eastAsia"/>
          <w:color w:val="auto"/>
        </w:rPr>
        <w:t>.2</w:t>
      </w:r>
      <w:r>
        <w:rPr>
          <w:rFonts w:ascii="Times New Roman" w:eastAsia="宋体" w:hAnsi="Times New Roman" w:cs="Times New Roman" w:hint="eastAsia"/>
          <w:color w:val="auto"/>
        </w:rPr>
        <w:t xml:space="preserve"> </w:t>
      </w:r>
      <w:r w:rsidRPr="0038382B">
        <w:rPr>
          <w:rFonts w:ascii="Times New Roman" w:eastAsia="宋体" w:hAnsi="Times New Roman" w:cs="Times New Roman" w:hint="eastAsia"/>
          <w:color w:val="auto"/>
        </w:rPr>
        <w:t>投标人须按照</w:t>
      </w:r>
      <w:r>
        <w:rPr>
          <w:rFonts w:ascii="Times New Roman" w:eastAsia="宋体" w:hAnsi="Times New Roman" w:cs="Times New Roman" w:hint="eastAsia"/>
          <w:color w:val="auto"/>
        </w:rPr>
        <w:t>竞争性磋商文件</w:t>
      </w:r>
      <w:r w:rsidRPr="0038382B">
        <w:rPr>
          <w:rFonts w:ascii="Times New Roman" w:eastAsia="宋体" w:hAnsi="Times New Roman" w:cs="Times New Roman" w:hint="eastAsia"/>
          <w:color w:val="auto"/>
        </w:rPr>
        <w:t>的规定制作电子</w:t>
      </w:r>
      <w:r>
        <w:rPr>
          <w:rFonts w:ascii="Times New Roman" w:eastAsia="宋体" w:hAnsi="Times New Roman" w:cs="Times New Roman" w:hint="eastAsia"/>
          <w:color w:val="auto"/>
        </w:rPr>
        <w:t>响应文件</w:t>
      </w:r>
      <w:r w:rsidRPr="0038382B">
        <w:rPr>
          <w:rFonts w:ascii="Times New Roman" w:eastAsia="宋体" w:hAnsi="Times New Roman" w:cs="Times New Roman" w:hint="eastAsia"/>
          <w:color w:val="auto"/>
        </w:rPr>
        <w:t>，对所需提供的一切纸质材料进行扫描后加入电子</w:t>
      </w:r>
      <w:r>
        <w:rPr>
          <w:rFonts w:ascii="Times New Roman" w:eastAsia="宋体" w:hAnsi="Times New Roman" w:cs="Times New Roman" w:hint="eastAsia"/>
          <w:color w:val="auto"/>
        </w:rPr>
        <w:t>响应文件</w:t>
      </w:r>
      <w:r w:rsidRPr="0038382B">
        <w:rPr>
          <w:rFonts w:ascii="Times New Roman" w:eastAsia="宋体" w:hAnsi="Times New Roman" w:cs="Times New Roman" w:hint="eastAsia"/>
          <w:color w:val="auto"/>
        </w:rPr>
        <w:t>，按照</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38382B">
        <w:rPr>
          <w:rFonts w:ascii="Times New Roman" w:eastAsia="宋体" w:hAnsi="Times New Roman" w:cs="Times New Roman" w:hint="eastAsia"/>
          <w:color w:val="auto"/>
        </w:rPr>
        <w:t>规定的要求制作加盖投标人电子签章的</w:t>
      </w:r>
      <w:r w:rsidRPr="0038382B">
        <w:rPr>
          <w:rFonts w:ascii="Times New Roman" w:eastAsia="宋体" w:hAnsi="Times New Roman" w:cs="Times New Roman" w:hint="eastAsia"/>
          <w:color w:val="auto"/>
        </w:rPr>
        <w:t>PDF</w:t>
      </w:r>
      <w:r w:rsidRPr="0038382B">
        <w:rPr>
          <w:rFonts w:ascii="Times New Roman" w:eastAsia="宋体" w:hAnsi="Times New Roman" w:cs="Times New Roman" w:hint="eastAsia"/>
          <w:color w:val="auto"/>
        </w:rPr>
        <w:t>格式电子</w:t>
      </w:r>
      <w:r>
        <w:rPr>
          <w:rFonts w:ascii="Times New Roman" w:eastAsia="宋体" w:hAnsi="Times New Roman" w:cs="Times New Roman" w:hint="eastAsia"/>
          <w:color w:val="auto"/>
        </w:rPr>
        <w:t>响应文件</w:t>
      </w:r>
      <w:r w:rsidRPr="0038382B">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38382B">
        <w:rPr>
          <w:rFonts w:ascii="Times New Roman" w:eastAsia="宋体" w:hAnsi="Times New Roman" w:cs="Times New Roman" w:hint="eastAsia"/>
          <w:color w:val="auto"/>
        </w:rPr>
        <w:t>），并于投标截止时间前上传至天津市政府采购中心招投标系统。</w:t>
      </w:r>
    </w:p>
    <w:p w:rsidR="00D85D3C" w:rsidRPr="0038382B" w:rsidRDefault="00D85D3C" w:rsidP="00D85D3C">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特别提醒：</w:t>
      </w:r>
    </w:p>
    <w:p w:rsidR="000A0BA2" w:rsidRPr="00D0125A" w:rsidRDefault="00D85D3C" w:rsidP="00D85D3C">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1</w:t>
      </w:r>
      <w:r w:rsidRPr="0038382B">
        <w:rPr>
          <w:rFonts w:ascii="Times New Roman" w:eastAsia="宋体" w:hAnsi="Times New Roman" w:cs="Times New Roman" w:hint="eastAsia"/>
          <w:color w:val="auto"/>
        </w:rPr>
        <w:t>）由于投标人网络接入速率不可控等网络传输风险，建议投标人在网上</w:t>
      </w:r>
      <w:r w:rsidRPr="0038382B">
        <w:rPr>
          <w:rFonts w:ascii="Times New Roman" w:eastAsia="宋体" w:hAnsi="Times New Roman" w:cs="Times New Roman" w:hint="eastAsia"/>
          <w:color w:val="auto"/>
        </w:rPr>
        <w:lastRenderedPageBreak/>
        <w:t>应答上传加盖电子签章的</w:t>
      </w:r>
      <w:r w:rsidRPr="0038382B">
        <w:rPr>
          <w:rFonts w:ascii="Times New Roman" w:eastAsia="宋体" w:hAnsi="Times New Roman" w:cs="Times New Roman" w:hint="eastAsia"/>
          <w:color w:val="auto"/>
        </w:rPr>
        <w:t>PDF</w:t>
      </w:r>
      <w:r w:rsidRPr="0038382B">
        <w:rPr>
          <w:rFonts w:ascii="Times New Roman" w:eastAsia="宋体" w:hAnsi="Times New Roman" w:cs="Times New Roman" w:hint="eastAsia"/>
          <w:color w:val="auto"/>
        </w:rPr>
        <w:t>文件后，对上传文件进行下载，核对文件完整性，如是否缺页少页、图片是否显示完整、签章是否有效等，并按照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要求</w:t>
      </w:r>
      <w:r w:rsidRPr="0038382B">
        <w:rPr>
          <w:rFonts w:ascii="Times New Roman" w:eastAsia="宋体" w:hAnsi="Times New Roman" w:cs="Times New Roman" w:hint="eastAsia"/>
          <w:color w:val="auto"/>
        </w:rPr>
        <w:t>的文件检查方法进行检查，确保</w:t>
      </w:r>
      <w:r>
        <w:rPr>
          <w:rFonts w:ascii="Times New Roman" w:eastAsia="宋体" w:hAnsi="Times New Roman" w:cs="Times New Roman" w:hint="eastAsia"/>
          <w:color w:val="auto"/>
        </w:rPr>
        <w:t>响应文件</w:t>
      </w:r>
      <w:r w:rsidRPr="0038382B">
        <w:rPr>
          <w:rFonts w:ascii="Times New Roman" w:eastAsia="宋体" w:hAnsi="Times New Roman" w:cs="Times New Roman" w:hint="eastAsia"/>
          <w:color w:val="auto"/>
        </w:rPr>
        <w:t>上传准确、有效。</w:t>
      </w:r>
    </w:p>
    <w:p w:rsidR="00133BC4"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w:t>
      </w:r>
      <w:r w:rsidR="004B64FF" w:rsidRPr="004B64FF">
        <w:rPr>
          <w:rFonts w:ascii="Times New Roman" w:eastAsia="宋体" w:hAnsi="Times New Roman" w:cs="Times New Roman" w:hint="eastAsia"/>
          <w:color w:val="auto"/>
        </w:rPr>
        <w:t>供应商应当按照天津公共资源电子签章客户端使用说明的要求使用电子签章客户端软件。不按</w:t>
      </w:r>
      <w:proofErr w:type="gramStart"/>
      <w:r w:rsidR="004B64FF" w:rsidRPr="004B64FF">
        <w:rPr>
          <w:rFonts w:ascii="Times New Roman" w:eastAsia="宋体" w:hAnsi="Times New Roman" w:cs="Times New Roman" w:hint="eastAsia"/>
          <w:color w:val="auto"/>
        </w:rPr>
        <w:t>本使用</w:t>
      </w:r>
      <w:proofErr w:type="gramEnd"/>
      <w:r w:rsidR="004B64FF" w:rsidRPr="004B64FF">
        <w:rPr>
          <w:rFonts w:ascii="Times New Roman" w:eastAsia="宋体" w:hAnsi="Times New Roman" w:cs="Times New Roman" w:hint="eastAsia"/>
          <w:color w:val="auto"/>
        </w:rPr>
        <w:t>说明使用电子签章客户端软件，或使用</w:t>
      </w:r>
      <w:r w:rsidR="004B64FF" w:rsidRPr="004B64FF">
        <w:rPr>
          <w:rFonts w:ascii="Times New Roman" w:eastAsia="宋体" w:hAnsi="Times New Roman" w:cs="Times New Roman" w:hint="eastAsia"/>
          <w:color w:val="auto"/>
        </w:rPr>
        <w:t>word</w:t>
      </w:r>
      <w:r w:rsidR="004B64FF" w:rsidRPr="004B64FF">
        <w:rPr>
          <w:rFonts w:ascii="Times New Roman" w:eastAsia="宋体" w:hAnsi="Times New Roman" w:cs="Times New Roman" w:hint="eastAsia"/>
          <w:color w:val="auto"/>
        </w:rPr>
        <w:t>等其它软件进行签章工作，将会造成天津公共资源电子签章客户端无法读取签章信息，并导致响应无效。</w:t>
      </w:r>
    </w:p>
    <w:p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24.3</w:t>
      </w:r>
      <w:r w:rsidR="00846CEA" w:rsidRPr="00D0125A">
        <w:rPr>
          <w:rFonts w:ascii="Times New Roman" w:eastAsia="宋体" w:hAnsi="Times New Roman" w:cs="Times New Roman" w:hint="eastAsia"/>
          <w:color w:val="auto"/>
        </w:rPr>
        <w:t xml:space="preserve"> </w:t>
      </w:r>
      <w:r w:rsidR="00846CEA" w:rsidRPr="00D0125A">
        <w:rPr>
          <w:rFonts w:ascii="Times New Roman" w:eastAsia="宋体" w:hAnsi="Times New Roman" w:cs="Times New Roman" w:hint="eastAsia"/>
          <w:color w:val="auto"/>
        </w:rPr>
        <w:t>投标人应保证电子</w:t>
      </w:r>
      <w:r w:rsidR="004D09E7" w:rsidRPr="00D0125A">
        <w:rPr>
          <w:rFonts w:ascii="Times New Roman" w:eastAsia="宋体" w:hAnsi="Times New Roman" w:cs="Times New Roman" w:hint="eastAsia"/>
          <w:color w:val="auto"/>
        </w:rPr>
        <w:t>响应文件</w:t>
      </w:r>
      <w:r w:rsidR="00846CEA" w:rsidRPr="00D0125A">
        <w:rPr>
          <w:rFonts w:ascii="Times New Roman" w:eastAsia="宋体" w:hAnsi="Times New Roman" w:cs="Times New Roman" w:hint="eastAsia"/>
          <w:color w:val="auto"/>
        </w:rPr>
        <w:t>清晰，便于识别，如因上传、扫描、格式等原因导致评审时受到影响，由投标人自行承担相应责任。</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24.4 </w:t>
      </w:r>
      <w:r w:rsidRPr="00D0125A">
        <w:rPr>
          <w:rFonts w:ascii="Times New Roman" w:eastAsia="宋体" w:hAnsi="Times New Roman" w:cs="Times New Roman" w:hint="eastAsia"/>
          <w:color w:val="auto"/>
        </w:rPr>
        <w:t>未按规定提交网上应答和上传加盖电子签章的电子响应文件的投标将被拒绝。</w:t>
      </w:r>
    </w:p>
    <w:p w:rsidR="00014405"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25. </w:t>
      </w:r>
      <w:r w:rsidRPr="00D0125A">
        <w:rPr>
          <w:rFonts w:ascii="Times New Roman" w:eastAsia="宋体" w:hAnsi="Times New Roman" w:cs="Times New Roman" w:hint="eastAsia"/>
          <w:color w:val="auto"/>
        </w:rPr>
        <w:t>投标人须承诺接受电子投标的方式，并自行承担由此带来的废标、无效投标的风险。</w:t>
      </w:r>
    </w:p>
    <w:p w:rsidR="000A0BA2" w:rsidRPr="00D0125A" w:rsidRDefault="00014405"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sidR="000A0BA2" w:rsidRPr="00D0125A">
        <w:rPr>
          <w:rFonts w:ascii="Times New Roman" w:eastAsia="宋体" w:hAnsi="Times New Roman" w:cs="Times New Roman" w:hint="eastAsia"/>
          <w:color w:val="auto"/>
        </w:rPr>
        <w:t>未按</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的规定提交网上应答和上传加盖投标人电子签章的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w:t>
      </w:r>
      <w:r w:rsidR="004B64FF">
        <w:rPr>
          <w:rFonts w:ascii="Times New Roman" w:eastAsia="宋体" w:hAnsi="Times New Roman" w:cs="Times New Roman" w:hint="eastAsia"/>
          <w:color w:val="auto"/>
        </w:rPr>
        <w:t>以通过天津公共资源电子签章客户端正确读取签章信息为准</w:t>
      </w:r>
      <w:r w:rsidR="000A0BA2" w:rsidRPr="00D0125A">
        <w:rPr>
          <w:rFonts w:ascii="Times New Roman" w:eastAsia="宋体" w:hAnsi="Times New Roman" w:cs="Times New Roman" w:hint="eastAsia"/>
          <w:color w:val="auto"/>
        </w:rPr>
        <w:t>）的投标将被拒绝。</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846CEA">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E  </w:t>
      </w:r>
      <w:r w:rsidRPr="00D0125A">
        <w:rPr>
          <w:rFonts w:ascii="Times New Roman" w:eastAsia="宋体" w:hAnsi="Times New Roman" w:cs="Times New Roman" w:hint="eastAsia"/>
          <w:color w:val="auto"/>
        </w:rPr>
        <w:t>磋商程序</w:t>
      </w:r>
    </w:p>
    <w:p w:rsidR="00014405" w:rsidRDefault="00014405" w:rsidP="0001440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hint="eastAsia"/>
          <w:color w:val="auto"/>
        </w:rPr>
        <w:t>磋商步骤</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27.1 </w:t>
      </w:r>
      <w:r>
        <w:rPr>
          <w:rFonts w:ascii="Times New Roman" w:eastAsia="宋体" w:hAnsi="Times New Roman" w:cs="Times New Roman" w:hint="eastAsia"/>
          <w:color w:val="auto"/>
        </w:rPr>
        <w:t>第一步：磋商小组对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磋商小组要求供应商澄清、说明或者更正响应文件应当以书面形式做出。</w:t>
      </w:r>
    </w:p>
    <w:p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注：供应</w:t>
      </w:r>
      <w:proofErr w:type="gramStart"/>
      <w:r>
        <w:rPr>
          <w:rFonts w:ascii="Times New Roman" w:eastAsia="宋体" w:hAnsi="Times New Roman" w:cs="Times New Roman" w:hint="eastAsia"/>
          <w:color w:val="auto"/>
          <w:kern w:val="2"/>
        </w:rPr>
        <w:t>商法定</w:t>
      </w:r>
      <w:proofErr w:type="gramEnd"/>
      <w:r>
        <w:rPr>
          <w:rFonts w:ascii="Times New Roman" w:eastAsia="宋体" w:hAnsi="Times New Roman" w:cs="Times New Roman" w:hint="eastAsia"/>
          <w:color w:val="auto"/>
          <w:kern w:val="2"/>
        </w:rPr>
        <w:t>代表人或其磋商代表人须携带身份证或其他有效身份证明原件参加磋商。</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27.2 </w:t>
      </w:r>
      <w:r>
        <w:rPr>
          <w:rFonts w:ascii="Times New Roman" w:eastAsia="宋体" w:hAnsi="Times New Roman" w:cs="Times New Roman" w:hint="eastAsia"/>
          <w:color w:val="auto"/>
        </w:rPr>
        <w:t>第二步：磋商小组所有成员集中与单一供应商分别进行磋商。在磋商过程中，磋商小组可以根据磋商文件和磋商情况实质性变动采购需求中的技术、</w:t>
      </w:r>
      <w:r>
        <w:rPr>
          <w:rFonts w:ascii="Times New Roman" w:eastAsia="宋体" w:hAnsi="Times New Roman" w:cs="Times New Roman" w:hint="eastAsia"/>
          <w:color w:val="auto"/>
        </w:rPr>
        <w:lastRenderedPageBreak/>
        <w:t>服务要求以及合同草案条款，但不得变动磋商文件中的其他内容。实质性变动的内容，须经采购人代表确认。</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对磋商文件做出的实质性变动是磋商文件的有效组成部分，磋商小组应当及时以书面形式同时通知所有参加磋商的供应商。</w:t>
      </w:r>
    </w:p>
    <w:p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供应商应当按照磋商文件的变动情况和磋商小组的要求重新提交响应文件，应为</w:t>
      </w:r>
      <w:r>
        <w:rPr>
          <w:rFonts w:ascii="Times New Roman" w:eastAsia="宋体" w:hAnsi="Times New Roman" w:cs="Times New Roman"/>
          <w:color w:val="auto"/>
          <w:kern w:val="2"/>
        </w:rPr>
        <w:t>PDF</w:t>
      </w:r>
      <w:r>
        <w:rPr>
          <w:rFonts w:ascii="Times New Roman" w:eastAsia="宋体" w:hAnsi="Times New Roman" w:cs="Times New Roman" w:hint="eastAsia"/>
          <w:color w:val="auto"/>
          <w:kern w:val="2"/>
        </w:rPr>
        <w:t>格式且加盖电子签章</w:t>
      </w:r>
      <w:r>
        <w:rPr>
          <w:rFonts w:ascii="Times New Roman" w:eastAsia="宋体" w:hAnsi="Times New Roman" w:cs="Times New Roman" w:hint="eastAsia"/>
          <w:color w:val="auto"/>
        </w:rPr>
        <w:t>后于磋商小组规定的时间内通过天津市政府采购中心招投标系统“询标解答”上传至天津市政府采购中心招投标系统。</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未实质性响应磋商文件的响应文件按无效响应处理，磋商小组应当告知提交响应文件的供应商。</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27.3 </w:t>
      </w:r>
      <w:r>
        <w:rPr>
          <w:rFonts w:ascii="Times New Roman" w:eastAsia="宋体" w:hAnsi="Times New Roman" w:cs="Times New Roman" w:hint="eastAsia"/>
          <w:color w:val="auto"/>
        </w:rPr>
        <w:t>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27.4 </w:t>
      </w:r>
      <w:r>
        <w:rPr>
          <w:rFonts w:ascii="Times New Roman" w:eastAsia="宋体" w:hAnsi="Times New Roman" w:cs="Times New Roman" w:hint="eastAsia"/>
          <w:color w:val="auto"/>
        </w:rPr>
        <w:t>第四步：经磋商确定最终采购需求和提交最后报价的供应商后，由磋商小组采用综合评分法对提交最后报价的供应商的响应文件和最后报价进行综合评分。</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27.5 </w:t>
      </w:r>
      <w:r>
        <w:rPr>
          <w:rFonts w:ascii="Times New Roman" w:eastAsia="宋体" w:hAnsi="Times New Roman" w:cs="Times New Roman" w:hint="eastAsia"/>
          <w:color w:val="auto"/>
        </w:rPr>
        <w:t>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27.6 </w:t>
      </w:r>
      <w:r>
        <w:rPr>
          <w:rFonts w:ascii="Times New Roman" w:eastAsia="宋体" w:hAnsi="Times New Roman" w:cs="Times New Roman" w:hint="eastAsia"/>
          <w:color w:val="auto"/>
        </w:rPr>
        <w:t>出现下列情形之一的，采购人或者采购代理机构应当终止竞争性磋商采购活动，发布项目终止公告并说明原因，重新开展采购活动：</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）因情况变化，不再符合规定的竞争性磋商采购方式适用情形的；</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2</w:t>
      </w:r>
      <w:r>
        <w:rPr>
          <w:rFonts w:ascii="Times New Roman" w:eastAsia="宋体" w:hAnsi="Times New Roman" w:cs="Times New Roman" w:hint="eastAsia"/>
          <w:color w:val="auto"/>
        </w:rPr>
        <w:t>）出现影响采购公正的违法、违规行为的；</w:t>
      </w:r>
    </w:p>
    <w:p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3</w:t>
      </w:r>
      <w:r>
        <w:rPr>
          <w:rFonts w:ascii="Times New Roman" w:eastAsia="宋体" w:hAnsi="Times New Roman" w:cs="Times New Roman" w:hint="eastAsia"/>
          <w:color w:val="auto"/>
        </w:rPr>
        <w:t>）除《政府采购竞争性磋商采购方式管理暂行办法》第二十一条第三款规定的情形外，在采购过程中符合要求的供应商或者报价未超过采购预算的供应</w:t>
      </w:r>
      <w:r>
        <w:rPr>
          <w:rFonts w:ascii="Times New Roman" w:eastAsia="宋体" w:hAnsi="Times New Roman" w:cs="Times New Roman" w:hint="eastAsia"/>
          <w:color w:val="auto"/>
        </w:rPr>
        <w:lastRenderedPageBreak/>
        <w:t>商不足</w:t>
      </w:r>
      <w:r>
        <w:rPr>
          <w:rFonts w:ascii="Times New Roman" w:eastAsia="宋体" w:hAnsi="Times New Roman" w:cs="Times New Roman"/>
          <w:color w:val="auto"/>
        </w:rPr>
        <w:t>3</w:t>
      </w:r>
      <w:r>
        <w:rPr>
          <w:rFonts w:ascii="Times New Roman" w:eastAsia="宋体" w:hAnsi="Times New Roman" w:cs="Times New Roman" w:hint="eastAsia"/>
          <w:color w:val="auto"/>
        </w:rPr>
        <w:t>家的。</w:t>
      </w:r>
    </w:p>
    <w:p w:rsidR="00133BC4" w:rsidRPr="00D0125A" w:rsidRDefault="00014405" w:rsidP="00014405">
      <w:pPr>
        <w:pStyle w:val="Default"/>
        <w:spacing w:line="360" w:lineRule="auto"/>
        <w:ind w:firstLineChars="200" w:firstLine="480"/>
        <w:jc w:val="both"/>
        <w:rPr>
          <w:rFonts w:ascii="Times New Roman" w:eastAsia="宋体" w:hAnsi="Times New Roman" w:cs="Times New Roman"/>
          <w:color w:val="auto"/>
        </w:rPr>
      </w:pPr>
      <w:r>
        <w:t xml:space="preserve">27.7 </w:t>
      </w:r>
      <w:r>
        <w:rPr>
          <w:rFonts w:hint="eastAsia"/>
        </w:rPr>
        <w:t>根据《财政部关于政府采购竞争性磋商采购方式管理暂行办法有关问题的补充通知》（财库〔</w:t>
      </w:r>
      <w:r>
        <w:t>2015</w:t>
      </w:r>
      <w:r>
        <w:rPr>
          <w:rFonts w:hint="eastAsia"/>
        </w:rPr>
        <w:t>〕</w:t>
      </w:r>
      <w:r>
        <w:t>124</w:t>
      </w:r>
      <w:r>
        <w:rPr>
          <w:rFonts w:hint="eastAsia"/>
        </w:rPr>
        <w:t>号）的规定，采用竞争性磋商采购方式采购的政府购买服务项目（含政府和社会资本合作项目），在采购过程中符合要求的供应商（社会资本）只有</w:t>
      </w:r>
      <w:r>
        <w:t>2</w:t>
      </w:r>
      <w:r>
        <w:rPr>
          <w:rFonts w:hint="eastAsia"/>
        </w:rPr>
        <w:t>家的，竞争性磋商采购活动可以继续进行。采购过程中符合要求的供应商（社会资本）只有</w:t>
      </w:r>
      <w:r>
        <w:t>1</w:t>
      </w:r>
      <w:r>
        <w:rPr>
          <w:rFonts w:hint="eastAsia"/>
        </w:rPr>
        <w:t>家的，采购人（项目实施机构）或者采购代理机构应当终止竞争性磋商采购活动，发布项目终止公告并说明原因，重新开展采购活动。</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评审方法及标准</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磋商小组将根据竞争性磋商文件确定的评审原则和评审方法对确定为实质上响应竞争性磋商文件要求的投标进行评估和比较。</w:t>
      </w:r>
    </w:p>
    <w:p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磋商小组应当按照客观、公正、审慎的原则，根据竞争性磋商文件规定的评审程序、评审方法和评审标准进行独立评审。</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竞争性磋商文件内容违反国家有关强制性规定的，磋商小组应当停止评审并向采购人或者采购代理机构说明情况。</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对竞争性磋商文件中描述有歧义或前后不一致的地方，磋商小组有权进行评判，但对同一条款的评判应适用于每个投标人。</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5 </w:t>
      </w:r>
      <w:r w:rsidR="00133BC4" w:rsidRPr="00D0125A">
        <w:rPr>
          <w:rFonts w:ascii="Times New Roman" w:eastAsia="宋体" w:hAnsi="Times New Roman" w:cs="Times New Roman" w:hint="eastAsia"/>
          <w:color w:val="auto"/>
        </w:rPr>
        <w:t>评审方法</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）采用“综合评分法”的评审方法，具体评审因素详见《磋商项目需求》。评审采用百分制，</w:t>
      </w:r>
      <w:r w:rsidR="00BB35D2" w:rsidRPr="00D0125A">
        <w:rPr>
          <w:rFonts w:ascii="Times New Roman" w:eastAsia="宋体" w:hAnsi="Times New Roman" w:cs="Times New Roman" w:hint="eastAsia"/>
          <w:color w:val="auto"/>
        </w:rPr>
        <w:t>磋商小组各成员</w:t>
      </w:r>
      <w:r w:rsidRPr="00D0125A">
        <w:rPr>
          <w:rFonts w:ascii="Times New Roman" w:eastAsia="宋体" w:hAnsi="Times New Roman" w:cs="Times New Roman" w:hint="eastAsia"/>
          <w:color w:val="auto"/>
        </w:rPr>
        <w:t>独立分别对实质上响应竞争性磋商文件的投标进行逐项打分，对磋商小组各成员每一因素的打分汇总后取算术平均分，</w:t>
      </w:r>
      <w:proofErr w:type="gramStart"/>
      <w:r w:rsidRPr="00D0125A">
        <w:rPr>
          <w:rFonts w:ascii="Times New Roman" w:eastAsia="宋体" w:hAnsi="Times New Roman" w:cs="Times New Roman" w:hint="eastAsia"/>
          <w:color w:val="auto"/>
        </w:rPr>
        <w:t>该平均</w:t>
      </w:r>
      <w:proofErr w:type="gramEnd"/>
      <w:r w:rsidRPr="00D0125A">
        <w:rPr>
          <w:rFonts w:ascii="Times New Roman" w:eastAsia="宋体" w:hAnsi="Times New Roman" w:cs="Times New Roman" w:hint="eastAsia"/>
          <w:color w:val="auto"/>
        </w:rPr>
        <w:t>分为供应商的得分。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）根据《中华人民共和国政府采购法实施条例》和《关于进一步规范政府采购评审工作有关问题的通知》（财库〔</w:t>
      </w:r>
      <w:r w:rsidRPr="00D0125A">
        <w:rPr>
          <w:rFonts w:ascii="Times New Roman" w:eastAsia="宋体" w:hAnsi="Times New Roman" w:cs="Times New Roman" w:hint="eastAsia"/>
          <w:color w:val="auto"/>
        </w:rPr>
        <w:t>2012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69</w:t>
      </w:r>
      <w:r w:rsidRPr="00D0125A">
        <w:rPr>
          <w:rFonts w:ascii="Times New Roman" w:eastAsia="宋体" w:hAnsi="Times New Roman" w:cs="Times New Roman" w:hint="eastAsia"/>
          <w:color w:val="auto"/>
        </w:rPr>
        <w:t>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133BC4" w:rsidRPr="00A10ECE" w:rsidRDefault="00133BC4" w:rsidP="00133BC4">
      <w:pPr>
        <w:pStyle w:val="Default"/>
        <w:spacing w:line="360" w:lineRule="auto"/>
        <w:ind w:firstLineChars="200" w:firstLine="480"/>
        <w:jc w:val="both"/>
        <w:rPr>
          <w:rFonts w:ascii="Times New Roman" w:eastAsia="宋体" w:hAnsi="Times New Roman" w:cs="Times New Roman"/>
          <w:color w:val="auto"/>
        </w:rPr>
      </w:pPr>
      <w:r w:rsidRPr="00A10ECE">
        <w:rPr>
          <w:rFonts w:ascii="Times New Roman" w:eastAsia="宋体" w:hAnsi="Times New Roman" w:cs="Times New Roman" w:hint="eastAsia"/>
          <w:color w:val="auto"/>
        </w:rPr>
        <w:t>（</w:t>
      </w:r>
      <w:r w:rsidRPr="00A10ECE">
        <w:rPr>
          <w:rFonts w:ascii="Times New Roman" w:eastAsia="宋体" w:hAnsi="Times New Roman" w:cs="Times New Roman" w:hint="eastAsia"/>
          <w:color w:val="auto"/>
        </w:rPr>
        <w:t>3</w:t>
      </w:r>
      <w:r w:rsidRPr="00A10ECE">
        <w:rPr>
          <w:rFonts w:ascii="Times New Roman" w:eastAsia="宋体" w:hAnsi="Times New Roman" w:cs="Times New Roman" w:hint="eastAsia"/>
          <w:color w:val="auto"/>
        </w:rPr>
        <w:t>）</w:t>
      </w:r>
      <w:r w:rsidR="00A10ECE" w:rsidRPr="00A10ECE">
        <w:rPr>
          <w:rFonts w:ascii="Times New Roman" w:eastAsia="宋体" w:hAnsi="Times New Roman" w:hint="eastAsia"/>
          <w:color w:val="auto"/>
        </w:rPr>
        <w:t>按照《关于调整优化节能产品、环境标志产品政府采购执行机制的通知》（财库〔</w:t>
      </w:r>
      <w:r w:rsidR="00A10ECE" w:rsidRPr="00A10ECE">
        <w:rPr>
          <w:rFonts w:ascii="Times New Roman" w:eastAsia="宋体" w:hAnsi="Times New Roman" w:hint="eastAsia"/>
          <w:color w:val="auto"/>
        </w:rPr>
        <w:t>2019</w:t>
      </w:r>
      <w:r w:rsidR="00A10ECE" w:rsidRPr="00A10ECE">
        <w:rPr>
          <w:rFonts w:ascii="Times New Roman" w:eastAsia="宋体" w:hAnsi="Times New Roman" w:hint="eastAsia"/>
          <w:color w:val="auto"/>
        </w:rPr>
        <w:t>〕</w:t>
      </w:r>
      <w:r w:rsidR="00A10ECE" w:rsidRPr="00A10ECE">
        <w:rPr>
          <w:rFonts w:ascii="Times New Roman" w:eastAsia="宋体" w:hAnsi="Times New Roman" w:hint="eastAsia"/>
          <w:color w:val="auto"/>
        </w:rPr>
        <w:t>9</w:t>
      </w:r>
      <w:r w:rsidR="00A10ECE" w:rsidRPr="00A10ECE">
        <w:rPr>
          <w:rFonts w:ascii="Times New Roman" w:eastAsia="宋体" w:hAnsi="Times New Roman" w:hint="eastAsia"/>
          <w:color w:val="auto"/>
        </w:rPr>
        <w:t>号）文件要求，对</w:t>
      </w:r>
      <w:r w:rsidR="00A10ECE" w:rsidRPr="00A10ECE">
        <w:rPr>
          <w:rFonts w:ascii="Times New Roman" w:hAnsi="Times New Roman" w:cs="Times New Roman"/>
          <w:color w:val="auto"/>
        </w:rPr>
        <w:t>政府采购节能、环境标志品目清单</w:t>
      </w:r>
      <w:r w:rsidR="00A10ECE" w:rsidRPr="00A10ECE">
        <w:rPr>
          <w:rFonts w:ascii="Times New Roman" w:hAnsi="Times New Roman" w:cs="Times New Roman" w:hint="eastAsia"/>
          <w:color w:val="auto"/>
        </w:rPr>
        <w:t>内的</w:t>
      </w:r>
      <w:r w:rsidR="00A10ECE" w:rsidRPr="00A10ECE">
        <w:rPr>
          <w:rFonts w:ascii="Times New Roman" w:hAnsi="Times New Roman" w:cs="Times New Roman" w:hint="eastAsia"/>
          <w:color w:val="auto"/>
        </w:rPr>
        <w:lastRenderedPageBreak/>
        <w:t>产品实施</w:t>
      </w:r>
      <w:r w:rsidR="00A10ECE" w:rsidRPr="00A10ECE">
        <w:rPr>
          <w:rFonts w:ascii="Times New Roman" w:eastAsia="宋体" w:hAnsi="Times New Roman" w:hint="eastAsia"/>
          <w:color w:val="auto"/>
        </w:rPr>
        <w:t>优先采购和强制采购的评标方法。</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）磋商小组审查产品资质或检测报告等相关文件符合性时，应综合考虑行业特点、交易习惯、采购需求</w:t>
      </w:r>
      <w:proofErr w:type="gramStart"/>
      <w:r w:rsidRPr="00D0125A">
        <w:rPr>
          <w:rFonts w:ascii="Times New Roman" w:eastAsia="宋体" w:hAnsi="Times New Roman" w:cs="Times New Roman" w:hint="eastAsia"/>
          <w:color w:val="auto"/>
        </w:rPr>
        <w:t>最</w:t>
      </w:r>
      <w:proofErr w:type="gramEnd"/>
      <w:r w:rsidRPr="00D0125A">
        <w:rPr>
          <w:rFonts w:ascii="Times New Roman" w:eastAsia="宋体" w:hAnsi="Times New Roman" w:cs="Times New Roman" w:hint="eastAsia"/>
          <w:color w:val="auto"/>
        </w:rPr>
        <w:t>本质原义等情况，而不应以响应文件中产品名称与竞争性磋商文件产品名称是否一致作为审查的标准。</w:t>
      </w:r>
    </w:p>
    <w:p w:rsidR="00821CB1" w:rsidRDefault="00821CB1" w:rsidP="00821CB1">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w:t>
      </w:r>
      <w:proofErr w:type="gramStart"/>
      <w:r w:rsidRPr="00C627B1">
        <w:rPr>
          <w:rFonts w:ascii="Times New Roman" w:eastAsia="宋体" w:hAnsi="Times New Roman" w:cs="Times New Roman" w:hint="eastAsia"/>
          <w:color w:val="auto"/>
        </w:rPr>
        <w:t>商产生</w:t>
      </w:r>
      <w:proofErr w:type="gramEnd"/>
      <w:r w:rsidRPr="00C627B1">
        <w:rPr>
          <w:rFonts w:ascii="Times New Roman" w:eastAsia="宋体" w:hAnsi="Times New Roman" w:cs="Times New Roman" w:hint="eastAsia"/>
          <w:color w:val="auto"/>
        </w:rPr>
        <w:t>办法：按得分由高到低顺序确定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候选供应商；得分相同的，按投标报价由低到高顺序确定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候选供应商；得分且投标报价相同的，按技术指标优劣顺序确定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w:t>
      </w:r>
      <w:r>
        <w:rPr>
          <w:rFonts w:ascii="Times New Roman" w:eastAsia="宋体" w:hAnsi="Times New Roman" w:cs="Times New Roman" w:hint="eastAsia"/>
          <w:color w:val="auto"/>
        </w:rPr>
        <w:t>。</w:t>
      </w:r>
    </w:p>
    <w:p w:rsidR="00821CB1" w:rsidRDefault="00821CB1" w:rsidP="00821CB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采购人按</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候选供应商顺序确定</w:t>
      </w:r>
      <w:r>
        <w:rPr>
          <w:rFonts w:ascii="Times New Roman" w:eastAsia="宋体" w:hAnsi="Times New Roman" w:cs="Times New Roman" w:hint="eastAsia"/>
          <w:color w:val="auto"/>
        </w:rPr>
        <w:t>成交供应商，或</w:t>
      </w:r>
      <w:proofErr w:type="gramStart"/>
      <w:r>
        <w:rPr>
          <w:rFonts w:ascii="Times New Roman" w:eastAsia="宋体" w:hAnsi="Times New Roman" w:cs="Times New Roman" w:hint="eastAsia"/>
          <w:color w:val="auto"/>
        </w:rPr>
        <w:t>授权磋商</w:t>
      </w:r>
      <w:proofErr w:type="gramEnd"/>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按</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候选供应商顺序</w:t>
      </w:r>
      <w:r>
        <w:rPr>
          <w:rFonts w:ascii="Times New Roman" w:eastAsia="宋体" w:hAnsi="Times New Roman" w:cs="Times New Roman" w:hint="eastAsia"/>
          <w:color w:val="auto"/>
        </w:rPr>
        <w:t>直接</w:t>
      </w:r>
      <w:r w:rsidRPr="00C627B1">
        <w:rPr>
          <w:rFonts w:ascii="Times New Roman" w:eastAsia="宋体" w:hAnsi="Times New Roman" w:cs="Times New Roman" w:hint="eastAsia"/>
          <w:color w:val="auto"/>
        </w:rPr>
        <w:t>确定</w:t>
      </w:r>
      <w:r>
        <w:rPr>
          <w:rFonts w:ascii="Times New Roman" w:eastAsia="宋体" w:hAnsi="Times New Roman" w:cs="Times New Roman" w:hint="eastAsia"/>
          <w:color w:val="auto"/>
        </w:rPr>
        <w:t>成交供应商。</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 xml:space="preserve">28.6 </w:t>
      </w:r>
      <w:r w:rsidRPr="00425A19">
        <w:rPr>
          <w:rFonts w:ascii="Times New Roman" w:eastAsia="宋体" w:hAnsi="Times New Roman" w:cs="Times New Roman" w:hint="eastAsia"/>
          <w:color w:val="auto"/>
        </w:rPr>
        <w:t>出现以下任何情形取消磋商资格：</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1</w:t>
      </w:r>
      <w:r w:rsidRPr="00425A19">
        <w:rPr>
          <w:rFonts w:ascii="Times New Roman" w:eastAsia="宋体" w:hAnsi="Times New Roman" w:cs="Times New Roman" w:hint="eastAsia"/>
          <w:color w:val="auto"/>
        </w:rPr>
        <w:t>）响应文件未按竞争性磋商文件的要求加盖电子签章的；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2</w:t>
      </w:r>
      <w:r w:rsidRPr="00425A19">
        <w:rPr>
          <w:rFonts w:ascii="Times New Roman" w:eastAsia="宋体" w:hAnsi="Times New Roman" w:cs="Times New Roman" w:hint="eastAsia"/>
          <w:color w:val="auto"/>
        </w:rPr>
        <w:t>）磋商有效期短于竞争性磋商文件要求的；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3</w:t>
      </w:r>
      <w:r w:rsidRPr="00425A19">
        <w:rPr>
          <w:rFonts w:ascii="Times New Roman" w:eastAsia="宋体" w:hAnsi="Times New Roman" w:cs="Times New Roman" w:hint="eastAsia"/>
          <w:color w:val="auto"/>
        </w:rPr>
        <w:t>）响应文件中提供虚假材料的；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4</w:t>
      </w:r>
      <w:r w:rsidRPr="00425A19">
        <w:rPr>
          <w:rFonts w:ascii="Times New Roman" w:eastAsia="宋体" w:hAnsi="Times New Roman" w:cs="Times New Roman" w:hint="eastAsia"/>
          <w:color w:val="auto"/>
        </w:rPr>
        <w:t>）不能满足竞争性磋商文件中任何一条实质性要求或加注“★”号条款出现负偏离或经磋商小组认定未实质性响应竞争性磋商文件要求的或响应内容不符合相关强制性规定的；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5</w:t>
      </w:r>
      <w:r w:rsidRPr="00425A19">
        <w:rPr>
          <w:rFonts w:ascii="Times New Roman" w:eastAsia="宋体" w:hAnsi="Times New Roman" w:cs="Times New Roman" w:hint="eastAsia"/>
          <w:color w:val="auto"/>
        </w:rPr>
        <w:t>）未按时进行网上解密或电子响应文件损坏、无效的；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6</w:t>
      </w:r>
      <w:r w:rsidRPr="00425A19">
        <w:rPr>
          <w:rFonts w:ascii="Times New Roman" w:eastAsia="宋体" w:hAnsi="Times New Roman" w:cs="Times New Roman" w:hint="eastAsia"/>
          <w:color w:val="auto"/>
        </w:rPr>
        <w:t>）磋商报价超出采购预算的；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7</w:t>
      </w:r>
      <w:r w:rsidRPr="00425A19">
        <w:rPr>
          <w:rFonts w:ascii="Times New Roman" w:eastAsia="宋体" w:hAnsi="Times New Roman" w:cs="Times New Roman" w:hint="eastAsia"/>
          <w:color w:val="auto"/>
        </w:rPr>
        <w:t>）存在串通情形的；</w:t>
      </w:r>
    </w:p>
    <w:p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8</w:t>
      </w:r>
      <w:r w:rsidRPr="00425A19">
        <w:rPr>
          <w:rFonts w:ascii="Times New Roman" w:eastAsia="宋体" w:hAnsi="Times New Roman" w:cs="Times New Roman" w:hint="eastAsia"/>
          <w:color w:val="auto"/>
        </w:rPr>
        <w:t>）单位负责人或法定代表人为同一人，或者存在控股、管理关系的不同供应商，</w:t>
      </w:r>
      <w:r w:rsidR="00B643F1" w:rsidRPr="00B25D17">
        <w:rPr>
          <w:rFonts w:ascii="Times New Roman" w:eastAsia="宋体" w:hAnsi="Times New Roman" w:cs="Times New Roman" w:hint="eastAsia"/>
        </w:rPr>
        <w:t>参加</w:t>
      </w:r>
      <w:r w:rsidR="00B643F1">
        <w:rPr>
          <w:rFonts w:ascii="Times New Roman" w:eastAsia="宋体" w:hAnsi="Times New Roman" w:cs="Times New Roman" w:hint="eastAsia"/>
        </w:rPr>
        <w:t>同一合同项下</w:t>
      </w:r>
      <w:r w:rsidR="00B643F1" w:rsidRPr="00B25D17">
        <w:rPr>
          <w:rFonts w:ascii="Times New Roman" w:eastAsia="宋体" w:hAnsi="Times New Roman" w:cs="Times New Roman" w:hint="eastAsia"/>
        </w:rPr>
        <w:t>投标的，相关投标均无效；</w:t>
      </w:r>
    </w:p>
    <w:p w:rsidR="009802AE" w:rsidRDefault="00425A19" w:rsidP="00425A19">
      <w:pPr>
        <w:pStyle w:val="Default"/>
        <w:spacing w:line="360" w:lineRule="auto"/>
        <w:ind w:firstLineChars="200" w:firstLine="480"/>
        <w:jc w:val="both"/>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9</w:t>
      </w:r>
      <w:r w:rsidRPr="00425A19">
        <w:rPr>
          <w:rFonts w:ascii="Times New Roman" w:eastAsia="宋体" w:hAnsi="Times New Roman" w:cs="Times New Roman" w:hint="eastAsia"/>
          <w:color w:val="auto"/>
        </w:rPr>
        <w:t>）其他法定响应无效的情形。</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其他注意事项</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在磋商期间，投标人不得向磋商小组成员或采购代理机构询问评审情况、施加任何影响，不得进行旨在影响评审结果的活动。</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为保证定标的公正性，在评审过程中，磋商小组</w:t>
      </w:r>
      <w:r w:rsidR="00C620BD" w:rsidRPr="00D0125A">
        <w:rPr>
          <w:rFonts w:ascii="Times New Roman" w:eastAsia="宋体" w:hAnsi="Times New Roman" w:cs="Times New Roman" w:hint="eastAsia"/>
          <w:color w:val="auto"/>
        </w:rPr>
        <w:t>成员不得与投标人私下交换意见。在</w:t>
      </w:r>
      <w:r w:rsidR="00133BC4" w:rsidRPr="00D0125A">
        <w:rPr>
          <w:rFonts w:ascii="Times New Roman" w:eastAsia="宋体" w:hAnsi="Times New Roman" w:cs="Times New Roman" w:hint="eastAsia"/>
          <w:color w:val="auto"/>
        </w:rPr>
        <w:t>评审</w:t>
      </w:r>
      <w:r w:rsidR="00C620BD" w:rsidRPr="00D0125A">
        <w:rPr>
          <w:rFonts w:ascii="Times New Roman" w:eastAsia="宋体" w:hAnsi="Times New Roman" w:cs="Times New Roman" w:hint="eastAsia"/>
          <w:color w:val="auto"/>
        </w:rPr>
        <w:t>期间及磋商</w:t>
      </w:r>
      <w:r w:rsidR="00133BC4" w:rsidRPr="00D0125A">
        <w:rPr>
          <w:rFonts w:ascii="Times New Roman" w:eastAsia="宋体" w:hAnsi="Times New Roman" w:cs="Times New Roman" w:hint="eastAsia"/>
          <w:color w:val="auto"/>
        </w:rPr>
        <w:t>工作结束后，凡与评审情况有接触的任何人不得透露审查、澄清、评价和比较等投标的有关资料以及授标建议等评审情况。</w:t>
      </w:r>
    </w:p>
    <w:p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本项目不接受赠品、回扣或者与采购无关的其他商品、服务。</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29.</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如果几个投标人所投整包产品为同一品牌时，在服务承诺符合竞争性磋商文件的情况下，报价最低的投标人入围评审阶段。</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F  </w:t>
      </w:r>
      <w:r w:rsidRPr="00D0125A">
        <w:rPr>
          <w:rFonts w:ascii="Times New Roman" w:eastAsia="宋体" w:hAnsi="Times New Roman" w:cs="Times New Roman" w:hint="eastAsia"/>
          <w:color w:val="auto"/>
        </w:rPr>
        <w:t>授予合同</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成交供应商的产生</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采购人可以事先</w:t>
      </w:r>
      <w:proofErr w:type="gramStart"/>
      <w:r w:rsidR="00133BC4" w:rsidRPr="00D0125A">
        <w:rPr>
          <w:rFonts w:ascii="Times New Roman" w:eastAsia="宋体" w:hAnsi="Times New Roman" w:cs="Times New Roman" w:hint="eastAsia"/>
          <w:color w:val="auto"/>
        </w:rPr>
        <w:t>授权磋商</w:t>
      </w:r>
      <w:proofErr w:type="gramEnd"/>
      <w:r w:rsidR="00133BC4" w:rsidRPr="00D0125A">
        <w:rPr>
          <w:rFonts w:ascii="Times New Roman" w:eastAsia="宋体" w:hAnsi="Times New Roman" w:cs="Times New Roman" w:hint="eastAsia"/>
          <w:color w:val="auto"/>
        </w:rPr>
        <w:t>小组直接确定成交供应商。</w:t>
      </w:r>
    </w:p>
    <w:p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采购人也可以按照《政府采购法》及其实施条例等法律法规的规定和竞争性磋商文件的要求确认成交供应商。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成交通知</w:t>
      </w:r>
    </w:p>
    <w:p w:rsidR="00133BC4" w:rsidRDefault="00535FC4" w:rsidP="00BA0CF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sidR="000A0BA2" w:rsidRPr="00D0125A">
        <w:rPr>
          <w:rFonts w:ascii="Times New Roman" w:eastAsia="宋体" w:hAnsi="Times New Roman" w:cs="Times New Roman" w:hint="eastAsia"/>
          <w:color w:val="auto"/>
        </w:rPr>
        <w:t>成交公告发布同时，采购代理机构将通过天津市政府采购中心招投标系统以电子形式向成交供应商发出《成交通知书》（请使用</w:t>
      </w:r>
      <w:r w:rsidR="00B607E0">
        <w:rPr>
          <w:rFonts w:ascii="Times New Roman" w:eastAsia="宋体" w:hAnsi="Times New Roman" w:cs="Times New Roman" w:hint="eastAsia"/>
          <w:color w:val="auto"/>
        </w:rPr>
        <w:t>天津数字认证有限公司</w:t>
      </w:r>
      <w:r w:rsidR="002A5300">
        <w:rPr>
          <w:rFonts w:ascii="Times New Roman" w:eastAsia="宋体" w:hAnsi="Times New Roman" w:cs="Times New Roman" w:hint="eastAsia"/>
          <w:color w:val="auto"/>
        </w:rPr>
        <w:t>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000A0BA2" w:rsidRPr="00D0125A">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，并从“供应商系统”的“查看项目文件”中获取）。《成交通知书》一经发出即发生法律效力。</w:t>
      </w:r>
    </w:p>
    <w:p w:rsidR="00535FC4" w:rsidRPr="00BA0CF6" w:rsidRDefault="00535FC4" w:rsidP="00535F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sidRPr="000F4D4E">
        <w:rPr>
          <w:rFonts w:ascii="Times New Roman" w:eastAsia="宋体" w:hAnsi="Times New Roman" w:cs="Times New Roman" w:hint="eastAsia"/>
          <w:color w:val="auto"/>
        </w:rPr>
        <w:t>投标人可使用</w:t>
      </w:r>
      <w:r w:rsidR="00B607E0">
        <w:rPr>
          <w:rFonts w:ascii="Times New Roman" w:eastAsia="宋体" w:hAnsi="Times New Roman" w:cs="Times New Roman" w:hint="eastAsia"/>
          <w:color w:val="auto"/>
        </w:rPr>
        <w:t>天津数字认证有限公司</w:t>
      </w:r>
      <w:r w:rsidR="002A5300">
        <w:rPr>
          <w:rFonts w:ascii="Times New Roman" w:eastAsia="宋体" w:hAnsi="Times New Roman" w:cs="Times New Roman" w:hint="eastAsia"/>
          <w:color w:val="auto"/>
        </w:rPr>
        <w:t>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Pr="000F4D4E">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0F4D4E">
        <w:rPr>
          <w:rFonts w:ascii="Times New Roman" w:eastAsia="宋体" w:hAnsi="Times New Roman" w:cs="Times New Roman" w:hint="eastAsia"/>
          <w:color w:val="auto"/>
        </w:rPr>
        <w:t>，并从</w:t>
      </w:r>
      <w:r w:rsidRPr="00FF4582">
        <w:rPr>
          <w:rFonts w:ascii="Times New Roman" w:eastAsia="宋体" w:hAnsi="Times New Roman" w:cs="Times New Roman" w:hint="eastAsia"/>
          <w:color w:val="auto"/>
        </w:rPr>
        <w:t>“供应商系统”的“项目资审情况”</w:t>
      </w:r>
      <w:r w:rsidRPr="000F4D4E">
        <w:rPr>
          <w:rFonts w:ascii="Times New Roman" w:eastAsia="宋体" w:hAnsi="Times New Roman" w:cs="Times New Roman" w:hint="eastAsia"/>
          <w:color w:val="auto"/>
        </w:rPr>
        <w:t>中获取未通过资格审查的原因或从</w:t>
      </w:r>
      <w:r>
        <w:rPr>
          <w:rFonts w:ascii="Times New Roman" w:eastAsia="宋体" w:hAnsi="Times New Roman" w:cs="Times New Roman" w:hint="eastAsia"/>
          <w:color w:val="auto"/>
        </w:rPr>
        <w:t>“供应商系统”</w:t>
      </w:r>
      <w:r w:rsidRPr="000F4D4E">
        <w:rPr>
          <w:rFonts w:ascii="Times New Roman" w:eastAsia="宋体" w:hAnsi="Times New Roman" w:cs="Times New Roman" w:hint="eastAsia"/>
          <w:color w:val="auto"/>
        </w:rPr>
        <w:t>的“查看排序和得分”中获取未</w:t>
      </w:r>
      <w:r>
        <w:rPr>
          <w:rFonts w:ascii="Times New Roman" w:eastAsia="宋体" w:hAnsi="Times New Roman" w:cs="Times New Roman" w:hint="eastAsia"/>
          <w:color w:val="auto"/>
        </w:rPr>
        <w:t>成交</w:t>
      </w:r>
      <w:r w:rsidRPr="000F4D4E">
        <w:rPr>
          <w:rFonts w:ascii="Times New Roman" w:eastAsia="宋体" w:hAnsi="Times New Roman" w:cs="Times New Roman" w:hint="eastAsia"/>
          <w:color w:val="auto"/>
        </w:rPr>
        <w:t>人本人的评审得分与排序。</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签订合同</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.1</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采购人与</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供应商应当在</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通知书发出之日起三十日内，按照</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确定的事项签订政府采购合同。合同文本请使用</w:t>
      </w:r>
      <w:r w:rsidR="00B607E0">
        <w:rPr>
          <w:rFonts w:ascii="Times New Roman" w:eastAsia="宋体" w:hAnsi="Times New Roman" w:cs="Times New Roman" w:hint="eastAsia"/>
          <w:color w:val="auto"/>
        </w:rPr>
        <w:t>天津数字认证有限公司</w:t>
      </w:r>
      <w:r w:rsidR="002A5300">
        <w:rPr>
          <w:rFonts w:ascii="Times New Roman" w:eastAsia="宋体" w:hAnsi="Times New Roman" w:cs="Times New Roman" w:hint="eastAsia"/>
          <w:color w:val="auto"/>
        </w:rPr>
        <w:t>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000A0BA2" w:rsidRPr="00D0125A">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，并从“供应商系统”的“合同”中获取。</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竞争性磋商文件、成交供应商的响应文件及其澄清文件等，均为签订</w:t>
      </w:r>
      <w:r w:rsidRPr="00D0125A">
        <w:rPr>
          <w:rFonts w:ascii="Times New Roman" w:eastAsia="宋体" w:hAnsi="Times New Roman" w:cs="Times New Roman" w:hint="eastAsia"/>
          <w:color w:val="auto"/>
        </w:rPr>
        <w:lastRenderedPageBreak/>
        <w:t>合同的依据，且为合同的组成部分。</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履约保证金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.1 </w:t>
      </w:r>
      <w:r w:rsidR="00E3610E" w:rsidRPr="00E3610E">
        <w:rPr>
          <w:rFonts w:ascii="Times New Roman" w:eastAsia="宋体" w:hAnsi="Times New Roman" w:cs="Times New Roman" w:hint="eastAsia"/>
          <w:color w:val="auto"/>
        </w:rPr>
        <w:t>若《磋商项目需求》规定须提交履约保证金的，成交供应商须按照规定要求提交履约保证金。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商未能</w:t>
      </w:r>
      <w:proofErr w:type="gramEnd"/>
      <w:r w:rsidRPr="00D0125A">
        <w:rPr>
          <w:rFonts w:ascii="Times New Roman" w:eastAsia="宋体" w:hAnsi="Times New Roman" w:cs="Times New Roman" w:hint="eastAsia"/>
          <w:color w:val="auto"/>
        </w:rPr>
        <w:t>按合同规定履行其义务，采购人有权没收履约保证金。</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商拒绝</w:t>
      </w:r>
      <w:proofErr w:type="gramEnd"/>
      <w:r w:rsidRPr="00D0125A">
        <w:rPr>
          <w:rFonts w:ascii="Times New Roman" w:eastAsia="宋体" w:hAnsi="Times New Roman" w:cs="Times New Roman" w:hint="eastAsia"/>
          <w:color w:val="auto"/>
        </w:rPr>
        <w:t>与采购人签订合同的，采购人可以按照评审报告推荐的成交候选人名单排序，确定下一候选人为成交供应商，也可以重新开展政府采购活动。</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合同分包</w:t>
      </w:r>
    </w:p>
    <w:p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未经采购人同意，成交供应商不得分包合同。</w:t>
      </w:r>
    </w:p>
    <w:p w:rsidR="009210FB"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政府采购合同分包履行的，成交供应商就采购项目和分包项目向采购人负责，分包供应商就分包项目承担责任。</w:t>
      </w:r>
    </w:p>
    <w:p w:rsidR="00133BC4" w:rsidRPr="00D0125A" w:rsidRDefault="00133BC4" w:rsidP="00122119">
      <w:pPr>
        <w:pStyle w:val="Default"/>
        <w:spacing w:line="360" w:lineRule="auto"/>
        <w:ind w:firstLineChars="200" w:firstLine="480"/>
        <w:jc w:val="both"/>
        <w:rPr>
          <w:rFonts w:ascii="Times New Roman" w:eastAsia="宋体" w:hAnsi="Times New Roman" w:cs="Times New Roman"/>
          <w:color w:val="auto"/>
        </w:rPr>
      </w:pPr>
    </w:p>
    <w:p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pPr>
    </w:p>
    <w:p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sectPr w:rsidR="00122119" w:rsidRPr="00D0125A">
          <w:headerReference w:type="default" r:id="rId68"/>
          <w:pgSz w:w="11906" w:h="16838"/>
          <w:pgMar w:top="1440" w:right="1800" w:bottom="1440" w:left="1800" w:header="851" w:footer="992" w:gutter="0"/>
          <w:cols w:space="720"/>
          <w:docGrid w:type="lines" w:linePitch="312"/>
        </w:sectPr>
      </w:pPr>
    </w:p>
    <w:p w:rsidR="00212D65" w:rsidRPr="00D0125A" w:rsidRDefault="00212D65" w:rsidP="001E7F28">
      <w:pPr>
        <w:pStyle w:val="a9"/>
        <w:rPr>
          <w:rFonts w:ascii="Times New Roman" w:hAnsi="Times New Roman"/>
        </w:rPr>
      </w:pPr>
      <w:r w:rsidRPr="00D0125A">
        <w:rPr>
          <w:rFonts w:ascii="Times New Roman" w:hAnsi="Times New Roman"/>
        </w:rPr>
        <w:lastRenderedPageBreak/>
        <w:t>第四部分</w:t>
      </w:r>
      <w:r w:rsidRPr="00D0125A">
        <w:rPr>
          <w:rFonts w:ascii="Times New Roman" w:hAnsi="Times New Roman"/>
        </w:rPr>
        <w:t xml:space="preserve">  </w:t>
      </w:r>
      <w:r w:rsidR="00E2137A" w:rsidRPr="00D0125A">
        <w:rPr>
          <w:rFonts w:ascii="Times New Roman" w:hAnsi="Times New Roman"/>
        </w:rPr>
        <w:t>合同草案</w:t>
      </w:r>
      <w:bookmarkEnd w:id="8"/>
    </w:p>
    <w:p w:rsidR="002D15F8" w:rsidRPr="00D0125A" w:rsidRDefault="002D15F8" w:rsidP="002D15F8">
      <w:pPr>
        <w:tabs>
          <w:tab w:val="left" w:pos="0"/>
          <w:tab w:val="left" w:pos="315"/>
        </w:tabs>
        <w:spacing w:line="520" w:lineRule="exact"/>
        <w:ind w:firstLine="480"/>
        <w:rPr>
          <w:sz w:val="24"/>
          <w:szCs w:val="24"/>
        </w:rPr>
      </w:pPr>
      <w:r w:rsidRPr="00D0125A">
        <w:rPr>
          <w:sz w:val="24"/>
          <w:szCs w:val="24"/>
        </w:rPr>
        <w:t>需方：</w:t>
      </w:r>
      <w:r w:rsidRPr="00D0125A">
        <w:rPr>
          <w:sz w:val="24"/>
          <w:szCs w:val="24"/>
        </w:rPr>
        <w:t xml:space="preserve"> </w:t>
      </w:r>
    </w:p>
    <w:p w:rsidR="002D15F8" w:rsidRPr="00D0125A" w:rsidRDefault="002D15F8" w:rsidP="002D15F8">
      <w:pPr>
        <w:tabs>
          <w:tab w:val="left" w:pos="0"/>
          <w:tab w:val="left" w:pos="315"/>
        </w:tabs>
        <w:spacing w:line="520" w:lineRule="exact"/>
        <w:ind w:firstLine="480"/>
        <w:rPr>
          <w:sz w:val="24"/>
          <w:szCs w:val="24"/>
        </w:rPr>
      </w:pPr>
      <w:r w:rsidRPr="00D0125A">
        <w:rPr>
          <w:sz w:val="24"/>
          <w:szCs w:val="24"/>
        </w:rPr>
        <w:t>供方：</w:t>
      </w:r>
    </w:p>
    <w:p w:rsidR="002D15F8" w:rsidRDefault="002D15F8" w:rsidP="00672489">
      <w:pPr>
        <w:tabs>
          <w:tab w:val="left" w:pos="515"/>
        </w:tabs>
        <w:spacing w:line="520" w:lineRule="exact"/>
        <w:ind w:firstLine="480"/>
        <w:rPr>
          <w:sz w:val="24"/>
          <w:szCs w:val="24"/>
        </w:rPr>
      </w:pPr>
      <w:r w:rsidRPr="00D0125A">
        <w:rPr>
          <w:sz w:val="24"/>
          <w:szCs w:val="24"/>
        </w:rPr>
        <w:t>供、需双方根据</w:t>
      </w:r>
      <w:r w:rsidRPr="00D0125A">
        <w:rPr>
          <w:sz w:val="24"/>
          <w:szCs w:val="24"/>
        </w:rPr>
        <w:t xml:space="preserve">  </w:t>
      </w:r>
      <w:r w:rsidRPr="00D0125A">
        <w:rPr>
          <w:sz w:val="24"/>
          <w:szCs w:val="24"/>
        </w:rPr>
        <w:t>年</w:t>
      </w:r>
      <w:r w:rsidRPr="00D0125A">
        <w:rPr>
          <w:sz w:val="24"/>
          <w:szCs w:val="24"/>
        </w:rPr>
        <w:t xml:space="preserve">  </w:t>
      </w:r>
      <w:r w:rsidRPr="00D0125A">
        <w:rPr>
          <w:sz w:val="24"/>
          <w:szCs w:val="24"/>
        </w:rPr>
        <w:t>月</w:t>
      </w:r>
      <w:r w:rsidRPr="00D0125A">
        <w:rPr>
          <w:sz w:val="24"/>
          <w:szCs w:val="24"/>
        </w:rPr>
        <w:t xml:space="preserve">   </w:t>
      </w:r>
      <w:r w:rsidRPr="00D0125A">
        <w:rPr>
          <w:sz w:val="24"/>
          <w:szCs w:val="24"/>
        </w:rPr>
        <w:t>日天津市政府采购中心关于</w:t>
      </w:r>
      <w:r w:rsidR="003A775A" w:rsidRPr="00D0125A">
        <w:rPr>
          <w:rFonts w:hint="eastAsia"/>
          <w:sz w:val="24"/>
          <w:szCs w:val="24"/>
        </w:rPr>
        <w:t xml:space="preserve">        </w:t>
      </w:r>
      <w:r w:rsidR="003A775A" w:rsidRPr="00D0125A">
        <w:rPr>
          <w:rFonts w:hint="eastAsia"/>
          <w:sz w:val="24"/>
          <w:szCs w:val="24"/>
        </w:rPr>
        <w:t>项目</w:t>
      </w:r>
      <w:r w:rsidRPr="00D0125A">
        <w:rPr>
          <w:sz w:val="24"/>
          <w:szCs w:val="24"/>
        </w:rPr>
        <w:t>（项目编号：</w:t>
      </w:r>
      <w:r w:rsidRPr="00D0125A">
        <w:rPr>
          <w:sz w:val="24"/>
          <w:szCs w:val="24"/>
        </w:rPr>
        <w:t>TGPC-201</w:t>
      </w:r>
      <w:r w:rsidR="003A775A" w:rsidRPr="00D0125A">
        <w:rPr>
          <w:rFonts w:hint="eastAsia"/>
          <w:sz w:val="24"/>
          <w:szCs w:val="24"/>
        </w:rPr>
        <w:t xml:space="preserve"> </w:t>
      </w:r>
      <w:r w:rsidRPr="00D0125A">
        <w:rPr>
          <w:sz w:val="24"/>
          <w:szCs w:val="24"/>
        </w:rPr>
        <w:t>-</w:t>
      </w:r>
      <w:r w:rsidR="003A775A" w:rsidRPr="00D0125A">
        <w:rPr>
          <w:rFonts w:hint="eastAsia"/>
          <w:sz w:val="24"/>
          <w:szCs w:val="24"/>
        </w:rPr>
        <w:t xml:space="preserve">    </w:t>
      </w:r>
      <w:r w:rsidRPr="00D0125A">
        <w:rPr>
          <w:sz w:val="24"/>
          <w:szCs w:val="24"/>
        </w:rPr>
        <w:t>）的</w:t>
      </w:r>
      <w:r w:rsidR="00D14CF5" w:rsidRPr="00D0125A">
        <w:rPr>
          <w:sz w:val="24"/>
          <w:szCs w:val="24"/>
        </w:rPr>
        <w:t>磋商</w:t>
      </w:r>
      <w:r w:rsidRPr="00D0125A">
        <w:rPr>
          <w:sz w:val="24"/>
          <w:szCs w:val="24"/>
        </w:rPr>
        <w:t>结果和</w:t>
      </w:r>
      <w:r w:rsidR="00D14CF5" w:rsidRPr="00D0125A">
        <w:rPr>
          <w:sz w:val="24"/>
          <w:szCs w:val="24"/>
        </w:rPr>
        <w:t>磋商</w:t>
      </w:r>
      <w:r w:rsidRPr="00D0125A">
        <w:rPr>
          <w:sz w:val="24"/>
          <w:szCs w:val="24"/>
        </w:rPr>
        <w:t>文件的要求，并经双方协商一致，达成货物购销合同：</w:t>
      </w:r>
    </w:p>
    <w:p w:rsidR="00672489" w:rsidRDefault="00672489" w:rsidP="00672489">
      <w:pPr>
        <w:pStyle w:val="ac"/>
        <w:numPr>
          <w:ilvl w:val="0"/>
          <w:numId w:val="17"/>
        </w:numPr>
        <w:spacing w:line="480" w:lineRule="exact"/>
        <w:ind w:firstLineChars="0"/>
        <w:rPr>
          <w:sz w:val="24"/>
        </w:rPr>
      </w:pPr>
      <w:r w:rsidRPr="00B04DAB">
        <w:rPr>
          <w:rFonts w:hint="eastAsia"/>
          <w:sz w:val="24"/>
        </w:rPr>
        <w:t>本合同为中小企业预留合同</w:t>
      </w:r>
    </w:p>
    <w:p w:rsidR="00672489" w:rsidRPr="00B04DAB" w:rsidRDefault="00672489" w:rsidP="00672489">
      <w:pPr>
        <w:pStyle w:val="ac"/>
        <w:numPr>
          <w:ilvl w:val="0"/>
          <w:numId w:val="17"/>
        </w:numPr>
        <w:spacing w:line="480" w:lineRule="exact"/>
        <w:ind w:firstLineChars="0"/>
        <w:rPr>
          <w:sz w:val="24"/>
        </w:rPr>
      </w:pPr>
      <w:r>
        <w:rPr>
          <w:rFonts w:hint="eastAsia"/>
          <w:sz w:val="24"/>
        </w:rPr>
        <w:t>本合同非中小企业预留合同</w:t>
      </w:r>
    </w:p>
    <w:p w:rsidR="002D15F8" w:rsidRPr="00D0125A" w:rsidRDefault="002D15F8" w:rsidP="002D15F8">
      <w:pPr>
        <w:spacing w:line="520" w:lineRule="exact"/>
        <w:ind w:firstLineChars="200" w:firstLine="480"/>
        <w:rPr>
          <w:sz w:val="24"/>
          <w:szCs w:val="24"/>
        </w:rPr>
      </w:pPr>
      <w:r w:rsidRPr="00D0125A">
        <w:rPr>
          <w:sz w:val="24"/>
          <w:szCs w:val="24"/>
        </w:rPr>
        <w:t>一、货物名称：见附件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货物型号：见附件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生产厂家：见附件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货物原产地：见附件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货物数量：见附件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货物单价：见附件</w:t>
      </w:r>
      <w:r w:rsidRPr="00D0125A">
        <w:rPr>
          <w:sz w:val="24"/>
          <w:szCs w:val="24"/>
        </w:rPr>
        <w:t>1</w:t>
      </w:r>
    </w:p>
    <w:p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货物总价款：人民币</w:t>
      </w:r>
      <w:r w:rsidR="00D14CF5" w:rsidRPr="00D0125A">
        <w:rPr>
          <w:sz w:val="24"/>
          <w:szCs w:val="24"/>
        </w:rPr>
        <w:t xml:space="preserve">  </w:t>
      </w:r>
      <w:r w:rsidRPr="00D0125A">
        <w:rPr>
          <w:sz w:val="24"/>
          <w:szCs w:val="24"/>
        </w:rPr>
        <w:t>元</w:t>
      </w:r>
      <w:r w:rsidRPr="00D0125A">
        <w:rPr>
          <w:sz w:val="24"/>
          <w:szCs w:val="24"/>
        </w:rPr>
        <w:t xml:space="preserve"> </w:t>
      </w:r>
    </w:p>
    <w:p w:rsidR="002D15F8" w:rsidRPr="00D0125A" w:rsidRDefault="002D15F8" w:rsidP="002D15F8">
      <w:pPr>
        <w:tabs>
          <w:tab w:val="left" w:pos="1440"/>
        </w:tabs>
        <w:spacing w:line="520" w:lineRule="exact"/>
        <w:ind w:left="420" w:firstLineChars="211" w:firstLine="506"/>
        <w:rPr>
          <w:sz w:val="24"/>
          <w:szCs w:val="24"/>
        </w:rPr>
      </w:pPr>
      <w:r w:rsidRPr="00D0125A">
        <w:rPr>
          <w:sz w:val="24"/>
          <w:szCs w:val="24"/>
        </w:rPr>
        <w:t>大写：人民币</w:t>
      </w:r>
      <w:r w:rsidR="00D14CF5" w:rsidRPr="00D0125A">
        <w:rPr>
          <w:sz w:val="24"/>
          <w:szCs w:val="24"/>
        </w:rPr>
        <w:t xml:space="preserve">  </w:t>
      </w:r>
      <w:r w:rsidRPr="00D0125A">
        <w:rPr>
          <w:sz w:val="24"/>
          <w:szCs w:val="24"/>
        </w:rPr>
        <w:t>元整</w:t>
      </w:r>
    </w:p>
    <w:p w:rsidR="002D15F8" w:rsidRPr="00D0125A" w:rsidRDefault="002D15F8" w:rsidP="002D15F8">
      <w:pPr>
        <w:spacing w:line="520" w:lineRule="exact"/>
        <w:ind w:firstLineChars="200" w:firstLine="480"/>
        <w:rPr>
          <w:sz w:val="24"/>
          <w:szCs w:val="24"/>
        </w:rPr>
      </w:pPr>
      <w:r w:rsidRPr="00D0125A">
        <w:rPr>
          <w:sz w:val="24"/>
          <w:szCs w:val="24"/>
        </w:rPr>
        <w:t>二、货物质量要求及供方对质量负责条件和期限：</w:t>
      </w:r>
    </w:p>
    <w:p w:rsidR="002D15F8" w:rsidRPr="00D0125A" w:rsidRDefault="002D15F8" w:rsidP="002D15F8">
      <w:pPr>
        <w:spacing w:line="520" w:lineRule="exact"/>
        <w:ind w:firstLineChars="200" w:firstLine="480"/>
        <w:rPr>
          <w:sz w:val="24"/>
          <w:szCs w:val="24"/>
        </w:rPr>
      </w:pPr>
      <w:r w:rsidRPr="00D0125A">
        <w:rPr>
          <w:sz w:val="24"/>
          <w:szCs w:val="24"/>
        </w:rPr>
        <w:t>1.</w:t>
      </w:r>
      <w:r w:rsidRPr="00D0125A">
        <w:rPr>
          <w:sz w:val="24"/>
          <w:szCs w:val="24"/>
        </w:rPr>
        <w:t>货物具体技术指标见附件</w:t>
      </w:r>
      <w:r w:rsidRPr="00D0125A">
        <w:rPr>
          <w:sz w:val="24"/>
          <w:szCs w:val="24"/>
        </w:rPr>
        <w:t>1</w:t>
      </w:r>
      <w:r w:rsidRPr="00D0125A">
        <w:rPr>
          <w:sz w:val="24"/>
          <w:szCs w:val="24"/>
        </w:rPr>
        <w:t>。</w:t>
      </w:r>
      <w:r w:rsidRPr="00D0125A">
        <w:rPr>
          <w:sz w:val="24"/>
          <w:szCs w:val="24"/>
        </w:rPr>
        <w:t xml:space="preserve">  </w:t>
      </w:r>
    </w:p>
    <w:p w:rsidR="002D15F8" w:rsidRPr="00D0125A" w:rsidRDefault="002D15F8" w:rsidP="002D15F8">
      <w:pPr>
        <w:spacing w:line="520" w:lineRule="exact"/>
        <w:ind w:firstLineChars="200" w:firstLine="480"/>
        <w:rPr>
          <w:sz w:val="24"/>
          <w:szCs w:val="24"/>
        </w:rPr>
      </w:pPr>
      <w:r w:rsidRPr="00D0125A">
        <w:rPr>
          <w:sz w:val="24"/>
          <w:szCs w:val="24"/>
        </w:rPr>
        <w:t>2.</w:t>
      </w:r>
      <w:r w:rsidRPr="00D0125A">
        <w:rPr>
          <w:sz w:val="24"/>
          <w:szCs w:val="24"/>
        </w:rPr>
        <w:t>供方提供的货物必须是全新（包括零部件）的，货物必须符合国家标准、行业标准以及企业标准。供方承诺所供货物与</w:t>
      </w:r>
      <w:r w:rsidR="00CF2EAF" w:rsidRPr="00D0125A">
        <w:rPr>
          <w:sz w:val="24"/>
          <w:szCs w:val="24"/>
        </w:rPr>
        <w:t>成交</w:t>
      </w:r>
      <w:r w:rsidRPr="00D0125A">
        <w:rPr>
          <w:sz w:val="24"/>
          <w:szCs w:val="24"/>
        </w:rPr>
        <w:t>所示货物完全一致，不存在任何偏差。如出现不一致，供方将承担违约责任。</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3</w:t>
      </w:r>
      <w:r w:rsidRPr="00D0125A">
        <w:rPr>
          <w:sz w:val="24"/>
          <w:szCs w:val="24"/>
        </w:rPr>
        <w:t>．供方对所提供的货物的保修及售后服务详见附件。保质期内非因需方的人为因素而出现的质量问题，由供方负责。供方负责保修、包换或者包退，并承担修理、调换或退货以及由此给需方造成的实际费用。供方不能修理和不能调换，按不能交货处理。</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三、供方所提供的货物必须具有合法手续及相关文件。如涉及知识产权则必</w:t>
      </w:r>
      <w:r w:rsidRPr="00D0125A">
        <w:rPr>
          <w:sz w:val="24"/>
          <w:szCs w:val="24"/>
        </w:rPr>
        <w:lastRenderedPageBreak/>
        <w:t>须是自己拥有或合法使用的。</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四、交货时间、地点、方式：</w:t>
      </w:r>
    </w:p>
    <w:p w:rsidR="002D15F8" w:rsidRPr="00D0125A" w:rsidRDefault="002D15F8" w:rsidP="002D15F8">
      <w:pPr>
        <w:pStyle w:val="30"/>
        <w:spacing w:line="520" w:lineRule="exact"/>
        <w:ind w:firstLineChars="200" w:firstLine="480"/>
        <w:rPr>
          <w:rFonts w:ascii="Times New Roman"/>
          <w:szCs w:val="24"/>
        </w:rPr>
      </w:pPr>
      <w:r w:rsidRPr="00D0125A">
        <w:rPr>
          <w:rFonts w:ascii="Times New Roman"/>
          <w:szCs w:val="24"/>
        </w:rPr>
        <w:t>合同签订后，于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日之前将所供货物在需方或需方指定处交付（具体地点：采购人指定），并于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日之前完成安装、调试工作，货物运送产生的费用由供方负责。</w:t>
      </w:r>
    </w:p>
    <w:p w:rsidR="002D15F8" w:rsidRPr="00D0125A" w:rsidRDefault="002D15F8" w:rsidP="002D15F8">
      <w:pPr>
        <w:tabs>
          <w:tab w:val="left" w:pos="360"/>
        </w:tabs>
        <w:spacing w:line="520" w:lineRule="exact"/>
        <w:ind w:firstLine="360"/>
        <w:rPr>
          <w:sz w:val="24"/>
          <w:szCs w:val="24"/>
        </w:rPr>
      </w:pPr>
      <w:r w:rsidRPr="00D0125A">
        <w:rPr>
          <w:sz w:val="24"/>
          <w:szCs w:val="24"/>
        </w:rPr>
        <w:t xml:space="preserve"> </w:t>
      </w:r>
      <w:r w:rsidRPr="00D0125A">
        <w:rPr>
          <w:sz w:val="24"/>
          <w:szCs w:val="24"/>
        </w:rPr>
        <w:t>五、供方应随货物向需方交付货物的使用说明书及与货物相关的资料。如果所提交文件是外文的，供方有义务为需方提供中文或译成中文文件。</w:t>
      </w:r>
    </w:p>
    <w:p w:rsidR="002D15F8" w:rsidRPr="00D0125A" w:rsidRDefault="002D15F8" w:rsidP="002D15F8">
      <w:pPr>
        <w:tabs>
          <w:tab w:val="left" w:pos="360"/>
          <w:tab w:val="left" w:pos="721"/>
        </w:tabs>
        <w:spacing w:line="520" w:lineRule="exact"/>
        <w:rPr>
          <w:sz w:val="24"/>
          <w:szCs w:val="24"/>
        </w:rPr>
      </w:pPr>
      <w:r w:rsidRPr="00D0125A">
        <w:rPr>
          <w:sz w:val="24"/>
          <w:szCs w:val="24"/>
        </w:rPr>
        <w:t xml:space="preserve">    </w:t>
      </w:r>
      <w:r w:rsidR="009A0835" w:rsidRPr="00D0125A">
        <w:rPr>
          <w:sz w:val="24"/>
          <w:szCs w:val="24"/>
        </w:rPr>
        <w:t>六、验收工作由需方负责对货物进行验收</w:t>
      </w:r>
      <w:r w:rsidRPr="00D0125A">
        <w:rPr>
          <w:sz w:val="24"/>
          <w:szCs w:val="24"/>
        </w:rPr>
        <w:t>。</w:t>
      </w:r>
    </w:p>
    <w:p w:rsidR="002D15F8" w:rsidRPr="00D0125A" w:rsidRDefault="002D15F8" w:rsidP="002D15F8">
      <w:pPr>
        <w:tabs>
          <w:tab w:val="left" w:pos="360"/>
        </w:tabs>
        <w:spacing w:line="520" w:lineRule="exact"/>
        <w:rPr>
          <w:sz w:val="24"/>
          <w:szCs w:val="24"/>
        </w:rPr>
      </w:pPr>
      <w:r w:rsidRPr="00D0125A">
        <w:rPr>
          <w:sz w:val="24"/>
          <w:szCs w:val="24"/>
        </w:rPr>
        <w:t xml:space="preserve">    </w:t>
      </w:r>
      <w:r w:rsidRPr="00D0125A">
        <w:rPr>
          <w:sz w:val="24"/>
          <w:szCs w:val="24"/>
        </w:rPr>
        <w:t>七、货款支付方式：</w:t>
      </w:r>
    </w:p>
    <w:p w:rsidR="002D15F8" w:rsidRPr="00D0125A" w:rsidRDefault="002D15F8" w:rsidP="002D15F8">
      <w:pPr>
        <w:tabs>
          <w:tab w:val="left" w:pos="360"/>
        </w:tabs>
        <w:spacing w:line="520" w:lineRule="exact"/>
        <w:ind w:firstLineChars="200" w:firstLine="480"/>
        <w:jc w:val="left"/>
        <w:rPr>
          <w:sz w:val="24"/>
          <w:szCs w:val="24"/>
        </w:rPr>
      </w:pPr>
      <w:r w:rsidRPr="00D0125A">
        <w:rPr>
          <w:sz w:val="24"/>
          <w:szCs w:val="24"/>
        </w:rPr>
        <w:t>1</w:t>
      </w:r>
      <w:r w:rsidRPr="00D0125A">
        <w:rPr>
          <w:sz w:val="24"/>
          <w:szCs w:val="24"/>
        </w:rPr>
        <w:t>、本合同以人民币进行结算</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2</w:t>
      </w:r>
      <w:r w:rsidRPr="00D0125A">
        <w:rPr>
          <w:sz w:val="24"/>
          <w:szCs w:val="24"/>
        </w:rPr>
        <w:t>、付款方式：</w:t>
      </w:r>
    </w:p>
    <w:p w:rsidR="002D15F8" w:rsidRPr="00D0125A" w:rsidRDefault="00D14CF5" w:rsidP="002D15F8">
      <w:pPr>
        <w:tabs>
          <w:tab w:val="left" w:pos="0"/>
          <w:tab w:val="left" w:pos="721"/>
        </w:tabs>
        <w:spacing w:line="520" w:lineRule="exact"/>
        <w:ind w:firstLineChars="200" w:firstLine="480"/>
        <w:rPr>
          <w:sz w:val="24"/>
          <w:szCs w:val="24"/>
        </w:rPr>
      </w:pPr>
      <w:r w:rsidRPr="00D0125A">
        <w:rPr>
          <w:sz w:val="24"/>
          <w:szCs w:val="24"/>
        </w:rPr>
        <w:t xml:space="preserve"> </w:t>
      </w:r>
    </w:p>
    <w:p w:rsidR="002D15F8" w:rsidRPr="00D0125A" w:rsidRDefault="002D15F8" w:rsidP="002D15F8">
      <w:pPr>
        <w:tabs>
          <w:tab w:val="left" w:pos="0"/>
          <w:tab w:val="left" w:pos="721"/>
        </w:tabs>
        <w:spacing w:line="520" w:lineRule="exact"/>
        <w:ind w:firstLineChars="200" w:firstLine="480"/>
        <w:rPr>
          <w:sz w:val="24"/>
          <w:szCs w:val="24"/>
        </w:rPr>
      </w:pPr>
      <w:r w:rsidRPr="00D0125A">
        <w:rPr>
          <w:sz w:val="24"/>
          <w:szCs w:val="24"/>
        </w:rPr>
        <w:t>供方开户银行（汉字全称）：</w:t>
      </w:r>
      <w:r w:rsidRPr="00D0125A">
        <w:rPr>
          <w:sz w:val="24"/>
          <w:szCs w:val="24"/>
          <w:u w:val="single"/>
        </w:rPr>
        <w:t xml:space="preserve">                                        </w:t>
      </w:r>
      <w:r w:rsidRPr="00D0125A">
        <w:rPr>
          <w:sz w:val="24"/>
          <w:szCs w:val="24"/>
        </w:rPr>
        <w:t>，</w:t>
      </w:r>
    </w:p>
    <w:p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行号（数字代码）：</w:t>
      </w:r>
      <w:r w:rsidRPr="00D0125A">
        <w:rPr>
          <w:sz w:val="24"/>
          <w:szCs w:val="24"/>
          <w:u w:val="single"/>
        </w:rPr>
        <w:t xml:space="preserve">                                                </w:t>
      </w:r>
      <w:r w:rsidRPr="00D0125A">
        <w:rPr>
          <w:sz w:val="24"/>
          <w:szCs w:val="24"/>
        </w:rPr>
        <w:t>，</w:t>
      </w:r>
    </w:p>
    <w:p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帐</w:t>
      </w:r>
      <w:r w:rsidRPr="00D0125A">
        <w:rPr>
          <w:sz w:val="24"/>
          <w:szCs w:val="24"/>
        </w:rPr>
        <w:t xml:space="preserve">       </w:t>
      </w:r>
      <w:r w:rsidRPr="00D0125A">
        <w:rPr>
          <w:sz w:val="24"/>
          <w:szCs w:val="24"/>
        </w:rPr>
        <w:t>号：</w:t>
      </w:r>
      <w:r w:rsidRPr="00D0125A">
        <w:rPr>
          <w:sz w:val="24"/>
          <w:szCs w:val="24"/>
          <w:u w:val="single"/>
        </w:rPr>
        <w:t xml:space="preserve">                                                    </w:t>
      </w:r>
      <w:r w:rsidRPr="00D0125A">
        <w:rPr>
          <w:szCs w:val="24"/>
        </w:rPr>
        <w:t>。</w:t>
      </w:r>
    </w:p>
    <w:p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合同约定的交货期或验收期届满，需方由于不具备现场条件导致供方无法安装和验收，合同顺延，延期</w:t>
      </w:r>
      <w:r w:rsidRPr="00D0125A">
        <w:rPr>
          <w:sz w:val="24"/>
          <w:szCs w:val="24"/>
        </w:rPr>
        <w:t>30</w:t>
      </w:r>
      <w:r w:rsidRPr="00D0125A">
        <w:rPr>
          <w:sz w:val="24"/>
          <w:szCs w:val="24"/>
        </w:rPr>
        <w:t>日以上，需方应按约定支付货款，如在实际验收过程中出现质量问题，另行商定；需方无故推迟验收或拒不验收的，则视同</w:t>
      </w:r>
      <w:r w:rsidRPr="00D0125A">
        <w:rPr>
          <w:sz w:val="24"/>
          <w:szCs w:val="24"/>
        </w:rPr>
        <w:t>“</w:t>
      </w:r>
      <w:r w:rsidRPr="00D0125A">
        <w:rPr>
          <w:sz w:val="24"/>
          <w:szCs w:val="24"/>
        </w:rPr>
        <w:t>验收合格</w:t>
      </w:r>
      <w:r w:rsidRPr="00D0125A">
        <w:rPr>
          <w:sz w:val="24"/>
          <w:szCs w:val="24"/>
        </w:rPr>
        <w:t>”</w:t>
      </w:r>
      <w:r w:rsidRPr="00D0125A">
        <w:rPr>
          <w:sz w:val="24"/>
          <w:szCs w:val="24"/>
        </w:rPr>
        <w:t>并向供方付款，但合同中与验收有关的其他条款以合同实际履行后的验收为准。需方具备现场条件，供方应积极做好安装和验收工作。</w:t>
      </w:r>
    </w:p>
    <w:p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3</w:t>
      </w:r>
      <w:r w:rsidRPr="00D0125A">
        <w:rPr>
          <w:sz w:val="24"/>
          <w:szCs w:val="24"/>
        </w:rPr>
        <w:t>、如所供货物出现质量问题，需方在付款期内随时有权停止付款，待供方对该货物消除障碍正常运转后再行付款。付款的时间则相应顺延。</w:t>
      </w:r>
    </w:p>
    <w:p w:rsidR="002D15F8" w:rsidRPr="00D0125A" w:rsidRDefault="002D15F8" w:rsidP="002D15F8">
      <w:pPr>
        <w:tabs>
          <w:tab w:val="left" w:pos="360"/>
          <w:tab w:val="left" w:pos="824"/>
        </w:tabs>
        <w:spacing w:line="520" w:lineRule="exact"/>
        <w:ind w:firstLineChars="175" w:firstLine="420"/>
        <w:rPr>
          <w:sz w:val="24"/>
          <w:szCs w:val="24"/>
        </w:rPr>
      </w:pPr>
      <w:r w:rsidRPr="00D0125A">
        <w:rPr>
          <w:sz w:val="24"/>
          <w:szCs w:val="24"/>
        </w:rPr>
        <w:t>八、违约责任：</w:t>
      </w:r>
    </w:p>
    <w:p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需方无正当理由拒收货物的，需方向供方偿付货款总值</w:t>
      </w:r>
      <w:r w:rsidRPr="00D0125A">
        <w:rPr>
          <w:sz w:val="24"/>
          <w:szCs w:val="24"/>
        </w:rPr>
        <w:t xml:space="preserve">30% </w:t>
      </w:r>
      <w:r w:rsidRPr="00D0125A">
        <w:rPr>
          <w:sz w:val="24"/>
          <w:szCs w:val="24"/>
        </w:rPr>
        <w:t>的违约金。</w:t>
      </w:r>
      <w:r w:rsidRPr="00D0125A">
        <w:rPr>
          <w:sz w:val="24"/>
          <w:szCs w:val="24"/>
        </w:rPr>
        <w:t xml:space="preserve"> </w:t>
      </w:r>
    </w:p>
    <w:p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需方逾期支付货款的，需方向供方每日偿付欠款总额</w:t>
      </w:r>
      <w:r w:rsidRPr="00D0125A">
        <w:rPr>
          <w:sz w:val="24"/>
          <w:szCs w:val="24"/>
        </w:rPr>
        <w:t>5‰</w:t>
      </w:r>
      <w:r w:rsidRPr="00D0125A">
        <w:rPr>
          <w:sz w:val="24"/>
          <w:szCs w:val="24"/>
        </w:rPr>
        <w:t>的违约金。</w:t>
      </w:r>
    </w:p>
    <w:p w:rsidR="002D15F8" w:rsidRPr="00D0125A" w:rsidRDefault="002D15F8" w:rsidP="002D15F8">
      <w:pPr>
        <w:tabs>
          <w:tab w:val="left" w:pos="360"/>
        </w:tabs>
        <w:spacing w:line="520" w:lineRule="exact"/>
        <w:ind w:firstLineChars="192" w:firstLine="461"/>
        <w:rPr>
          <w:sz w:val="24"/>
          <w:szCs w:val="24"/>
        </w:rPr>
      </w:pPr>
      <w:r w:rsidRPr="00D0125A">
        <w:rPr>
          <w:sz w:val="24"/>
          <w:szCs w:val="24"/>
        </w:rPr>
        <w:t>供方所交的货物品种、型号、规格、产地及制造厂家、质量不符合合同规定</w:t>
      </w:r>
      <w:r w:rsidRPr="00D0125A">
        <w:rPr>
          <w:sz w:val="24"/>
          <w:szCs w:val="24"/>
        </w:rPr>
        <w:lastRenderedPageBreak/>
        <w:t>标准的，需方有权拒收，供方向需方偿付货款总值</w:t>
      </w:r>
      <w:r w:rsidRPr="00D0125A">
        <w:rPr>
          <w:sz w:val="24"/>
          <w:szCs w:val="24"/>
        </w:rPr>
        <w:t>30%</w:t>
      </w:r>
      <w:r w:rsidRPr="00D0125A">
        <w:rPr>
          <w:sz w:val="24"/>
          <w:szCs w:val="24"/>
        </w:rPr>
        <w:t>的违约金。</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供方不能交付货物的，供方向需方支付货款总值</w:t>
      </w:r>
      <w:r w:rsidRPr="00D0125A">
        <w:rPr>
          <w:sz w:val="24"/>
          <w:szCs w:val="24"/>
        </w:rPr>
        <w:t>30%</w:t>
      </w:r>
      <w:r w:rsidRPr="00D0125A">
        <w:rPr>
          <w:sz w:val="24"/>
          <w:szCs w:val="24"/>
        </w:rPr>
        <w:t>的违约金。</w:t>
      </w:r>
    </w:p>
    <w:p w:rsidR="002D15F8" w:rsidRPr="00D0125A" w:rsidRDefault="002D15F8" w:rsidP="002D15F8">
      <w:pPr>
        <w:tabs>
          <w:tab w:val="left" w:pos="360"/>
        </w:tabs>
        <w:spacing w:line="520" w:lineRule="exact"/>
        <w:ind w:firstLineChars="200" w:firstLine="480"/>
        <w:rPr>
          <w:sz w:val="24"/>
          <w:szCs w:val="24"/>
        </w:rPr>
      </w:pPr>
      <w:r w:rsidRPr="00D0125A">
        <w:rPr>
          <w:sz w:val="24"/>
          <w:szCs w:val="24"/>
        </w:rPr>
        <w:t>供方逾期交付货物的，供方向需方每日偿付货款总额</w:t>
      </w:r>
      <w:r w:rsidRPr="00D0125A">
        <w:rPr>
          <w:sz w:val="24"/>
          <w:szCs w:val="24"/>
        </w:rPr>
        <w:t>5‰</w:t>
      </w:r>
      <w:r w:rsidRPr="00D0125A">
        <w:rPr>
          <w:sz w:val="24"/>
          <w:szCs w:val="24"/>
        </w:rPr>
        <w:t>的违约金。</w:t>
      </w:r>
    </w:p>
    <w:p w:rsidR="002D15F8" w:rsidRPr="00D0125A" w:rsidRDefault="00654FE5" w:rsidP="00654FE5">
      <w:pPr>
        <w:pStyle w:val="20"/>
        <w:spacing w:line="520" w:lineRule="exact"/>
        <w:ind w:leftChars="-50" w:firstLineChars="215" w:firstLine="516"/>
        <w:rPr>
          <w:rFonts w:ascii="Times New Roman"/>
          <w:sz w:val="24"/>
          <w:szCs w:val="24"/>
        </w:rPr>
      </w:pPr>
      <w:r w:rsidRPr="00654FE5">
        <w:rPr>
          <w:rFonts w:ascii="Times New Roman" w:hint="eastAsia"/>
          <w:sz w:val="24"/>
          <w:szCs w:val="24"/>
        </w:rPr>
        <w:t>九、因货物的质量问题发生争议，依据国家标准，由市场和质量监督管理部门或其认可的技术单位进行质量鉴定，该鉴定结论是终局的，供需双方应当接受，质量鉴定期间所发生的相关费用由货物质量责任方承担。</w:t>
      </w:r>
    </w:p>
    <w:p w:rsidR="002D15F8" w:rsidRPr="00D0125A" w:rsidRDefault="002D15F8" w:rsidP="002D15F8">
      <w:pPr>
        <w:pStyle w:val="20"/>
        <w:spacing w:line="520" w:lineRule="exact"/>
        <w:ind w:leftChars="-50" w:firstLineChars="200" w:firstLine="480"/>
        <w:rPr>
          <w:rFonts w:ascii="Times New Roman"/>
          <w:sz w:val="24"/>
          <w:szCs w:val="24"/>
        </w:rPr>
      </w:pPr>
      <w:r w:rsidRPr="00D0125A">
        <w:rPr>
          <w:rFonts w:ascii="Times New Roman"/>
          <w:sz w:val="24"/>
          <w:szCs w:val="24"/>
        </w:rPr>
        <w:t>十、由于供需双方在履行本合同过程中出现问题，由供需双方直接交涉解决，包括采用诉诸法律的手段。</w:t>
      </w:r>
    </w:p>
    <w:p w:rsidR="002D15F8" w:rsidRPr="00D0125A" w:rsidRDefault="002D15F8" w:rsidP="002D15F8">
      <w:pPr>
        <w:pStyle w:val="20"/>
        <w:spacing w:line="520" w:lineRule="exact"/>
        <w:ind w:leftChars="-50" w:firstLineChars="200" w:firstLine="480"/>
        <w:rPr>
          <w:rFonts w:ascii="Times New Roman"/>
          <w:sz w:val="24"/>
          <w:szCs w:val="24"/>
        </w:rPr>
      </w:pPr>
      <w:r w:rsidRPr="00D0125A">
        <w:rPr>
          <w:rFonts w:ascii="Times New Roman"/>
          <w:sz w:val="24"/>
          <w:szCs w:val="24"/>
        </w:rPr>
        <w:t>十一、有关涉及本合同供方向天津市政府采购中心所提交的</w:t>
      </w:r>
      <w:r w:rsidR="00CF6148" w:rsidRPr="00D0125A">
        <w:rPr>
          <w:rFonts w:ascii="Times New Roman"/>
          <w:sz w:val="24"/>
          <w:szCs w:val="24"/>
        </w:rPr>
        <w:t>响应文件</w:t>
      </w:r>
      <w:r w:rsidRPr="00D0125A">
        <w:rPr>
          <w:rFonts w:ascii="Times New Roman"/>
          <w:sz w:val="24"/>
          <w:szCs w:val="24"/>
        </w:rPr>
        <w:t>及有关澄清资料和服务承诺均视为本合同不可分割的部分，对供方具有约束力。</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十二、本合同未作明示约定，而又有相关法律、法规规定的，从其规定。本合同发生争议产生的诉讼，由合同履行所在地人民法院管辖。</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十三、本合同一式</w:t>
      </w:r>
      <w:r w:rsidR="00B715F9" w:rsidRPr="00D0125A">
        <w:rPr>
          <w:rFonts w:hint="eastAsia"/>
          <w:sz w:val="24"/>
          <w:szCs w:val="24"/>
        </w:rPr>
        <w:t xml:space="preserve">  </w:t>
      </w:r>
      <w:r w:rsidRPr="00D0125A">
        <w:rPr>
          <w:sz w:val="24"/>
          <w:szCs w:val="24"/>
        </w:rPr>
        <w:t>份，需方留存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，供方留存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，均具同等效力，签字盖章后生效。</w:t>
      </w:r>
    </w:p>
    <w:p w:rsidR="00B715F9" w:rsidRPr="00D0125A" w:rsidRDefault="00B715F9" w:rsidP="002D15F8">
      <w:pPr>
        <w:tabs>
          <w:tab w:val="left" w:pos="360"/>
        </w:tabs>
        <w:spacing w:line="520" w:lineRule="exact"/>
        <w:ind w:firstLineChars="171" w:firstLine="410"/>
        <w:rPr>
          <w:sz w:val="24"/>
          <w:szCs w:val="24"/>
        </w:rPr>
      </w:pPr>
    </w:p>
    <w:tbl>
      <w:tblPr>
        <w:tblW w:w="0" w:type="auto"/>
        <w:tblLook w:val="01E0" w:firstRow="1" w:lastRow="1" w:firstColumn="1" w:lastColumn="1" w:noHBand="0" w:noVBand="0"/>
      </w:tblPr>
      <w:tblGrid>
        <w:gridCol w:w="4261"/>
        <w:gridCol w:w="4261"/>
      </w:tblGrid>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供方（公章）：</w:t>
            </w:r>
            <w:r w:rsidR="00D14CF5" w:rsidRPr="00D0125A">
              <w:rPr>
                <w:sz w:val="24"/>
                <w:szCs w:val="24"/>
              </w:rPr>
              <w:t xml:space="preserve"> </w:t>
            </w:r>
          </w:p>
        </w:tc>
        <w:tc>
          <w:tcPr>
            <w:tcW w:w="4261" w:type="dxa"/>
          </w:tcPr>
          <w:p w:rsidR="002D15F8" w:rsidRPr="00D0125A" w:rsidRDefault="002D15F8" w:rsidP="00D14CF5">
            <w:pPr>
              <w:tabs>
                <w:tab w:val="left" w:pos="360"/>
              </w:tabs>
              <w:spacing w:line="520" w:lineRule="exact"/>
              <w:rPr>
                <w:sz w:val="24"/>
                <w:szCs w:val="24"/>
              </w:rPr>
            </w:pPr>
            <w:r w:rsidRPr="00D0125A">
              <w:rPr>
                <w:sz w:val="24"/>
                <w:szCs w:val="24"/>
              </w:rPr>
              <w:t>需方（公章）：</w:t>
            </w:r>
            <w:r w:rsidRPr="00D0125A">
              <w:rPr>
                <w:sz w:val="24"/>
                <w:szCs w:val="24"/>
              </w:rPr>
              <w:t xml:space="preserve"> </w:t>
            </w:r>
          </w:p>
        </w:tc>
      </w:tr>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地址：</w:t>
            </w:r>
            <w:r w:rsidR="00D14CF5" w:rsidRPr="00D0125A">
              <w:rPr>
                <w:sz w:val="24"/>
                <w:szCs w:val="24"/>
              </w:rPr>
              <w:t xml:space="preserve"> </w:t>
            </w:r>
          </w:p>
        </w:tc>
        <w:tc>
          <w:tcPr>
            <w:tcW w:w="4261" w:type="dxa"/>
          </w:tcPr>
          <w:p w:rsidR="002D15F8" w:rsidRPr="00D0125A" w:rsidRDefault="002D15F8" w:rsidP="00D14CF5">
            <w:pPr>
              <w:tabs>
                <w:tab w:val="left" w:pos="360"/>
              </w:tabs>
              <w:spacing w:line="520" w:lineRule="exact"/>
              <w:rPr>
                <w:sz w:val="24"/>
                <w:szCs w:val="24"/>
              </w:rPr>
            </w:pPr>
            <w:r w:rsidRPr="00D0125A">
              <w:rPr>
                <w:sz w:val="24"/>
                <w:szCs w:val="24"/>
              </w:rPr>
              <w:t>地址：</w:t>
            </w:r>
          </w:p>
        </w:tc>
      </w:tr>
      <w:tr w:rsidR="00D0125A" w:rsidRPr="00D0125A" w:rsidTr="002A1682">
        <w:tc>
          <w:tcPr>
            <w:tcW w:w="4261" w:type="dxa"/>
          </w:tcPr>
          <w:p w:rsidR="002D15F8" w:rsidRPr="00D0125A" w:rsidRDefault="002D15F8" w:rsidP="00D14CF5">
            <w:pPr>
              <w:tabs>
                <w:tab w:val="left" w:pos="360"/>
              </w:tabs>
              <w:spacing w:line="520" w:lineRule="exact"/>
              <w:rPr>
                <w:sz w:val="24"/>
                <w:szCs w:val="24"/>
              </w:rPr>
            </w:pPr>
            <w:r w:rsidRPr="00D0125A">
              <w:rPr>
                <w:sz w:val="24"/>
                <w:szCs w:val="24"/>
              </w:rPr>
              <w:t>法定代表人：</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法定代表人：</w:t>
            </w:r>
          </w:p>
        </w:tc>
      </w:tr>
      <w:tr w:rsidR="00D0125A" w:rsidRPr="00D0125A" w:rsidTr="002A1682">
        <w:tc>
          <w:tcPr>
            <w:tcW w:w="4261" w:type="dxa"/>
          </w:tcPr>
          <w:p w:rsidR="002D15F8" w:rsidRPr="00D0125A" w:rsidRDefault="002D15F8" w:rsidP="002A1682">
            <w:pPr>
              <w:tabs>
                <w:tab w:val="left" w:pos="360"/>
              </w:tabs>
              <w:spacing w:line="520" w:lineRule="exact"/>
              <w:rPr>
                <w:sz w:val="24"/>
                <w:szCs w:val="24"/>
              </w:rPr>
            </w:pPr>
            <w:r w:rsidRPr="00D0125A">
              <w:rPr>
                <w:sz w:val="24"/>
                <w:szCs w:val="24"/>
              </w:rPr>
              <w:t>委托代理人：</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委托代理人：</w:t>
            </w:r>
          </w:p>
        </w:tc>
      </w:tr>
      <w:tr w:rsidR="002D15F8" w:rsidRPr="00D0125A" w:rsidTr="002A1682">
        <w:tc>
          <w:tcPr>
            <w:tcW w:w="4261" w:type="dxa"/>
          </w:tcPr>
          <w:p w:rsidR="002D15F8" w:rsidRPr="00D0125A" w:rsidRDefault="002D15F8" w:rsidP="002A1682">
            <w:pPr>
              <w:tabs>
                <w:tab w:val="left" w:pos="360"/>
              </w:tabs>
              <w:spacing w:line="520" w:lineRule="exact"/>
              <w:rPr>
                <w:sz w:val="24"/>
                <w:szCs w:val="24"/>
              </w:rPr>
            </w:pPr>
            <w:r w:rsidRPr="00D0125A">
              <w:rPr>
                <w:sz w:val="24"/>
                <w:szCs w:val="24"/>
              </w:rPr>
              <w:t>电话：</w:t>
            </w:r>
          </w:p>
        </w:tc>
        <w:tc>
          <w:tcPr>
            <w:tcW w:w="4261" w:type="dxa"/>
          </w:tcPr>
          <w:p w:rsidR="002D15F8" w:rsidRPr="00D0125A" w:rsidRDefault="002D15F8" w:rsidP="002A1682">
            <w:pPr>
              <w:tabs>
                <w:tab w:val="left" w:pos="360"/>
              </w:tabs>
              <w:spacing w:line="520" w:lineRule="exact"/>
              <w:rPr>
                <w:sz w:val="24"/>
                <w:szCs w:val="24"/>
              </w:rPr>
            </w:pPr>
            <w:r w:rsidRPr="00D0125A">
              <w:rPr>
                <w:sz w:val="24"/>
                <w:szCs w:val="24"/>
              </w:rPr>
              <w:t>电话：</w:t>
            </w:r>
          </w:p>
        </w:tc>
      </w:tr>
    </w:tbl>
    <w:p w:rsidR="002D15F8" w:rsidRPr="00D0125A" w:rsidRDefault="002D15F8" w:rsidP="002D15F8">
      <w:pPr>
        <w:rPr>
          <w:sz w:val="24"/>
          <w:szCs w:val="24"/>
        </w:rPr>
      </w:pPr>
    </w:p>
    <w:p w:rsidR="002D15F8" w:rsidRPr="00D0125A" w:rsidRDefault="002D15F8" w:rsidP="002D15F8">
      <w:pPr>
        <w:rPr>
          <w:szCs w:val="24"/>
        </w:rPr>
      </w:pPr>
      <w:r w:rsidRPr="00D0125A">
        <w:rPr>
          <w:sz w:val="24"/>
          <w:szCs w:val="24"/>
        </w:rPr>
        <w:t>时间：</w:t>
      </w:r>
      <w:r w:rsidR="00D14CF5" w:rsidRPr="00D0125A">
        <w:rPr>
          <w:sz w:val="24"/>
          <w:szCs w:val="24"/>
        </w:rPr>
        <w:t xml:space="preserve">    </w:t>
      </w:r>
      <w:r w:rsidRPr="00D0125A">
        <w:rPr>
          <w:sz w:val="24"/>
          <w:szCs w:val="24"/>
        </w:rPr>
        <w:t>年</w:t>
      </w:r>
      <w:r w:rsidR="00D14CF5" w:rsidRPr="00D0125A">
        <w:rPr>
          <w:sz w:val="24"/>
          <w:szCs w:val="24"/>
        </w:rPr>
        <w:t xml:space="preserve">  </w:t>
      </w:r>
      <w:r w:rsidRPr="00D0125A">
        <w:rPr>
          <w:sz w:val="24"/>
          <w:szCs w:val="24"/>
        </w:rPr>
        <w:t>月</w:t>
      </w:r>
      <w:r w:rsidR="00D14CF5" w:rsidRPr="00D0125A">
        <w:rPr>
          <w:sz w:val="24"/>
          <w:szCs w:val="24"/>
        </w:rPr>
        <w:t xml:space="preserve">  </w:t>
      </w:r>
      <w:r w:rsidRPr="00D0125A">
        <w:rPr>
          <w:sz w:val="24"/>
          <w:szCs w:val="24"/>
        </w:rPr>
        <w:t>日</w:t>
      </w:r>
    </w:p>
    <w:p w:rsidR="002D15F8" w:rsidRPr="00D0125A" w:rsidRDefault="002D15F8" w:rsidP="002D15F8">
      <w:pPr>
        <w:jc w:val="center"/>
        <w:rPr>
          <w:b/>
          <w:sz w:val="30"/>
          <w:szCs w:val="30"/>
        </w:rPr>
      </w:pPr>
      <w:r w:rsidRPr="00D0125A">
        <w:rPr>
          <w:b/>
          <w:sz w:val="30"/>
          <w:szCs w:val="30"/>
        </w:rPr>
        <w:br w:type="page"/>
      </w:r>
      <w:r w:rsidRPr="00D0125A">
        <w:rPr>
          <w:b/>
          <w:sz w:val="30"/>
          <w:szCs w:val="30"/>
        </w:rPr>
        <w:lastRenderedPageBreak/>
        <w:t>合同特殊条款</w:t>
      </w:r>
    </w:p>
    <w:p w:rsidR="002D15F8" w:rsidRPr="00D0125A" w:rsidRDefault="002D15F8" w:rsidP="002D15F8">
      <w:pPr>
        <w:tabs>
          <w:tab w:val="left" w:pos="360"/>
        </w:tabs>
        <w:spacing w:line="520" w:lineRule="exact"/>
        <w:ind w:firstLineChars="171" w:firstLine="410"/>
        <w:rPr>
          <w:sz w:val="24"/>
          <w:szCs w:val="24"/>
        </w:rPr>
      </w:pP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合同特殊条款是合同一般条款的补充和修改。如果两者之间有抵触，应以特殊条款为准。</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w:t>
      </w:r>
      <w:proofErr w:type="gramStart"/>
      <w:r w:rsidRPr="00D0125A">
        <w:rPr>
          <w:sz w:val="24"/>
          <w:szCs w:val="24"/>
        </w:rPr>
        <w:t>由</w:t>
      </w:r>
      <w:r w:rsidR="00CF2EAF" w:rsidRPr="00D0125A">
        <w:rPr>
          <w:sz w:val="24"/>
          <w:szCs w:val="24"/>
        </w:rPr>
        <w:t>成交</w:t>
      </w:r>
      <w:proofErr w:type="gramEnd"/>
      <w:r w:rsidRPr="00D0125A">
        <w:rPr>
          <w:sz w:val="24"/>
          <w:szCs w:val="24"/>
        </w:rPr>
        <w:t>单位和货物需求方及代理方根据货物项目的具体情况协商拟订。</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1.</w:t>
      </w:r>
      <w:r w:rsidRPr="00D0125A">
        <w:rPr>
          <w:sz w:val="24"/>
          <w:szCs w:val="24"/>
        </w:rPr>
        <w:t>合同设备清单</w:t>
      </w:r>
    </w:p>
    <w:p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2.</w:t>
      </w:r>
      <w:r w:rsidRPr="00D0125A">
        <w:rPr>
          <w:sz w:val="24"/>
          <w:szCs w:val="24"/>
        </w:rPr>
        <w:t>保修及售后服务条款</w:t>
      </w:r>
    </w:p>
    <w:p w:rsidR="001E7F28" w:rsidRPr="00D0125A" w:rsidRDefault="002D15F8" w:rsidP="001E7F28">
      <w:pPr>
        <w:tabs>
          <w:tab w:val="left" w:pos="360"/>
        </w:tabs>
        <w:spacing w:line="520" w:lineRule="exact"/>
        <w:ind w:firstLineChars="171" w:firstLine="410"/>
        <w:rPr>
          <w:sz w:val="24"/>
          <w:szCs w:val="24"/>
        </w:rPr>
      </w:pPr>
      <w:r w:rsidRPr="00D0125A">
        <w:rPr>
          <w:sz w:val="24"/>
          <w:szCs w:val="24"/>
        </w:rPr>
        <w:t>附件</w:t>
      </w:r>
      <w:r w:rsidRPr="00D0125A">
        <w:rPr>
          <w:sz w:val="24"/>
          <w:szCs w:val="24"/>
        </w:rPr>
        <w:t>3.</w:t>
      </w:r>
      <w:r w:rsidRPr="00D0125A">
        <w:rPr>
          <w:sz w:val="24"/>
          <w:szCs w:val="24"/>
        </w:rPr>
        <w:t>供应商应答表</w:t>
      </w:r>
    </w:p>
    <w:p w:rsidR="00640411" w:rsidRPr="00D0125A" w:rsidRDefault="00640411" w:rsidP="001E7F28">
      <w:pPr>
        <w:tabs>
          <w:tab w:val="left" w:pos="360"/>
        </w:tabs>
        <w:spacing w:line="520" w:lineRule="exact"/>
        <w:ind w:firstLineChars="171" w:firstLine="410"/>
        <w:rPr>
          <w:sz w:val="24"/>
          <w:szCs w:val="24"/>
        </w:rPr>
      </w:pPr>
    </w:p>
    <w:p w:rsidR="00640411" w:rsidRPr="00D0125A" w:rsidRDefault="00640411" w:rsidP="001E7F28">
      <w:pPr>
        <w:tabs>
          <w:tab w:val="left" w:pos="360"/>
        </w:tabs>
        <w:spacing w:line="520" w:lineRule="exact"/>
        <w:ind w:firstLineChars="171" w:firstLine="410"/>
        <w:rPr>
          <w:sz w:val="24"/>
          <w:szCs w:val="24"/>
        </w:rPr>
        <w:sectPr w:rsidR="00640411" w:rsidRPr="00D0125A">
          <w:headerReference w:type="default" r:id="rId69"/>
          <w:pgSz w:w="11906" w:h="16838"/>
          <w:pgMar w:top="1440" w:right="1800" w:bottom="1440" w:left="1800" w:header="851" w:footer="992" w:gutter="0"/>
          <w:cols w:space="720"/>
          <w:docGrid w:type="lines" w:linePitch="312"/>
        </w:sectPr>
      </w:pPr>
    </w:p>
    <w:p w:rsidR="00212D65" w:rsidRPr="00D0125A" w:rsidRDefault="00212D65">
      <w:pPr>
        <w:pStyle w:val="3"/>
        <w:jc w:val="center"/>
      </w:pPr>
      <w:bookmarkStart w:id="9" w:name="_Toc411426753"/>
      <w:r w:rsidRPr="00D0125A">
        <w:lastRenderedPageBreak/>
        <w:t>第五部分</w:t>
      </w:r>
      <w:r w:rsidRPr="00D0125A">
        <w:t xml:space="preserve">  </w:t>
      </w:r>
      <w:r w:rsidRPr="00D0125A">
        <w:t>响应文件格式</w:t>
      </w:r>
      <w:bookmarkEnd w:id="9"/>
    </w:p>
    <w:p w:rsidR="00212D65" w:rsidRPr="00D0125A" w:rsidRDefault="00212D65">
      <w:pPr>
        <w:autoSpaceDE w:val="0"/>
        <w:autoSpaceDN w:val="0"/>
        <w:adjustRightInd w:val="0"/>
        <w:spacing w:line="520" w:lineRule="exact"/>
        <w:rPr>
          <w:b/>
          <w:kern w:val="0"/>
          <w:sz w:val="24"/>
          <w:lang w:val="x-none"/>
        </w:rPr>
      </w:pPr>
    </w:p>
    <w:p w:rsidR="00212D65" w:rsidRPr="00D0125A" w:rsidRDefault="00212D65">
      <w:pPr>
        <w:autoSpaceDE w:val="0"/>
        <w:autoSpaceDN w:val="0"/>
        <w:adjustRightInd w:val="0"/>
        <w:jc w:val="center"/>
        <w:rPr>
          <w:rFonts w:eastAsia="华文行楷"/>
          <w:kern w:val="0"/>
          <w:sz w:val="144"/>
          <w:szCs w:val="144"/>
        </w:rPr>
      </w:pPr>
      <w:r w:rsidRPr="00D0125A">
        <w:rPr>
          <w:rFonts w:eastAsia="方正行楷简体"/>
          <w:sz w:val="160"/>
          <w:szCs w:val="84"/>
        </w:rPr>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rsidR="00212D65" w:rsidRPr="00D0125A" w:rsidRDefault="00212D65">
      <w:pPr>
        <w:autoSpaceDE w:val="0"/>
        <w:autoSpaceDN w:val="0"/>
        <w:adjustRightInd w:val="0"/>
        <w:spacing w:line="520" w:lineRule="exact"/>
        <w:jc w:val="center"/>
        <w:rPr>
          <w:rFonts w:eastAsia="楷体_GB2312"/>
          <w:b/>
          <w:kern w:val="0"/>
          <w:sz w:val="36"/>
          <w:szCs w:val="36"/>
        </w:rPr>
      </w:pPr>
      <w:r w:rsidRPr="00D0125A">
        <w:rPr>
          <w:rFonts w:eastAsia="楷体_GB2312"/>
          <w:b/>
          <w:kern w:val="0"/>
          <w:sz w:val="36"/>
          <w:szCs w:val="36"/>
        </w:rPr>
        <w:t>（</w:t>
      </w:r>
      <w:r w:rsidRPr="00D0125A">
        <w:rPr>
          <w:rFonts w:eastAsia="楷体_GB2312"/>
          <w:b/>
          <w:kern w:val="0"/>
          <w:sz w:val="36"/>
          <w:szCs w:val="36"/>
        </w:rPr>
        <w:t xml:space="preserve"> </w:t>
      </w:r>
      <w:r w:rsidR="00640411" w:rsidRPr="00D0125A">
        <w:rPr>
          <w:rFonts w:eastAsia="楷体_GB2312" w:hint="eastAsia"/>
          <w:b/>
          <w:kern w:val="0"/>
          <w:sz w:val="36"/>
          <w:szCs w:val="36"/>
        </w:rPr>
        <w:t>加盖电子签章</w:t>
      </w:r>
      <w:r w:rsidRPr="00D0125A">
        <w:rPr>
          <w:rFonts w:eastAsia="楷体_GB2312"/>
          <w:b/>
          <w:kern w:val="0"/>
          <w:sz w:val="36"/>
          <w:szCs w:val="36"/>
        </w:rPr>
        <w:t xml:space="preserve"> </w:t>
      </w:r>
      <w:r w:rsidRPr="00D0125A">
        <w:rPr>
          <w:rFonts w:eastAsia="楷体_GB2312"/>
          <w:b/>
          <w:kern w:val="0"/>
          <w:sz w:val="36"/>
          <w:szCs w:val="36"/>
        </w:rPr>
        <w:t>）</w:t>
      </w:r>
    </w:p>
    <w:p w:rsidR="00212D65" w:rsidRPr="00D0125A" w:rsidRDefault="00212D65">
      <w:pPr>
        <w:autoSpaceDE w:val="0"/>
        <w:autoSpaceDN w:val="0"/>
        <w:adjustRightInd w:val="0"/>
        <w:spacing w:line="520" w:lineRule="exact"/>
        <w:rPr>
          <w:b/>
          <w:kern w:val="0"/>
          <w:sz w:val="24"/>
        </w:rPr>
      </w:pPr>
    </w:p>
    <w:p w:rsidR="00212D65" w:rsidRPr="00D0125A" w:rsidRDefault="00212D65">
      <w:pPr>
        <w:autoSpaceDE w:val="0"/>
        <w:autoSpaceDN w:val="0"/>
        <w:adjustRightInd w:val="0"/>
        <w:spacing w:line="520" w:lineRule="exact"/>
        <w:jc w:val="center"/>
        <w:rPr>
          <w:b/>
          <w:kern w:val="0"/>
          <w:sz w:val="24"/>
        </w:rPr>
      </w:pPr>
      <w:r w:rsidRPr="00D0125A">
        <w:rPr>
          <w:b/>
          <w:kern w:val="0"/>
          <w:sz w:val="24"/>
        </w:rPr>
        <w:t>第一阶段</w:t>
      </w:r>
      <w:r w:rsidR="00466EA5" w:rsidRPr="00D0125A">
        <w:rPr>
          <w:rFonts w:hint="eastAsia"/>
          <w:b/>
          <w:kern w:val="0"/>
          <w:sz w:val="24"/>
        </w:rPr>
        <w:t>响应</w:t>
      </w:r>
      <w:r w:rsidRPr="00D0125A">
        <w:rPr>
          <w:b/>
          <w:kern w:val="0"/>
          <w:sz w:val="24"/>
        </w:rPr>
        <w:t>文件</w:t>
      </w:r>
    </w:p>
    <w:p w:rsidR="00212D65" w:rsidRPr="00D0125A" w:rsidRDefault="00212D65">
      <w:pPr>
        <w:autoSpaceDE w:val="0"/>
        <w:autoSpaceDN w:val="0"/>
        <w:adjustRightInd w:val="0"/>
        <w:spacing w:line="520" w:lineRule="exact"/>
        <w:rPr>
          <w:b/>
          <w:kern w:val="0"/>
          <w:sz w:val="24"/>
        </w:rPr>
      </w:pPr>
    </w:p>
    <w:p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rsidR="00293EE2" w:rsidRPr="00D0125A" w:rsidRDefault="00293EE2">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00D85FC6" w:rsidRPr="00D0125A">
        <w:rPr>
          <w:rFonts w:eastAsia="方正楷体简体" w:hint="eastAsia"/>
          <w:b/>
          <w:sz w:val="34"/>
          <w:szCs w:val="34"/>
        </w:rPr>
        <w:t xml:space="preserve"> </w:t>
      </w:r>
      <w:r w:rsidRPr="00D0125A">
        <w:rPr>
          <w:rFonts w:eastAsia="方正楷体简体" w:hint="eastAsia"/>
          <w:b/>
          <w:sz w:val="34"/>
          <w:szCs w:val="34"/>
        </w:rPr>
        <w:t>投</w:t>
      </w:r>
      <w:r w:rsidR="00D85FC6" w:rsidRPr="00D0125A">
        <w:rPr>
          <w:rFonts w:eastAsia="方正楷体简体" w:hint="eastAsia"/>
          <w:b/>
          <w:sz w:val="34"/>
          <w:szCs w:val="34"/>
        </w:rPr>
        <w:t xml:space="preserve"> </w:t>
      </w:r>
      <w:r w:rsidRPr="00D0125A">
        <w:rPr>
          <w:rFonts w:eastAsia="方正楷体简体" w:hint="eastAsia"/>
          <w:b/>
          <w:sz w:val="34"/>
          <w:szCs w:val="34"/>
        </w:rPr>
        <w:t>包</w:t>
      </w:r>
      <w:r w:rsidR="00D85FC6" w:rsidRPr="00D0125A">
        <w:rPr>
          <w:rFonts w:eastAsia="方正楷体简体" w:hint="eastAsia"/>
          <w:b/>
          <w:sz w:val="34"/>
          <w:szCs w:val="34"/>
        </w:rPr>
        <w:t xml:space="preserve"> </w:t>
      </w:r>
      <w:r w:rsidRPr="00D0125A">
        <w:rPr>
          <w:rFonts w:eastAsia="方正楷体简体" w:hint="eastAsia"/>
          <w:b/>
          <w:sz w:val="34"/>
          <w:szCs w:val="34"/>
        </w:rPr>
        <w:t>号：</w:t>
      </w:r>
    </w:p>
    <w:p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rsidR="007C5EE2" w:rsidRPr="00D0125A" w:rsidRDefault="007C5EE2">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法定代表人姓名：</w:t>
      </w:r>
    </w:p>
    <w:p w:rsidR="007C5EE2" w:rsidRPr="00D0125A" w:rsidRDefault="009802AE">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磋商代表人</w:t>
      </w:r>
      <w:r w:rsidR="007C5EE2" w:rsidRPr="00D0125A">
        <w:rPr>
          <w:rFonts w:eastAsia="方正楷体简体" w:hint="eastAsia"/>
          <w:b/>
          <w:sz w:val="34"/>
          <w:szCs w:val="34"/>
        </w:rPr>
        <w:t>姓名：</w:t>
      </w:r>
    </w:p>
    <w:p w:rsidR="00293EE2" w:rsidRPr="00D0125A" w:rsidRDefault="00293EE2">
      <w:pPr>
        <w:spacing w:beforeLines="30" w:before="93" w:afterLines="70" w:after="218" w:line="540" w:lineRule="exact"/>
        <w:ind w:leftChars="300" w:left="630"/>
        <w:rPr>
          <w:rFonts w:eastAsia="方正楷体简体"/>
          <w:b/>
          <w:sz w:val="34"/>
          <w:szCs w:val="34"/>
        </w:rPr>
      </w:pPr>
    </w:p>
    <w:p w:rsidR="00293EE2" w:rsidRPr="00D0125A" w:rsidRDefault="00293EE2">
      <w:pPr>
        <w:spacing w:beforeLines="30" w:before="93" w:afterLines="70" w:after="218" w:line="540" w:lineRule="exact"/>
        <w:ind w:leftChars="300" w:left="630"/>
        <w:rPr>
          <w:rFonts w:eastAsia="方正楷体简体"/>
          <w:b/>
          <w:sz w:val="34"/>
          <w:szCs w:val="34"/>
        </w:rPr>
      </w:pPr>
    </w:p>
    <w:p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rsidR="008F6AEF" w:rsidRPr="00D0125A" w:rsidRDefault="00212D65" w:rsidP="008F6AEF">
      <w:pPr>
        <w:autoSpaceDN w:val="0"/>
        <w:spacing w:line="360" w:lineRule="auto"/>
        <w:jc w:val="center"/>
        <w:rPr>
          <w:b/>
          <w:bCs/>
          <w:sz w:val="24"/>
        </w:rPr>
      </w:pPr>
      <w:r w:rsidRPr="00D0125A">
        <w:rPr>
          <w:b/>
          <w:sz w:val="24"/>
        </w:rPr>
        <w:br w:type="page"/>
      </w:r>
      <w:r w:rsidR="00466EA5" w:rsidRPr="00D0125A">
        <w:rPr>
          <w:rFonts w:hint="eastAsia"/>
          <w:b/>
          <w:sz w:val="24"/>
        </w:rPr>
        <w:lastRenderedPageBreak/>
        <w:t>第一阶段</w:t>
      </w:r>
      <w:r w:rsidR="008F6AEF" w:rsidRPr="00D0125A">
        <w:rPr>
          <w:rFonts w:hint="eastAsia"/>
          <w:b/>
          <w:bCs/>
          <w:sz w:val="24"/>
        </w:rPr>
        <w:t>响应文件总目录</w:t>
      </w:r>
    </w:p>
    <w:p w:rsidR="0079570B" w:rsidRPr="00D0125A" w:rsidRDefault="0079570B" w:rsidP="008F6AEF">
      <w:pPr>
        <w:autoSpaceDN w:val="0"/>
        <w:spacing w:line="360" w:lineRule="auto"/>
        <w:jc w:val="center"/>
        <w:rPr>
          <w:b/>
          <w:bCs/>
          <w:sz w:val="24"/>
        </w:rPr>
      </w:pPr>
    </w:p>
    <w:p w:rsidR="008F6AEF" w:rsidRPr="00D0125A" w:rsidRDefault="0079570B" w:rsidP="008F6AEF">
      <w:pPr>
        <w:autoSpaceDN w:val="0"/>
        <w:spacing w:line="360" w:lineRule="auto"/>
        <w:jc w:val="center"/>
        <w:rPr>
          <w:b/>
          <w:bCs/>
          <w:sz w:val="24"/>
        </w:rPr>
      </w:pPr>
      <w:r w:rsidRPr="00D0125A">
        <w:rPr>
          <w:rFonts w:hint="eastAsia"/>
          <w:b/>
          <w:bCs/>
          <w:sz w:val="24"/>
        </w:rPr>
        <w:t>（</w:t>
      </w:r>
      <w:r w:rsidR="008F6AEF" w:rsidRPr="00D0125A">
        <w:rPr>
          <w:rFonts w:hint="eastAsia"/>
          <w:b/>
          <w:bCs/>
          <w:sz w:val="24"/>
        </w:rPr>
        <w:t>投标人自行编制）</w:t>
      </w:r>
    </w:p>
    <w:p w:rsidR="00460AB8" w:rsidRPr="00D0125A" w:rsidRDefault="008F6AEF" w:rsidP="00460AB8">
      <w:pPr>
        <w:widowControl/>
        <w:spacing w:line="360" w:lineRule="auto"/>
        <w:jc w:val="center"/>
        <w:rPr>
          <w:b/>
          <w:sz w:val="24"/>
        </w:rPr>
      </w:pPr>
      <w:r w:rsidRPr="00D0125A">
        <w:rPr>
          <w:b/>
          <w:sz w:val="24"/>
        </w:rPr>
        <w:br w:type="page"/>
      </w:r>
      <w:r w:rsidR="00460AB8" w:rsidRPr="00D0125A">
        <w:rPr>
          <w:rFonts w:hint="eastAsia"/>
          <w:b/>
          <w:sz w:val="24"/>
        </w:rPr>
        <w:lastRenderedPageBreak/>
        <w:t>评分因素及评标标准页码检索</w:t>
      </w:r>
    </w:p>
    <w:p w:rsidR="0079570B" w:rsidRPr="00D0125A" w:rsidRDefault="0079570B" w:rsidP="00460AB8">
      <w:pPr>
        <w:widowControl/>
        <w:spacing w:line="360" w:lineRule="auto"/>
        <w:jc w:val="center"/>
        <w:rPr>
          <w:b/>
          <w:sz w:val="24"/>
        </w:rPr>
      </w:pPr>
    </w:p>
    <w:p w:rsidR="00F331B4" w:rsidRPr="00D0125A" w:rsidRDefault="0079570B" w:rsidP="00F331B4">
      <w:pPr>
        <w:widowControl/>
        <w:spacing w:line="360" w:lineRule="auto"/>
        <w:jc w:val="center"/>
        <w:rPr>
          <w:b/>
          <w:bCs/>
          <w:sz w:val="24"/>
        </w:rPr>
      </w:pPr>
      <w:r w:rsidRPr="00D0125A">
        <w:rPr>
          <w:rFonts w:hint="eastAsia"/>
          <w:b/>
          <w:bCs/>
          <w:sz w:val="24"/>
        </w:rPr>
        <w:t>（</w:t>
      </w:r>
      <w:r w:rsidR="00F331B4" w:rsidRPr="00D0125A">
        <w:rPr>
          <w:rFonts w:hint="eastAsia"/>
          <w:b/>
          <w:bCs/>
          <w:sz w:val="24"/>
        </w:rPr>
        <w:t>投标人按磋商文件“评分因素及评标标准”中除涉及价格的评分项外的每个评分项逐项列明页码）</w:t>
      </w:r>
    </w:p>
    <w:p w:rsidR="00212D65" w:rsidRPr="00D0125A" w:rsidRDefault="008F6AEF" w:rsidP="00D0669F">
      <w:pPr>
        <w:spacing w:line="460" w:lineRule="exact"/>
        <w:jc w:val="left"/>
        <w:rPr>
          <w:b/>
          <w:sz w:val="24"/>
        </w:rPr>
      </w:pPr>
      <w:r w:rsidRPr="00D0125A">
        <w:rPr>
          <w:b/>
          <w:sz w:val="24"/>
        </w:rPr>
        <w:br w:type="page"/>
      </w:r>
      <w:r w:rsidR="00212D65" w:rsidRPr="00D0125A">
        <w:rPr>
          <w:b/>
          <w:sz w:val="24"/>
        </w:rPr>
        <w:lastRenderedPageBreak/>
        <w:t>附件</w:t>
      </w:r>
      <w:r w:rsidR="00212D65" w:rsidRPr="00D0125A">
        <w:rPr>
          <w:b/>
          <w:sz w:val="24"/>
        </w:rPr>
        <w:t>1</w:t>
      </w:r>
    </w:p>
    <w:p w:rsidR="00212D65" w:rsidRPr="00D0125A" w:rsidRDefault="00344BA1">
      <w:pPr>
        <w:tabs>
          <w:tab w:val="left" w:pos="360"/>
        </w:tabs>
        <w:spacing w:line="560" w:lineRule="exact"/>
        <w:jc w:val="center"/>
        <w:rPr>
          <w:b/>
          <w:sz w:val="24"/>
        </w:rPr>
      </w:pPr>
      <w:r w:rsidRPr="00D0125A">
        <w:rPr>
          <w:b/>
          <w:sz w:val="24"/>
        </w:rPr>
        <w:t>响应</w:t>
      </w:r>
      <w:r w:rsidR="00212D65" w:rsidRPr="00D0125A">
        <w:rPr>
          <w:b/>
          <w:sz w:val="24"/>
        </w:rPr>
        <w:t>书</w:t>
      </w:r>
    </w:p>
    <w:p w:rsidR="001B6A39" w:rsidRPr="00D0125A" w:rsidRDefault="001B6A39">
      <w:pPr>
        <w:tabs>
          <w:tab w:val="left" w:pos="360"/>
        </w:tabs>
        <w:spacing w:line="560" w:lineRule="exact"/>
        <w:jc w:val="center"/>
        <w:rPr>
          <w:b/>
          <w:sz w:val="24"/>
        </w:rPr>
      </w:pPr>
    </w:p>
    <w:p w:rsidR="00212D65" w:rsidRPr="00D0125A" w:rsidRDefault="00212D65">
      <w:pPr>
        <w:autoSpaceDE w:val="0"/>
        <w:autoSpaceDN w:val="0"/>
        <w:adjustRightInd w:val="0"/>
        <w:spacing w:line="520" w:lineRule="exact"/>
        <w:jc w:val="left"/>
        <w:rPr>
          <w:kern w:val="0"/>
          <w:sz w:val="24"/>
        </w:rPr>
      </w:pPr>
      <w:r w:rsidRPr="00D0125A">
        <w:rPr>
          <w:kern w:val="0"/>
          <w:sz w:val="24"/>
        </w:rPr>
        <w:t>致：天津市政府采购中心</w:t>
      </w:r>
    </w:p>
    <w:p w:rsidR="008135F1" w:rsidRPr="00D0125A" w:rsidRDefault="008135F1" w:rsidP="008135F1">
      <w:pPr>
        <w:autoSpaceDE w:val="0"/>
        <w:autoSpaceDN w:val="0"/>
        <w:adjustRightInd w:val="0"/>
        <w:spacing w:line="360" w:lineRule="auto"/>
        <w:ind w:firstLine="480"/>
        <w:jc w:val="left"/>
        <w:rPr>
          <w:sz w:val="24"/>
        </w:rPr>
      </w:pPr>
      <w:r w:rsidRPr="00D0125A">
        <w:rPr>
          <w:sz w:val="24"/>
        </w:rPr>
        <w:t>根据贵方为天津市</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w:t>
      </w:r>
      <w:r w:rsidRPr="00D0125A">
        <w:rPr>
          <w:rFonts w:hint="eastAsia"/>
          <w:sz w:val="24"/>
        </w:rPr>
        <w:t>磋商</w:t>
      </w:r>
      <w:r w:rsidRPr="00D0125A">
        <w:rPr>
          <w:sz w:val="24"/>
        </w:rPr>
        <w:t>邀请，签字代表</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（姓名</w:t>
      </w:r>
      <w:r w:rsidRPr="00D0125A">
        <w:rPr>
          <w:sz w:val="24"/>
          <w:lang w:val="en-GB"/>
        </w:rPr>
        <w:t>/</w:t>
      </w:r>
      <w:r w:rsidRPr="00D0125A">
        <w:rPr>
          <w:sz w:val="24"/>
        </w:rPr>
        <w:t>职务）经正式授权并代表</w:t>
      </w:r>
      <w:r w:rsidRPr="00D0125A">
        <w:rPr>
          <w:rFonts w:hint="eastAsia"/>
          <w:sz w:val="24"/>
        </w:rPr>
        <w:t>我公司</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w:t>
      </w:r>
      <w:r w:rsidRPr="00D0125A">
        <w:rPr>
          <w:rFonts w:hint="eastAsia"/>
          <w:sz w:val="24"/>
        </w:rPr>
        <w:t>投标单位</w:t>
      </w:r>
      <w:r w:rsidRPr="00D0125A">
        <w:rPr>
          <w:sz w:val="24"/>
        </w:rPr>
        <w:t>名称、地址）提交</w:t>
      </w:r>
      <w:r w:rsidRPr="00D0125A">
        <w:rPr>
          <w:rFonts w:hint="eastAsia"/>
          <w:sz w:val="24"/>
        </w:rPr>
        <w:t>网上应答及上传加盖电子签章的</w:t>
      </w:r>
      <w:r w:rsidR="00C620BD" w:rsidRPr="00D0125A">
        <w:rPr>
          <w:rFonts w:hint="eastAsia"/>
          <w:sz w:val="24"/>
        </w:rPr>
        <w:t>响应文件</w:t>
      </w:r>
      <w:r w:rsidRPr="00D0125A">
        <w:rPr>
          <w:sz w:val="24"/>
        </w:rPr>
        <w:t>。</w:t>
      </w:r>
    </w:p>
    <w:p w:rsidR="00212D65" w:rsidRPr="00D0125A" w:rsidRDefault="00212D65" w:rsidP="008135F1">
      <w:pPr>
        <w:autoSpaceDE w:val="0"/>
        <w:autoSpaceDN w:val="0"/>
        <w:adjustRightInd w:val="0"/>
        <w:spacing w:line="360" w:lineRule="auto"/>
        <w:ind w:firstLine="480"/>
        <w:jc w:val="left"/>
        <w:rPr>
          <w:kern w:val="0"/>
          <w:sz w:val="24"/>
        </w:rPr>
      </w:pPr>
      <w:r w:rsidRPr="00D0125A">
        <w:rPr>
          <w:kern w:val="0"/>
          <w:sz w:val="24"/>
        </w:rPr>
        <w:t>据此函，签字代表宣布同意如下：</w:t>
      </w:r>
    </w:p>
    <w:p w:rsidR="008135F1" w:rsidRPr="00D0125A" w:rsidRDefault="00C620BD" w:rsidP="008135F1">
      <w:pPr>
        <w:spacing w:line="360" w:lineRule="auto"/>
        <w:ind w:firstLineChars="200" w:firstLine="480"/>
        <w:rPr>
          <w:sz w:val="24"/>
        </w:rPr>
      </w:pPr>
      <w:r w:rsidRPr="00D0125A">
        <w:rPr>
          <w:rFonts w:hint="eastAsia"/>
          <w:sz w:val="24"/>
        </w:rPr>
        <w:t>1</w:t>
      </w:r>
      <w:r w:rsidR="008135F1" w:rsidRPr="00D0125A">
        <w:rPr>
          <w:sz w:val="24"/>
        </w:rPr>
        <w:t>.</w:t>
      </w:r>
      <w:r w:rsidR="008135F1" w:rsidRPr="00D0125A">
        <w:rPr>
          <w:rFonts w:hint="eastAsia"/>
          <w:sz w:val="24"/>
        </w:rPr>
        <w:t xml:space="preserve"> </w:t>
      </w:r>
      <w:r w:rsidR="008135F1" w:rsidRPr="00D0125A">
        <w:rPr>
          <w:rFonts w:hint="eastAsia"/>
          <w:sz w:val="24"/>
        </w:rPr>
        <w:t>我公司</w:t>
      </w:r>
      <w:r w:rsidR="008135F1" w:rsidRPr="00D0125A">
        <w:rPr>
          <w:sz w:val="24"/>
        </w:rPr>
        <w:t>将按</w:t>
      </w:r>
      <w:r w:rsidRPr="00D0125A">
        <w:rPr>
          <w:sz w:val="24"/>
        </w:rPr>
        <w:t>磋商文件</w:t>
      </w:r>
      <w:r w:rsidR="008135F1" w:rsidRPr="00D0125A">
        <w:rPr>
          <w:sz w:val="24"/>
        </w:rPr>
        <w:t>的规定履行合同责任和义务。</w:t>
      </w:r>
    </w:p>
    <w:p w:rsidR="008135F1" w:rsidRPr="00D0125A" w:rsidRDefault="00C620BD" w:rsidP="008135F1">
      <w:pPr>
        <w:spacing w:line="360" w:lineRule="auto"/>
        <w:ind w:firstLineChars="200" w:firstLine="480"/>
        <w:rPr>
          <w:sz w:val="24"/>
        </w:rPr>
      </w:pPr>
      <w:r w:rsidRPr="00D0125A">
        <w:rPr>
          <w:rFonts w:hint="eastAsia"/>
          <w:sz w:val="24"/>
        </w:rPr>
        <w:t>2</w:t>
      </w:r>
      <w:r w:rsidR="008135F1" w:rsidRPr="00D0125A">
        <w:rPr>
          <w:sz w:val="24"/>
        </w:rPr>
        <w:t>.</w:t>
      </w:r>
      <w:r w:rsidR="008135F1" w:rsidRPr="00D0125A">
        <w:rPr>
          <w:rFonts w:hint="eastAsia"/>
          <w:sz w:val="24"/>
        </w:rPr>
        <w:t xml:space="preserve"> </w:t>
      </w:r>
      <w:r w:rsidR="008135F1" w:rsidRPr="00D0125A">
        <w:rPr>
          <w:rFonts w:hint="eastAsia"/>
          <w:sz w:val="24"/>
        </w:rPr>
        <w:t>我公司已详细审查全部</w:t>
      </w:r>
      <w:r w:rsidRPr="00D0125A">
        <w:rPr>
          <w:rFonts w:hint="eastAsia"/>
          <w:sz w:val="24"/>
        </w:rPr>
        <w:t>磋商文件</w:t>
      </w:r>
      <w:r w:rsidR="008135F1" w:rsidRPr="00D0125A">
        <w:rPr>
          <w:rFonts w:hint="eastAsia"/>
          <w:sz w:val="24"/>
        </w:rPr>
        <w:t>，包括更正公告以及全部参考资料和所有附件。我们完全理解并同意放弃对这方面有不明及误解的权利，并认为全部</w:t>
      </w:r>
      <w:r w:rsidRPr="00D0125A">
        <w:rPr>
          <w:rFonts w:hint="eastAsia"/>
          <w:sz w:val="24"/>
        </w:rPr>
        <w:t>磋商文件</w:t>
      </w:r>
      <w:r w:rsidR="008135F1" w:rsidRPr="00D0125A">
        <w:rPr>
          <w:rFonts w:hint="eastAsia"/>
          <w:sz w:val="24"/>
        </w:rPr>
        <w:t>（包括更正公告以及全部参考资料和所有附件）公平公正，无倾向性和排他性。</w:t>
      </w:r>
    </w:p>
    <w:p w:rsidR="008135F1" w:rsidRPr="00D0125A" w:rsidRDefault="00C620BD" w:rsidP="008135F1">
      <w:pPr>
        <w:spacing w:line="360" w:lineRule="auto"/>
        <w:ind w:firstLineChars="200" w:firstLine="480"/>
        <w:rPr>
          <w:sz w:val="24"/>
        </w:rPr>
      </w:pPr>
      <w:r w:rsidRPr="00D0125A">
        <w:rPr>
          <w:rFonts w:hint="eastAsia"/>
          <w:sz w:val="24"/>
        </w:rPr>
        <w:t>3</w:t>
      </w:r>
      <w:r w:rsidR="008135F1" w:rsidRPr="00D0125A">
        <w:rPr>
          <w:sz w:val="24"/>
        </w:rPr>
        <w:t>.</w:t>
      </w:r>
      <w:r w:rsidR="008135F1" w:rsidRPr="00D0125A">
        <w:rPr>
          <w:rFonts w:hint="eastAsia"/>
          <w:sz w:val="24"/>
        </w:rPr>
        <w:t xml:space="preserve"> </w:t>
      </w:r>
      <w:r w:rsidR="008135F1" w:rsidRPr="00D0125A">
        <w:rPr>
          <w:rFonts w:hint="eastAsia"/>
          <w:sz w:val="24"/>
        </w:rPr>
        <w:t>我公司的磋商有效期为响应文件开启之日起</w:t>
      </w:r>
      <w:r w:rsidR="008135F1" w:rsidRPr="00D0125A">
        <w:rPr>
          <w:rFonts w:hint="eastAsia"/>
          <w:sz w:val="24"/>
        </w:rPr>
        <w:t>60</w:t>
      </w:r>
      <w:r w:rsidR="008135F1" w:rsidRPr="00D0125A">
        <w:rPr>
          <w:rFonts w:hint="eastAsia"/>
          <w:sz w:val="24"/>
        </w:rPr>
        <w:t>天。</w:t>
      </w:r>
    </w:p>
    <w:p w:rsidR="008135F1" w:rsidRPr="00D0125A" w:rsidRDefault="00C620BD" w:rsidP="008135F1">
      <w:pPr>
        <w:spacing w:line="360" w:lineRule="auto"/>
        <w:ind w:firstLineChars="200" w:firstLine="480"/>
        <w:rPr>
          <w:sz w:val="24"/>
        </w:rPr>
      </w:pPr>
      <w:r w:rsidRPr="00D0125A">
        <w:rPr>
          <w:rFonts w:hint="eastAsia"/>
          <w:sz w:val="24"/>
        </w:rPr>
        <w:t>4</w:t>
      </w:r>
      <w:r w:rsidR="008135F1" w:rsidRPr="00D0125A">
        <w:rPr>
          <w:sz w:val="24"/>
        </w:rPr>
        <w:t>.</w:t>
      </w:r>
      <w:r w:rsidR="008135F1" w:rsidRPr="00D0125A">
        <w:rPr>
          <w:rFonts w:hint="eastAsia"/>
          <w:sz w:val="24"/>
        </w:rPr>
        <w:t xml:space="preserve"> </w:t>
      </w:r>
      <w:r w:rsidR="008135F1" w:rsidRPr="00D0125A">
        <w:rPr>
          <w:rFonts w:hint="eastAsia"/>
          <w:sz w:val="24"/>
        </w:rPr>
        <w:t>我公司同意按照</w:t>
      </w:r>
      <w:r w:rsidR="000A0BA2" w:rsidRPr="00D0125A">
        <w:rPr>
          <w:rFonts w:hint="eastAsia"/>
          <w:sz w:val="24"/>
        </w:rPr>
        <w:t>采购人、采购代理机构</w:t>
      </w:r>
      <w:r w:rsidR="008135F1" w:rsidRPr="00D0125A">
        <w:rPr>
          <w:rFonts w:hint="eastAsia"/>
          <w:sz w:val="24"/>
        </w:rPr>
        <w:t>要求</w:t>
      </w:r>
      <w:r w:rsidR="008135F1" w:rsidRPr="00D0125A">
        <w:rPr>
          <w:sz w:val="24"/>
        </w:rPr>
        <w:t>提供的与投标有关的一切数据或资料</w:t>
      </w:r>
      <w:r w:rsidR="008135F1" w:rsidRPr="00D0125A">
        <w:rPr>
          <w:rFonts w:hint="eastAsia"/>
          <w:sz w:val="24"/>
        </w:rPr>
        <w:t>，并声明</w:t>
      </w:r>
      <w:r w:rsidRPr="00D0125A">
        <w:rPr>
          <w:rFonts w:hint="eastAsia"/>
          <w:sz w:val="24"/>
        </w:rPr>
        <w:t>响应文件</w:t>
      </w:r>
      <w:r w:rsidR="008135F1" w:rsidRPr="00D0125A">
        <w:rPr>
          <w:rFonts w:hint="eastAsia"/>
          <w:sz w:val="24"/>
        </w:rPr>
        <w:t>及所提供的一切资料</w:t>
      </w:r>
      <w:proofErr w:type="gramStart"/>
      <w:r w:rsidR="008135F1" w:rsidRPr="00D0125A">
        <w:rPr>
          <w:rFonts w:hint="eastAsia"/>
          <w:sz w:val="24"/>
        </w:rPr>
        <w:t>均真实</w:t>
      </w:r>
      <w:proofErr w:type="gramEnd"/>
      <w:r w:rsidR="008135F1" w:rsidRPr="00D0125A">
        <w:rPr>
          <w:rFonts w:hint="eastAsia"/>
          <w:sz w:val="24"/>
        </w:rPr>
        <w:t>有效。由于我公司提供资料不实而造成的责任和后果由我公司自行承担。</w:t>
      </w:r>
    </w:p>
    <w:p w:rsidR="008135F1" w:rsidRPr="00D0125A" w:rsidRDefault="00C620BD" w:rsidP="008135F1">
      <w:pPr>
        <w:spacing w:line="360" w:lineRule="auto"/>
        <w:ind w:firstLineChars="200" w:firstLine="480"/>
        <w:rPr>
          <w:sz w:val="24"/>
        </w:rPr>
      </w:pPr>
      <w:r w:rsidRPr="00D0125A">
        <w:rPr>
          <w:rFonts w:hint="eastAsia"/>
          <w:sz w:val="24"/>
        </w:rPr>
        <w:t>5</w:t>
      </w:r>
      <w:r w:rsidR="008135F1" w:rsidRPr="00D0125A">
        <w:rPr>
          <w:rFonts w:hint="eastAsia"/>
          <w:sz w:val="24"/>
        </w:rPr>
        <w:t xml:space="preserve">. </w:t>
      </w:r>
      <w:r w:rsidR="00C526FE" w:rsidRPr="00D0125A">
        <w:rPr>
          <w:rFonts w:hint="eastAsia"/>
          <w:sz w:val="24"/>
        </w:rPr>
        <w:t>我公司保证所投产品来自合法的供货渠道，若成交</w:t>
      </w:r>
      <w:r w:rsidR="008135F1" w:rsidRPr="00D0125A">
        <w:rPr>
          <w:rFonts w:hint="eastAsia"/>
          <w:sz w:val="24"/>
        </w:rPr>
        <w:t>，则有义务向采购人提供其需要的有效书面证明材料。如果提供非法渠道的商品，视为欺诈，并承担相关责任。</w:t>
      </w:r>
    </w:p>
    <w:p w:rsidR="008135F1" w:rsidRPr="00D0125A" w:rsidRDefault="00C620BD" w:rsidP="008135F1">
      <w:pPr>
        <w:spacing w:line="360" w:lineRule="auto"/>
        <w:ind w:firstLineChars="200" w:firstLine="480"/>
        <w:rPr>
          <w:sz w:val="24"/>
        </w:rPr>
      </w:pPr>
      <w:r w:rsidRPr="00D0125A">
        <w:rPr>
          <w:rFonts w:hint="eastAsia"/>
          <w:sz w:val="24"/>
        </w:rPr>
        <w:t>6</w:t>
      </w:r>
      <w:r w:rsidR="008135F1" w:rsidRPr="00D0125A">
        <w:rPr>
          <w:rFonts w:hint="eastAsia"/>
          <w:sz w:val="24"/>
        </w:rPr>
        <w:t xml:space="preserve">. </w:t>
      </w:r>
      <w:r w:rsidR="008135F1" w:rsidRPr="00D0125A">
        <w:rPr>
          <w:rFonts w:hint="eastAsia"/>
          <w:sz w:val="24"/>
        </w:rPr>
        <w:t>我公司已熟知贵中心关于本项目电子招投标的要求和规定。我公司</w:t>
      </w:r>
      <w:proofErr w:type="gramStart"/>
      <w:r w:rsidR="008135F1" w:rsidRPr="00D0125A">
        <w:rPr>
          <w:rFonts w:hint="eastAsia"/>
          <w:sz w:val="24"/>
        </w:rPr>
        <w:t>完全响应</w:t>
      </w:r>
      <w:proofErr w:type="gramEnd"/>
      <w:r w:rsidR="008135F1" w:rsidRPr="00D0125A">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sidR="008135F1" w:rsidRPr="00D0125A">
        <w:rPr>
          <w:rFonts w:hint="eastAsia"/>
          <w:sz w:val="24"/>
        </w:rPr>
        <w:t>缺失均</w:t>
      </w:r>
      <w:proofErr w:type="gramEnd"/>
      <w:r w:rsidR="008135F1" w:rsidRPr="00D0125A">
        <w:rPr>
          <w:rFonts w:hint="eastAsia"/>
          <w:sz w:val="24"/>
        </w:rPr>
        <w:t>与贵中心无关，我方愿承担因此出现的任何风险和责任。</w:t>
      </w:r>
    </w:p>
    <w:p w:rsidR="008135F1" w:rsidRPr="00D0125A" w:rsidRDefault="00C620BD" w:rsidP="008135F1">
      <w:pPr>
        <w:spacing w:line="360" w:lineRule="auto"/>
        <w:ind w:firstLineChars="200" w:firstLine="480"/>
        <w:rPr>
          <w:sz w:val="24"/>
        </w:rPr>
      </w:pPr>
      <w:r w:rsidRPr="00D0125A">
        <w:rPr>
          <w:rFonts w:hint="eastAsia"/>
          <w:sz w:val="24"/>
        </w:rPr>
        <w:t>7</w:t>
      </w:r>
      <w:r w:rsidR="008135F1" w:rsidRPr="00D0125A">
        <w:rPr>
          <w:rFonts w:hint="eastAsia"/>
          <w:sz w:val="24"/>
        </w:rPr>
        <w:t xml:space="preserve">. </w:t>
      </w:r>
      <w:r w:rsidR="008135F1" w:rsidRPr="00D0125A">
        <w:rPr>
          <w:rFonts w:hint="eastAsia"/>
          <w:sz w:val="24"/>
        </w:rPr>
        <w:t>我公司承诺完全符合《政府采购法》、《政府采购法实施条例》等法律法规规定，并随时接受</w:t>
      </w:r>
      <w:r w:rsidR="000A0BA2" w:rsidRPr="00D0125A">
        <w:rPr>
          <w:rFonts w:hint="eastAsia"/>
          <w:sz w:val="24"/>
        </w:rPr>
        <w:t>采购人、采购代理机构</w:t>
      </w:r>
      <w:r w:rsidR="008135F1" w:rsidRPr="00D0125A">
        <w:rPr>
          <w:rFonts w:hint="eastAsia"/>
          <w:sz w:val="24"/>
        </w:rPr>
        <w:t>的检查验证。</w:t>
      </w:r>
      <w:r w:rsidR="0070364F" w:rsidRPr="00D0125A">
        <w:rPr>
          <w:sz w:val="24"/>
        </w:rPr>
        <w:t>在整个</w:t>
      </w:r>
      <w:r w:rsidR="0070364F" w:rsidRPr="00D0125A">
        <w:rPr>
          <w:rFonts w:hint="eastAsia"/>
          <w:sz w:val="24"/>
        </w:rPr>
        <w:t>磋商</w:t>
      </w:r>
      <w:r w:rsidR="008135F1" w:rsidRPr="00D0125A">
        <w:rPr>
          <w:sz w:val="24"/>
        </w:rPr>
        <w:t>过程中，</w:t>
      </w:r>
      <w:r w:rsidR="008135F1" w:rsidRPr="00D0125A">
        <w:rPr>
          <w:rFonts w:hint="eastAsia"/>
          <w:sz w:val="24"/>
        </w:rPr>
        <w:t>我公司</w:t>
      </w:r>
      <w:r w:rsidR="008135F1" w:rsidRPr="00D0125A">
        <w:rPr>
          <w:sz w:val="24"/>
        </w:rPr>
        <w:t>若有违规行为，</w:t>
      </w:r>
      <w:r w:rsidR="008135F1" w:rsidRPr="00D0125A">
        <w:rPr>
          <w:rFonts w:hint="eastAsia"/>
          <w:sz w:val="24"/>
        </w:rPr>
        <w:t>我公司完全接受</w:t>
      </w:r>
      <w:r w:rsidR="008135F1" w:rsidRPr="00D0125A">
        <w:rPr>
          <w:sz w:val="24"/>
        </w:rPr>
        <w:t>贵</w:t>
      </w:r>
      <w:r w:rsidR="008135F1" w:rsidRPr="00D0125A">
        <w:rPr>
          <w:rFonts w:hint="eastAsia"/>
          <w:sz w:val="24"/>
        </w:rPr>
        <w:t>中心依照相关法律法规和</w:t>
      </w:r>
      <w:r w:rsidRPr="00D0125A">
        <w:rPr>
          <w:sz w:val="24"/>
        </w:rPr>
        <w:t>磋商文件</w:t>
      </w:r>
      <w:r w:rsidR="008135F1" w:rsidRPr="00D0125A">
        <w:rPr>
          <w:rFonts w:hint="eastAsia"/>
          <w:sz w:val="24"/>
        </w:rPr>
        <w:t>的</w:t>
      </w:r>
      <w:r w:rsidR="008135F1" w:rsidRPr="00D0125A">
        <w:rPr>
          <w:sz w:val="24"/>
        </w:rPr>
        <w:t>规定给予</w:t>
      </w:r>
      <w:r w:rsidR="008135F1" w:rsidRPr="00D0125A">
        <w:rPr>
          <w:rFonts w:hint="eastAsia"/>
          <w:sz w:val="24"/>
        </w:rPr>
        <w:t>处罚</w:t>
      </w:r>
      <w:r w:rsidR="008135F1" w:rsidRPr="00D0125A">
        <w:rPr>
          <w:sz w:val="24"/>
        </w:rPr>
        <w:t>。</w:t>
      </w:r>
    </w:p>
    <w:p w:rsidR="00D63C00" w:rsidRPr="00D0125A" w:rsidRDefault="00D63C00" w:rsidP="008135F1">
      <w:pPr>
        <w:spacing w:line="360" w:lineRule="auto"/>
        <w:ind w:firstLineChars="200" w:firstLine="480"/>
        <w:rPr>
          <w:sz w:val="24"/>
        </w:rPr>
      </w:pPr>
      <w:r w:rsidRPr="00D0125A">
        <w:rPr>
          <w:rFonts w:hint="eastAsia"/>
          <w:sz w:val="24"/>
        </w:rPr>
        <w:lastRenderedPageBreak/>
        <w:t xml:space="preserve">8. </w:t>
      </w:r>
      <w:r w:rsidRPr="00D0125A">
        <w:rPr>
          <w:rFonts w:hint="eastAsia"/>
          <w:sz w:val="24"/>
        </w:rPr>
        <w:t>我公司承诺未列入“信用中国”网站（</w:t>
      </w:r>
      <w:r w:rsidRPr="00D0125A">
        <w:rPr>
          <w:rFonts w:hint="eastAsia"/>
          <w:sz w:val="24"/>
        </w:rPr>
        <w:t>www.creditchina.gov.cn</w:t>
      </w:r>
      <w:r w:rsidRPr="00D0125A">
        <w:rPr>
          <w:rFonts w:hint="eastAsia"/>
          <w:sz w:val="24"/>
        </w:rPr>
        <w:t>）失信被执行人、重大税收违法案件当事人名单，也未列入中国政府采购网（</w:t>
      </w:r>
      <w:r w:rsidRPr="00D0125A">
        <w:rPr>
          <w:rFonts w:hint="eastAsia"/>
          <w:sz w:val="24"/>
        </w:rPr>
        <w:t>www.ccgp.gov.cn</w:t>
      </w:r>
      <w:r w:rsidRPr="00D0125A">
        <w:rPr>
          <w:rFonts w:hint="eastAsia"/>
          <w:sz w:val="24"/>
        </w:rPr>
        <w:t>）政府采购严重违法失信行为记录名单，符合《中华人民共和国政府采购法》第二十二条规定的各项条件，</w:t>
      </w:r>
      <w:r w:rsidR="00F34F00" w:rsidRPr="00F34F00">
        <w:rPr>
          <w:rFonts w:hint="eastAsia"/>
          <w:sz w:val="24"/>
        </w:rPr>
        <w:t>具备履行合同所必需的设备和专业技术能力，</w:t>
      </w:r>
      <w:r w:rsidRPr="00D0125A">
        <w:rPr>
          <w:rFonts w:hint="eastAsia"/>
          <w:sz w:val="24"/>
          <w:szCs w:val="24"/>
        </w:rPr>
        <w:t>投标截止日前</w:t>
      </w:r>
      <w:r w:rsidRPr="00D0125A">
        <w:rPr>
          <w:rFonts w:hint="eastAsia"/>
          <w:sz w:val="24"/>
          <w:szCs w:val="24"/>
        </w:rPr>
        <w:t>3</w:t>
      </w:r>
      <w:r w:rsidRPr="00D0125A">
        <w:rPr>
          <w:rFonts w:hint="eastAsia"/>
          <w:sz w:val="24"/>
          <w:szCs w:val="24"/>
        </w:rPr>
        <w:t>年在经营活动中没有重大违法记录。</w:t>
      </w:r>
    </w:p>
    <w:p w:rsidR="008135F1" w:rsidRPr="00D0125A" w:rsidRDefault="00D63C00" w:rsidP="008135F1">
      <w:pPr>
        <w:spacing w:line="360" w:lineRule="auto"/>
        <w:ind w:firstLineChars="200" w:firstLine="480"/>
        <w:rPr>
          <w:sz w:val="24"/>
        </w:rPr>
      </w:pPr>
      <w:r w:rsidRPr="00D0125A">
        <w:rPr>
          <w:rFonts w:hint="eastAsia"/>
          <w:sz w:val="24"/>
        </w:rPr>
        <w:t>9</w:t>
      </w:r>
      <w:r w:rsidR="008135F1" w:rsidRPr="00D0125A">
        <w:rPr>
          <w:sz w:val="24"/>
        </w:rPr>
        <w:t>.</w:t>
      </w:r>
      <w:r w:rsidR="008135F1" w:rsidRPr="00D0125A">
        <w:rPr>
          <w:rFonts w:hint="eastAsia"/>
          <w:sz w:val="24"/>
        </w:rPr>
        <w:t xml:space="preserve"> </w:t>
      </w:r>
      <w:r w:rsidR="00C526FE" w:rsidRPr="00D0125A">
        <w:rPr>
          <w:sz w:val="24"/>
        </w:rPr>
        <w:t>我公司若</w:t>
      </w:r>
      <w:r w:rsidR="00C526FE" w:rsidRPr="00D0125A">
        <w:rPr>
          <w:rFonts w:hint="eastAsia"/>
          <w:sz w:val="24"/>
        </w:rPr>
        <w:t>成交</w:t>
      </w:r>
      <w:r w:rsidR="008135F1" w:rsidRPr="00D0125A">
        <w:rPr>
          <w:sz w:val="24"/>
        </w:rPr>
        <w:t>，</w:t>
      </w:r>
      <w:proofErr w:type="gramStart"/>
      <w:r w:rsidR="008135F1" w:rsidRPr="00D0125A">
        <w:rPr>
          <w:sz w:val="24"/>
        </w:rPr>
        <w:t>本承诺</w:t>
      </w:r>
      <w:proofErr w:type="gramEnd"/>
      <w:r w:rsidR="008135F1" w:rsidRPr="00D0125A">
        <w:rPr>
          <w:sz w:val="24"/>
        </w:rPr>
        <w:t>将成为合同不可分割的一部分，与合同具有同等的法律效力。</w:t>
      </w:r>
    </w:p>
    <w:p w:rsidR="008135F1" w:rsidRPr="00D0125A" w:rsidRDefault="00D63C00" w:rsidP="008135F1">
      <w:pPr>
        <w:spacing w:line="360" w:lineRule="auto"/>
        <w:ind w:firstLineChars="200" w:firstLine="480"/>
        <w:rPr>
          <w:sz w:val="24"/>
        </w:rPr>
      </w:pPr>
      <w:r w:rsidRPr="00D0125A">
        <w:rPr>
          <w:rFonts w:hint="eastAsia"/>
          <w:sz w:val="24"/>
        </w:rPr>
        <w:t>10</w:t>
      </w:r>
      <w:r w:rsidR="008135F1" w:rsidRPr="00D0125A">
        <w:rPr>
          <w:rFonts w:hint="eastAsia"/>
          <w:sz w:val="24"/>
        </w:rPr>
        <w:t xml:space="preserve">. </w:t>
      </w:r>
      <w:r w:rsidR="008135F1" w:rsidRPr="00D0125A">
        <w:rPr>
          <w:rFonts w:hint="eastAsia"/>
          <w:sz w:val="24"/>
        </w:rPr>
        <w:t>如违反上述承诺，我公司投标无效且接受相关部门依法</w:t>
      </w:r>
      <w:proofErr w:type="gramStart"/>
      <w:r w:rsidR="008135F1" w:rsidRPr="00D0125A">
        <w:rPr>
          <w:rFonts w:hint="eastAsia"/>
          <w:sz w:val="24"/>
        </w:rPr>
        <w:t>作出</w:t>
      </w:r>
      <w:proofErr w:type="gramEnd"/>
      <w:r w:rsidR="008135F1" w:rsidRPr="00D0125A">
        <w:rPr>
          <w:rFonts w:hint="eastAsia"/>
          <w:sz w:val="24"/>
        </w:rPr>
        <w:t>的处罚，并承担通过“天津市政府采购网”等相关媒体予以公布的任何风险和责任。</w:t>
      </w:r>
    </w:p>
    <w:p w:rsidR="00DC4CDC" w:rsidRPr="00BE3FCB" w:rsidRDefault="00DC4CDC" w:rsidP="00DC4CDC">
      <w:pPr>
        <w:spacing w:line="360" w:lineRule="auto"/>
        <w:ind w:firstLineChars="200" w:firstLine="480"/>
        <w:rPr>
          <w:sz w:val="24"/>
        </w:rPr>
      </w:pPr>
      <w:r w:rsidRPr="0069362E">
        <w:rPr>
          <w:sz w:val="24"/>
        </w:rPr>
        <w:t>1</w:t>
      </w:r>
      <w:r>
        <w:rPr>
          <w:rFonts w:hint="eastAsia"/>
          <w:sz w:val="24"/>
        </w:rPr>
        <w:t>1</w:t>
      </w:r>
      <w:r w:rsidRPr="0069362E">
        <w:rPr>
          <w:sz w:val="24"/>
        </w:rPr>
        <w:t xml:space="preserve">.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rsidR="00DC4CDC" w:rsidRPr="00BE3FCB" w:rsidRDefault="00DC4CDC" w:rsidP="00DC4CDC">
      <w:pPr>
        <w:spacing w:line="360" w:lineRule="auto"/>
        <w:ind w:firstLineChars="200" w:firstLine="480"/>
        <w:rPr>
          <w:sz w:val="24"/>
        </w:rPr>
      </w:pPr>
      <w:r w:rsidRPr="00BE3FCB">
        <w:rPr>
          <w:rFonts w:hint="eastAsia"/>
          <w:sz w:val="24"/>
        </w:rPr>
        <w:t>纳税人识别号：</w:t>
      </w:r>
    </w:p>
    <w:p w:rsidR="00DC4CDC" w:rsidRPr="00BE3FCB" w:rsidRDefault="00DC4CDC" w:rsidP="00DC4CDC">
      <w:pPr>
        <w:spacing w:line="360" w:lineRule="auto"/>
        <w:ind w:firstLineChars="200" w:firstLine="480"/>
        <w:rPr>
          <w:sz w:val="24"/>
        </w:rPr>
      </w:pPr>
      <w:r w:rsidRPr="00BE3FCB">
        <w:rPr>
          <w:rFonts w:hint="eastAsia"/>
          <w:sz w:val="24"/>
        </w:rPr>
        <w:t>地址、电话：</w:t>
      </w:r>
    </w:p>
    <w:p w:rsidR="00DC4CDC" w:rsidRPr="00BE3FCB" w:rsidRDefault="00DC4CDC" w:rsidP="00DC4CDC">
      <w:pPr>
        <w:spacing w:line="360" w:lineRule="auto"/>
        <w:ind w:firstLineChars="200" w:firstLine="480"/>
        <w:rPr>
          <w:sz w:val="24"/>
        </w:rPr>
      </w:pPr>
      <w:r w:rsidRPr="00BE3FCB">
        <w:rPr>
          <w:rFonts w:hint="eastAsia"/>
          <w:sz w:val="24"/>
        </w:rPr>
        <w:t>开户行及账号：</w:t>
      </w:r>
    </w:p>
    <w:p w:rsidR="00DC4CDC" w:rsidRPr="00BE3FCB" w:rsidRDefault="00DC4CDC" w:rsidP="00DC4CDC">
      <w:pPr>
        <w:spacing w:line="360" w:lineRule="auto"/>
        <w:ind w:firstLineChars="200" w:firstLine="480"/>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rsidR="00DC4CDC" w:rsidRPr="00BE3FCB" w:rsidRDefault="00DC4CDC" w:rsidP="00DC4CDC">
      <w:pPr>
        <w:spacing w:line="360" w:lineRule="auto"/>
        <w:ind w:firstLineChars="200" w:firstLine="480"/>
        <w:rPr>
          <w:sz w:val="24"/>
        </w:rPr>
      </w:pPr>
      <w:r w:rsidRPr="00BE3FCB">
        <w:rPr>
          <w:rFonts w:hint="eastAsia"/>
          <w:sz w:val="24"/>
        </w:rPr>
        <w:t>1</w:t>
      </w:r>
      <w:r>
        <w:rPr>
          <w:rFonts w:hint="eastAsia"/>
          <w:sz w:val="24"/>
        </w:rPr>
        <w:t>2</w:t>
      </w:r>
      <w:r w:rsidRPr="00BE3FCB">
        <w:rPr>
          <w:rFonts w:hint="eastAsia"/>
          <w:sz w:val="24"/>
        </w:rPr>
        <w:t xml:space="preserve">. </w:t>
      </w:r>
      <w:r w:rsidRPr="00BE3FCB">
        <w:rPr>
          <w:rFonts w:hint="eastAsia"/>
          <w:sz w:val="24"/>
        </w:rPr>
        <w:t>我公司选择招标代理服务费</w:t>
      </w:r>
      <w:r w:rsidRPr="00BE3FCB">
        <w:rPr>
          <w:sz w:val="24"/>
        </w:rPr>
        <w:t>发票领取方式（请自行选择以下任</w:t>
      </w:r>
      <w:proofErr w:type="gramStart"/>
      <w:r w:rsidRPr="00BE3FCB">
        <w:rPr>
          <w:sz w:val="24"/>
        </w:rPr>
        <w:t>一</w:t>
      </w:r>
      <w:proofErr w:type="gramEnd"/>
      <w:r w:rsidRPr="00BE3FCB">
        <w:rPr>
          <w:sz w:val="24"/>
        </w:rPr>
        <w:t>方式并在相应</w:t>
      </w:r>
      <w:r w:rsidRPr="00BE3FCB">
        <w:rPr>
          <w:rFonts w:hint="eastAsia"/>
          <w:sz w:val="24"/>
        </w:rPr>
        <w:t>□里划“√”</w:t>
      </w:r>
      <w:r w:rsidRPr="00BE3FCB">
        <w:rPr>
          <w:sz w:val="24"/>
        </w:rPr>
        <w:t>）：</w:t>
      </w:r>
    </w:p>
    <w:p w:rsidR="00DC4CDC" w:rsidRPr="00BE3FCB" w:rsidRDefault="00DC4CDC" w:rsidP="00DC4CDC">
      <w:pPr>
        <w:spacing w:line="360" w:lineRule="auto"/>
        <w:ind w:firstLineChars="200" w:firstLine="482"/>
        <w:rPr>
          <w:b/>
          <w:sz w:val="24"/>
        </w:rPr>
      </w:pPr>
      <w:r w:rsidRPr="00BE3FCB">
        <w:rPr>
          <w:rFonts w:hint="eastAsia"/>
          <w:b/>
          <w:sz w:val="24"/>
        </w:rPr>
        <w:t>□</w:t>
      </w:r>
      <w:r w:rsidRPr="00BE3FCB">
        <w:rPr>
          <w:b/>
          <w:sz w:val="24"/>
        </w:rPr>
        <w:t>上门自取</w:t>
      </w:r>
    </w:p>
    <w:p w:rsidR="00DC4CDC" w:rsidRPr="00BE3FCB" w:rsidRDefault="00DC4CDC" w:rsidP="00DC4CDC">
      <w:pPr>
        <w:spacing w:line="360" w:lineRule="auto"/>
        <w:ind w:firstLineChars="200" w:firstLine="480"/>
        <w:rPr>
          <w:sz w:val="24"/>
        </w:rPr>
      </w:pPr>
    </w:p>
    <w:p w:rsidR="00DC4CDC" w:rsidRPr="00BE3FCB" w:rsidRDefault="00DC4CDC" w:rsidP="00DC4CDC">
      <w:pPr>
        <w:spacing w:line="360" w:lineRule="auto"/>
        <w:ind w:firstLineChars="200" w:firstLine="482"/>
        <w:rPr>
          <w:b/>
          <w:sz w:val="24"/>
        </w:rPr>
      </w:pPr>
      <w:r w:rsidRPr="00BE3FCB">
        <w:rPr>
          <w:rFonts w:hint="eastAsia"/>
          <w:b/>
          <w:sz w:val="24"/>
        </w:rPr>
        <w:t>□</w:t>
      </w:r>
      <w:r w:rsidRPr="00BE3FCB">
        <w:rPr>
          <w:b/>
          <w:sz w:val="24"/>
        </w:rPr>
        <w:t>到付邮寄</w:t>
      </w:r>
    </w:p>
    <w:p w:rsidR="00DC4CDC" w:rsidRPr="00BE3FCB" w:rsidRDefault="00DC4CDC" w:rsidP="00DC4CDC">
      <w:pPr>
        <w:spacing w:line="360" w:lineRule="auto"/>
        <w:ind w:firstLineChars="200" w:firstLine="480"/>
        <w:rPr>
          <w:sz w:val="24"/>
        </w:rPr>
      </w:pPr>
      <w:r w:rsidRPr="00BE3FCB">
        <w:rPr>
          <w:sz w:val="24"/>
        </w:rPr>
        <w:t>邮寄地址</w:t>
      </w:r>
      <w:r w:rsidRPr="00BE3FCB">
        <w:rPr>
          <w:rFonts w:hint="eastAsia"/>
          <w:sz w:val="24"/>
        </w:rPr>
        <w:t>、邮编</w:t>
      </w:r>
      <w:r w:rsidRPr="00BE3FCB">
        <w:rPr>
          <w:sz w:val="24"/>
        </w:rPr>
        <w:t>：</w:t>
      </w:r>
    </w:p>
    <w:p w:rsidR="00DC4CDC" w:rsidRPr="00BE3FCB" w:rsidRDefault="00DC4CDC" w:rsidP="00DC4CDC">
      <w:pPr>
        <w:spacing w:line="360" w:lineRule="auto"/>
        <w:ind w:firstLineChars="200" w:firstLine="480"/>
        <w:rPr>
          <w:sz w:val="24"/>
        </w:rPr>
      </w:pPr>
      <w:r w:rsidRPr="00BE3FCB">
        <w:rPr>
          <w:sz w:val="24"/>
        </w:rPr>
        <w:t>邮寄联系人、手机号码：</w:t>
      </w:r>
    </w:p>
    <w:p w:rsidR="00DC4CDC" w:rsidRDefault="00DC4CDC" w:rsidP="008135F1">
      <w:pPr>
        <w:spacing w:line="360" w:lineRule="auto"/>
        <w:ind w:firstLineChars="1700" w:firstLine="4080"/>
        <w:rPr>
          <w:sz w:val="24"/>
        </w:rPr>
      </w:pPr>
    </w:p>
    <w:p w:rsidR="00DC4CDC" w:rsidRDefault="00DC4CDC" w:rsidP="008135F1">
      <w:pPr>
        <w:spacing w:line="360" w:lineRule="auto"/>
        <w:ind w:firstLineChars="1700" w:firstLine="4080"/>
        <w:rPr>
          <w:sz w:val="24"/>
        </w:rPr>
      </w:pPr>
    </w:p>
    <w:p w:rsidR="00DC4CDC" w:rsidRDefault="00DC4CDC" w:rsidP="008135F1">
      <w:pPr>
        <w:spacing w:line="360" w:lineRule="auto"/>
        <w:ind w:firstLineChars="1700" w:firstLine="4080"/>
        <w:rPr>
          <w:sz w:val="24"/>
        </w:rPr>
      </w:pPr>
    </w:p>
    <w:p w:rsidR="008135F1" w:rsidRPr="00D0125A" w:rsidRDefault="008135F1" w:rsidP="008135F1">
      <w:pPr>
        <w:spacing w:line="360" w:lineRule="auto"/>
        <w:ind w:firstLineChars="1700" w:firstLine="4080"/>
        <w:rPr>
          <w:sz w:val="24"/>
        </w:rPr>
      </w:pPr>
      <w:r w:rsidRPr="00D0125A">
        <w:rPr>
          <w:sz w:val="24"/>
        </w:rPr>
        <w:t>投标人名称：</w:t>
      </w:r>
    </w:p>
    <w:p w:rsidR="008135F1" w:rsidRPr="00D0125A" w:rsidRDefault="008135F1" w:rsidP="008135F1">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8135F1" w:rsidRPr="00D0125A" w:rsidRDefault="00212D65"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2</w:t>
      </w:r>
      <w:r w:rsidR="006E3023">
        <w:rPr>
          <w:rFonts w:hint="eastAsia"/>
          <w:b/>
          <w:sz w:val="24"/>
        </w:rPr>
        <w:t>-1</w:t>
      </w:r>
    </w:p>
    <w:p w:rsidR="008135F1" w:rsidRPr="00D0125A" w:rsidRDefault="009D32E2" w:rsidP="001B6A39">
      <w:pPr>
        <w:tabs>
          <w:tab w:val="left" w:pos="360"/>
        </w:tabs>
        <w:spacing w:line="560" w:lineRule="exact"/>
        <w:jc w:val="center"/>
        <w:rPr>
          <w:b/>
          <w:sz w:val="24"/>
        </w:rPr>
      </w:pPr>
      <w:r w:rsidRPr="00D0125A">
        <w:rPr>
          <w:rFonts w:hint="eastAsia"/>
          <w:b/>
          <w:sz w:val="24"/>
        </w:rPr>
        <w:t>供应商资格要求证明文件</w:t>
      </w: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r w:rsidRPr="00D0125A">
        <w:rPr>
          <w:sz w:val="24"/>
        </w:rPr>
        <w:t>注：相关证明材料应</w:t>
      </w:r>
      <w:proofErr w:type="gramStart"/>
      <w:r w:rsidRPr="00D0125A">
        <w:rPr>
          <w:sz w:val="24"/>
        </w:rPr>
        <w:t>附在此</w:t>
      </w:r>
      <w:proofErr w:type="gramEnd"/>
      <w:r w:rsidRPr="00D0125A">
        <w:rPr>
          <w:sz w:val="24"/>
        </w:rPr>
        <w:t>页后面。</w:t>
      </w:r>
    </w:p>
    <w:p w:rsidR="008135F1" w:rsidRPr="00D0125A" w:rsidRDefault="008135F1" w:rsidP="009E4FFA">
      <w:pPr>
        <w:spacing w:line="460" w:lineRule="exact"/>
        <w:ind w:left="192"/>
        <w:rPr>
          <w:b/>
          <w:bCs/>
          <w:sz w:val="24"/>
        </w:rPr>
      </w:pPr>
    </w:p>
    <w:p w:rsidR="008135F1" w:rsidRPr="00D0125A" w:rsidRDefault="008135F1" w:rsidP="009E4FFA">
      <w:pPr>
        <w:spacing w:line="460" w:lineRule="exact"/>
        <w:ind w:left="192"/>
        <w:rPr>
          <w:b/>
          <w:bCs/>
          <w:sz w:val="24"/>
        </w:rPr>
      </w:pPr>
    </w:p>
    <w:p w:rsidR="006E3023" w:rsidRPr="00D0125A" w:rsidRDefault="00212D65" w:rsidP="006E3023">
      <w:pPr>
        <w:tabs>
          <w:tab w:val="left" w:pos="360"/>
        </w:tabs>
        <w:spacing w:line="360" w:lineRule="auto"/>
        <w:rPr>
          <w:b/>
          <w:sz w:val="24"/>
        </w:rPr>
      </w:pPr>
      <w:r w:rsidRPr="00D0125A">
        <w:rPr>
          <w:b/>
          <w:sz w:val="24"/>
        </w:rPr>
        <w:br w:type="page"/>
      </w:r>
      <w:r w:rsidR="006E3023" w:rsidRPr="00D0125A">
        <w:rPr>
          <w:rFonts w:hint="eastAsia"/>
          <w:b/>
          <w:sz w:val="24"/>
        </w:rPr>
        <w:lastRenderedPageBreak/>
        <w:t>附件</w:t>
      </w:r>
      <w:r w:rsidR="006E3023">
        <w:rPr>
          <w:rFonts w:hint="eastAsia"/>
          <w:b/>
          <w:sz w:val="24"/>
        </w:rPr>
        <w:t>2-2</w:t>
      </w:r>
    </w:p>
    <w:p w:rsidR="006E3023" w:rsidRDefault="006E3023" w:rsidP="006E3023">
      <w:pPr>
        <w:widowControl/>
        <w:jc w:val="left"/>
        <w:rPr>
          <w:b/>
          <w:sz w:val="24"/>
        </w:rPr>
      </w:pPr>
    </w:p>
    <w:p w:rsidR="006E3023" w:rsidRDefault="006E3023" w:rsidP="006E3023">
      <w:pPr>
        <w:widowControl/>
        <w:jc w:val="left"/>
        <w:rPr>
          <w:b/>
          <w:sz w:val="24"/>
        </w:rPr>
      </w:pPr>
    </w:p>
    <w:p w:rsidR="006E3023" w:rsidRDefault="006E3023" w:rsidP="006E3023">
      <w:pPr>
        <w:tabs>
          <w:tab w:val="left" w:pos="360"/>
        </w:tabs>
        <w:spacing w:line="360" w:lineRule="auto"/>
        <w:jc w:val="center"/>
        <w:rPr>
          <w:b/>
          <w:bCs/>
          <w:sz w:val="24"/>
        </w:rPr>
      </w:pPr>
      <w:r>
        <w:rPr>
          <w:rFonts w:hint="eastAsia"/>
          <w:b/>
          <w:bCs/>
          <w:sz w:val="24"/>
        </w:rPr>
        <w:t>书面</w:t>
      </w:r>
      <w:r>
        <w:rPr>
          <w:b/>
          <w:bCs/>
          <w:sz w:val="24"/>
        </w:rPr>
        <w:t>声明</w:t>
      </w:r>
    </w:p>
    <w:p w:rsidR="006E3023" w:rsidRDefault="006E3023" w:rsidP="006E3023">
      <w:pPr>
        <w:pStyle w:val="ac"/>
        <w:tabs>
          <w:tab w:val="left" w:pos="360"/>
        </w:tabs>
        <w:spacing w:line="360" w:lineRule="auto"/>
        <w:ind w:firstLine="480"/>
        <w:rPr>
          <w:sz w:val="24"/>
          <w:lang w:eastAsia="zh-CN"/>
        </w:rPr>
      </w:pPr>
    </w:p>
    <w:p w:rsidR="006E3023" w:rsidRDefault="006E3023" w:rsidP="006E3023">
      <w:pPr>
        <w:pStyle w:val="ac"/>
        <w:tabs>
          <w:tab w:val="left" w:pos="360"/>
        </w:tabs>
        <w:spacing w:line="360" w:lineRule="auto"/>
        <w:ind w:firstLine="480"/>
        <w:rPr>
          <w:sz w:val="24"/>
          <w:lang w:eastAsia="zh-CN"/>
        </w:rPr>
      </w:pPr>
      <w:r w:rsidRPr="00366125">
        <w:rPr>
          <w:rFonts w:hint="eastAsia"/>
          <w:sz w:val="24"/>
        </w:rPr>
        <w:t>参加政府采购活动前</w:t>
      </w:r>
      <w:r>
        <w:rPr>
          <w:sz w:val="24"/>
        </w:rPr>
        <w:t>3</w:t>
      </w:r>
      <w:r>
        <w:rPr>
          <w:rFonts w:hint="eastAsia"/>
          <w:sz w:val="24"/>
        </w:rPr>
        <w:t>年</w:t>
      </w:r>
      <w:r>
        <w:rPr>
          <w:rFonts w:hint="eastAsia"/>
          <w:sz w:val="24"/>
          <w:lang w:val="en-US" w:eastAsia="zh-CN"/>
        </w:rPr>
        <w:t>我单位</w:t>
      </w:r>
      <w:r>
        <w:rPr>
          <w:rFonts w:hint="eastAsia"/>
          <w:sz w:val="24"/>
        </w:rPr>
        <w:t>在经营活动中没有重大违法记录。</w:t>
      </w:r>
    </w:p>
    <w:p w:rsidR="006E3023" w:rsidRDefault="006E3023" w:rsidP="006E3023">
      <w:pPr>
        <w:pStyle w:val="ac"/>
        <w:tabs>
          <w:tab w:val="left" w:pos="360"/>
        </w:tabs>
        <w:spacing w:line="360" w:lineRule="auto"/>
        <w:ind w:firstLine="480"/>
        <w:rPr>
          <w:sz w:val="24"/>
          <w:lang w:eastAsia="zh-CN"/>
        </w:rPr>
      </w:pPr>
      <w:r>
        <w:rPr>
          <w:rFonts w:hint="eastAsia"/>
          <w:sz w:val="24"/>
        </w:rPr>
        <w:t>我单位具备</w:t>
      </w:r>
      <w:r w:rsidRPr="004E2FAC">
        <w:rPr>
          <w:rFonts w:hint="eastAsia"/>
          <w:sz w:val="24"/>
        </w:rPr>
        <w:t>良好的商业信誉和健全的财务会计制度</w:t>
      </w:r>
      <w:r>
        <w:rPr>
          <w:rFonts w:hint="eastAsia"/>
          <w:sz w:val="24"/>
        </w:rPr>
        <w:t>，</w:t>
      </w:r>
      <w:r w:rsidRPr="004E2FAC">
        <w:rPr>
          <w:rFonts w:hint="eastAsia"/>
          <w:sz w:val="24"/>
        </w:rPr>
        <w:t>依法缴纳税收和社会保障资金</w:t>
      </w:r>
      <w:r>
        <w:rPr>
          <w:rFonts w:hint="eastAsia"/>
          <w:sz w:val="24"/>
        </w:rPr>
        <w:t>。</w:t>
      </w:r>
    </w:p>
    <w:p w:rsidR="006E3023" w:rsidRDefault="006E3023" w:rsidP="006E3023">
      <w:pPr>
        <w:pStyle w:val="ac"/>
        <w:tabs>
          <w:tab w:val="left" w:pos="360"/>
        </w:tabs>
        <w:spacing w:line="360" w:lineRule="auto"/>
        <w:ind w:firstLine="480"/>
        <w:rPr>
          <w:sz w:val="24"/>
          <w:lang w:eastAsia="zh-CN"/>
        </w:rPr>
      </w:pPr>
    </w:p>
    <w:p w:rsidR="006E3023" w:rsidRPr="00156549" w:rsidRDefault="006E3023" w:rsidP="006E3023">
      <w:pPr>
        <w:autoSpaceDE w:val="0"/>
        <w:autoSpaceDN w:val="0"/>
        <w:spacing w:line="500" w:lineRule="exact"/>
        <w:ind w:left="3840"/>
        <w:jc w:val="left"/>
        <w:rPr>
          <w:sz w:val="24"/>
          <w:szCs w:val="24"/>
        </w:rPr>
      </w:pPr>
      <w:r w:rsidRPr="00156549">
        <w:rPr>
          <w:sz w:val="24"/>
          <w:szCs w:val="24"/>
        </w:rPr>
        <w:t>投标人名称：</w:t>
      </w:r>
    </w:p>
    <w:p w:rsidR="006E3023" w:rsidRPr="00156549" w:rsidRDefault="006E3023" w:rsidP="006E3023">
      <w:pPr>
        <w:autoSpaceDE w:val="0"/>
        <w:autoSpaceDN w:val="0"/>
        <w:spacing w:line="500" w:lineRule="exact"/>
        <w:ind w:left="3840"/>
        <w:jc w:val="left"/>
        <w:rPr>
          <w:sz w:val="24"/>
          <w:szCs w:val="24"/>
        </w:rPr>
      </w:pPr>
    </w:p>
    <w:p w:rsidR="006E3023" w:rsidRDefault="006E3023" w:rsidP="006E3023">
      <w:pPr>
        <w:autoSpaceDE w:val="0"/>
        <w:autoSpaceDN w:val="0"/>
        <w:spacing w:line="500" w:lineRule="exact"/>
        <w:ind w:left="3840"/>
        <w:jc w:val="left"/>
        <w:rPr>
          <w:sz w:val="24"/>
          <w:szCs w:val="24"/>
        </w:rPr>
      </w:pPr>
      <w:r w:rsidRPr="00156549">
        <w:rPr>
          <w:sz w:val="24"/>
          <w:szCs w:val="24"/>
        </w:rPr>
        <w:t>日期：</w:t>
      </w:r>
    </w:p>
    <w:p w:rsidR="006E3023" w:rsidRPr="00156549" w:rsidRDefault="006E3023" w:rsidP="006E3023">
      <w:pPr>
        <w:autoSpaceDE w:val="0"/>
        <w:autoSpaceDN w:val="0"/>
        <w:spacing w:line="500" w:lineRule="exact"/>
        <w:ind w:left="3840"/>
        <w:jc w:val="left"/>
        <w:rPr>
          <w:sz w:val="24"/>
          <w:szCs w:val="24"/>
        </w:rPr>
      </w:pPr>
    </w:p>
    <w:p w:rsidR="006E3023" w:rsidRPr="00025993" w:rsidRDefault="006E3023" w:rsidP="006E3023">
      <w:pPr>
        <w:pStyle w:val="ac"/>
        <w:tabs>
          <w:tab w:val="left" w:pos="360"/>
        </w:tabs>
        <w:spacing w:line="360" w:lineRule="auto"/>
        <w:ind w:firstLineChars="0" w:firstLine="0"/>
        <w:rPr>
          <w:sz w:val="24"/>
          <w:u w:val="single"/>
          <w:lang w:eastAsia="zh-CN"/>
        </w:rPr>
      </w:pPr>
      <w:r>
        <w:rPr>
          <w:rFonts w:hint="eastAsia"/>
          <w:sz w:val="24"/>
          <w:u w:val="single"/>
          <w:lang w:eastAsia="zh-CN"/>
        </w:rPr>
        <w:t xml:space="preserve">                                                                  </w:t>
      </w:r>
      <w:r w:rsidRPr="00025993">
        <w:rPr>
          <w:rFonts w:hint="eastAsia"/>
          <w:sz w:val="24"/>
          <w:u w:val="single"/>
          <w:lang w:eastAsia="zh-CN"/>
        </w:rPr>
        <w:t xml:space="preserve">   </w:t>
      </w:r>
    </w:p>
    <w:p w:rsidR="006E3023" w:rsidRDefault="006E3023" w:rsidP="006E3023">
      <w:pPr>
        <w:pStyle w:val="ac"/>
        <w:tabs>
          <w:tab w:val="left" w:pos="360"/>
        </w:tabs>
        <w:spacing w:line="360" w:lineRule="auto"/>
        <w:ind w:firstLine="480"/>
        <w:rPr>
          <w:sz w:val="24"/>
          <w:lang w:eastAsia="zh-CN"/>
        </w:rPr>
      </w:pPr>
    </w:p>
    <w:p w:rsidR="006E3023" w:rsidRDefault="006E3023" w:rsidP="006E3023">
      <w:pPr>
        <w:pStyle w:val="ac"/>
        <w:spacing w:line="360" w:lineRule="auto"/>
        <w:ind w:firstLineChars="0" w:firstLine="0"/>
        <w:jc w:val="center"/>
        <w:rPr>
          <w:b/>
          <w:sz w:val="24"/>
          <w:lang w:eastAsia="zh-CN"/>
        </w:rPr>
      </w:pPr>
    </w:p>
    <w:p w:rsidR="006E3023" w:rsidRDefault="006E3023" w:rsidP="006E3023">
      <w:pPr>
        <w:pStyle w:val="ac"/>
        <w:spacing w:line="360" w:lineRule="auto"/>
        <w:ind w:firstLineChars="0" w:firstLine="0"/>
        <w:jc w:val="center"/>
        <w:rPr>
          <w:b/>
          <w:sz w:val="24"/>
          <w:lang w:eastAsia="zh-CN"/>
        </w:rPr>
      </w:pPr>
    </w:p>
    <w:p w:rsidR="006E3023" w:rsidRPr="00025993" w:rsidRDefault="006E3023" w:rsidP="006E3023">
      <w:pPr>
        <w:pStyle w:val="ac"/>
        <w:spacing w:line="360" w:lineRule="auto"/>
        <w:ind w:firstLineChars="0" w:firstLine="0"/>
        <w:jc w:val="center"/>
        <w:rPr>
          <w:b/>
          <w:sz w:val="24"/>
          <w:lang w:eastAsia="zh-CN"/>
        </w:rPr>
      </w:pPr>
      <w:r w:rsidRPr="00025993">
        <w:rPr>
          <w:rFonts w:hint="eastAsia"/>
          <w:b/>
          <w:sz w:val="24"/>
          <w:lang w:eastAsia="zh-CN"/>
        </w:rPr>
        <w:t>证明材料</w:t>
      </w:r>
    </w:p>
    <w:p w:rsidR="006E3023" w:rsidRDefault="006E3023" w:rsidP="006E3023">
      <w:pPr>
        <w:pStyle w:val="ac"/>
        <w:tabs>
          <w:tab w:val="left" w:pos="360"/>
        </w:tabs>
        <w:spacing w:line="360" w:lineRule="auto"/>
        <w:ind w:firstLine="480"/>
        <w:rPr>
          <w:sz w:val="24"/>
          <w:lang w:eastAsia="zh-CN"/>
        </w:rPr>
      </w:pPr>
    </w:p>
    <w:p w:rsidR="006E3023" w:rsidRDefault="006E3023" w:rsidP="006E3023">
      <w:pPr>
        <w:pStyle w:val="ac"/>
        <w:tabs>
          <w:tab w:val="left" w:pos="360"/>
        </w:tabs>
        <w:spacing w:line="360" w:lineRule="auto"/>
        <w:ind w:firstLine="480"/>
        <w:rPr>
          <w:sz w:val="24"/>
          <w:lang w:eastAsia="zh-CN"/>
        </w:rPr>
      </w:pPr>
      <w:r>
        <w:rPr>
          <w:sz w:val="24"/>
          <w:lang w:eastAsia="zh-CN"/>
        </w:rPr>
        <w:t>我单位具备</w:t>
      </w:r>
      <w:r w:rsidRPr="00025993">
        <w:rPr>
          <w:rFonts w:hint="eastAsia"/>
          <w:sz w:val="24"/>
          <w:lang w:eastAsia="zh-CN"/>
        </w:rPr>
        <w:t>履行</w:t>
      </w:r>
      <w:r>
        <w:rPr>
          <w:rFonts w:hint="eastAsia"/>
          <w:sz w:val="24"/>
          <w:lang w:eastAsia="zh-CN"/>
        </w:rPr>
        <w:t>本项目</w:t>
      </w:r>
      <w:r w:rsidRPr="00025993">
        <w:rPr>
          <w:rFonts w:hint="eastAsia"/>
          <w:sz w:val="24"/>
          <w:lang w:eastAsia="zh-CN"/>
        </w:rPr>
        <w:t>合同所必需的设备和专业技术能力</w:t>
      </w:r>
      <w:r>
        <w:rPr>
          <w:rFonts w:hint="eastAsia"/>
          <w:sz w:val="24"/>
          <w:lang w:eastAsia="zh-CN"/>
        </w:rPr>
        <w:t>。</w:t>
      </w:r>
    </w:p>
    <w:p w:rsidR="006E3023" w:rsidRDefault="006E3023" w:rsidP="006E3023">
      <w:pPr>
        <w:pStyle w:val="ac"/>
        <w:tabs>
          <w:tab w:val="left" w:pos="360"/>
        </w:tabs>
        <w:spacing w:line="360" w:lineRule="auto"/>
        <w:ind w:firstLine="480"/>
        <w:rPr>
          <w:sz w:val="24"/>
          <w:lang w:eastAsia="zh-CN"/>
        </w:rPr>
      </w:pPr>
    </w:p>
    <w:p w:rsidR="006E3023" w:rsidRDefault="006E3023" w:rsidP="006E3023">
      <w:pPr>
        <w:pStyle w:val="ac"/>
        <w:tabs>
          <w:tab w:val="left" w:pos="360"/>
        </w:tabs>
        <w:spacing w:line="360" w:lineRule="auto"/>
        <w:ind w:firstLine="480"/>
        <w:rPr>
          <w:sz w:val="24"/>
          <w:lang w:eastAsia="zh-CN"/>
        </w:rPr>
      </w:pPr>
    </w:p>
    <w:p w:rsidR="006E3023" w:rsidRDefault="006E3023" w:rsidP="006E3023">
      <w:pPr>
        <w:autoSpaceDE w:val="0"/>
        <w:autoSpaceDN w:val="0"/>
        <w:spacing w:line="500" w:lineRule="exact"/>
        <w:ind w:left="3840"/>
        <w:jc w:val="left"/>
        <w:rPr>
          <w:sz w:val="24"/>
          <w:szCs w:val="24"/>
        </w:rPr>
      </w:pPr>
    </w:p>
    <w:p w:rsidR="006E3023" w:rsidRDefault="006E3023" w:rsidP="006E3023">
      <w:pPr>
        <w:autoSpaceDE w:val="0"/>
        <w:autoSpaceDN w:val="0"/>
        <w:spacing w:line="500" w:lineRule="exact"/>
        <w:ind w:left="3840"/>
        <w:jc w:val="left"/>
        <w:rPr>
          <w:sz w:val="24"/>
          <w:szCs w:val="24"/>
        </w:rPr>
      </w:pPr>
    </w:p>
    <w:p w:rsidR="006E3023" w:rsidRPr="00156549" w:rsidRDefault="006E3023" w:rsidP="006E3023">
      <w:pPr>
        <w:autoSpaceDE w:val="0"/>
        <w:autoSpaceDN w:val="0"/>
        <w:spacing w:line="500" w:lineRule="exact"/>
        <w:ind w:left="3840"/>
        <w:jc w:val="left"/>
        <w:rPr>
          <w:sz w:val="24"/>
          <w:szCs w:val="24"/>
        </w:rPr>
      </w:pPr>
      <w:r w:rsidRPr="00156549">
        <w:rPr>
          <w:sz w:val="24"/>
          <w:szCs w:val="24"/>
        </w:rPr>
        <w:t>投标人名称：</w:t>
      </w:r>
    </w:p>
    <w:p w:rsidR="006E3023" w:rsidRPr="00156549" w:rsidRDefault="006E3023" w:rsidP="006E3023">
      <w:pPr>
        <w:autoSpaceDE w:val="0"/>
        <w:autoSpaceDN w:val="0"/>
        <w:spacing w:line="500" w:lineRule="exact"/>
        <w:ind w:left="3840"/>
        <w:jc w:val="left"/>
        <w:rPr>
          <w:sz w:val="24"/>
          <w:szCs w:val="24"/>
        </w:rPr>
      </w:pPr>
    </w:p>
    <w:p w:rsidR="006E3023" w:rsidRPr="00156549" w:rsidRDefault="006E3023" w:rsidP="006E3023">
      <w:pPr>
        <w:autoSpaceDE w:val="0"/>
        <w:autoSpaceDN w:val="0"/>
        <w:spacing w:line="500" w:lineRule="exact"/>
        <w:ind w:left="3840"/>
        <w:jc w:val="left"/>
        <w:rPr>
          <w:sz w:val="24"/>
          <w:szCs w:val="24"/>
        </w:rPr>
      </w:pPr>
      <w:r w:rsidRPr="00156549">
        <w:rPr>
          <w:sz w:val="24"/>
          <w:szCs w:val="24"/>
        </w:rPr>
        <w:t>日期：</w:t>
      </w:r>
    </w:p>
    <w:p w:rsidR="006E3023" w:rsidRDefault="006E3023">
      <w:pPr>
        <w:widowControl/>
        <w:jc w:val="left"/>
        <w:rPr>
          <w:b/>
          <w:sz w:val="24"/>
        </w:rPr>
      </w:pPr>
      <w:r>
        <w:rPr>
          <w:b/>
          <w:sz w:val="24"/>
        </w:rPr>
        <w:br w:type="page"/>
      </w:r>
    </w:p>
    <w:p w:rsidR="00212D65" w:rsidRPr="00D0125A" w:rsidRDefault="00212D65" w:rsidP="00D0669F">
      <w:pPr>
        <w:spacing w:line="460" w:lineRule="exact"/>
        <w:jc w:val="left"/>
        <w:rPr>
          <w:b/>
          <w:sz w:val="24"/>
        </w:rPr>
      </w:pPr>
      <w:r w:rsidRPr="00D0125A">
        <w:rPr>
          <w:b/>
          <w:sz w:val="24"/>
        </w:rPr>
        <w:lastRenderedPageBreak/>
        <w:t>附件</w:t>
      </w:r>
      <w:r w:rsidRPr="00D0125A">
        <w:rPr>
          <w:b/>
          <w:sz w:val="24"/>
        </w:rPr>
        <w:t>3</w:t>
      </w:r>
    </w:p>
    <w:p w:rsidR="009802AE" w:rsidRPr="000B7480" w:rsidRDefault="009802AE" w:rsidP="009802AE">
      <w:pPr>
        <w:autoSpaceDN w:val="0"/>
        <w:spacing w:line="360" w:lineRule="auto"/>
        <w:jc w:val="center"/>
        <w:rPr>
          <w:b/>
          <w:bCs/>
          <w:sz w:val="24"/>
        </w:rPr>
      </w:pPr>
      <w:r>
        <w:rPr>
          <w:rFonts w:hint="eastAsia"/>
          <w:b/>
          <w:bCs/>
          <w:sz w:val="24"/>
        </w:rPr>
        <w:t>磋商</w:t>
      </w:r>
      <w:r w:rsidRPr="000B7480">
        <w:rPr>
          <w:b/>
          <w:bCs/>
          <w:sz w:val="24"/>
        </w:rPr>
        <w:t>代表人授权书</w:t>
      </w:r>
    </w:p>
    <w:p w:rsidR="009802AE" w:rsidRPr="000B7480" w:rsidRDefault="009802AE" w:rsidP="009802AE">
      <w:pPr>
        <w:spacing w:line="360" w:lineRule="auto"/>
        <w:rPr>
          <w:sz w:val="24"/>
          <w:szCs w:val="21"/>
        </w:rPr>
      </w:pPr>
    </w:p>
    <w:p w:rsidR="009802AE" w:rsidRPr="000B7480" w:rsidRDefault="009802AE" w:rsidP="00227D2B">
      <w:pPr>
        <w:spacing w:line="360" w:lineRule="auto"/>
        <w:rPr>
          <w:sz w:val="24"/>
          <w:szCs w:val="21"/>
        </w:rPr>
      </w:pPr>
      <w:r w:rsidRPr="000B7480">
        <w:rPr>
          <w:sz w:val="24"/>
          <w:szCs w:val="21"/>
        </w:rPr>
        <w:t>致：天津市政府采购中心</w:t>
      </w:r>
    </w:p>
    <w:p w:rsidR="009802AE" w:rsidRPr="000B7480" w:rsidRDefault="00227D2B" w:rsidP="00227D2B">
      <w:pPr>
        <w:spacing w:line="360" w:lineRule="auto"/>
        <w:ind w:firstLineChars="200" w:firstLine="480"/>
        <w:rPr>
          <w:sz w:val="24"/>
          <w:szCs w:val="21"/>
        </w:rPr>
      </w:pPr>
      <w:r>
        <w:rPr>
          <w:rFonts w:hint="eastAsia"/>
          <w:sz w:val="24"/>
          <w:szCs w:val="21"/>
        </w:rPr>
        <w:t>我单位授权委托本月</w:t>
      </w:r>
      <w:r>
        <w:rPr>
          <w:sz w:val="24"/>
          <w:szCs w:val="21"/>
        </w:rPr>
        <w:t>/</w:t>
      </w:r>
      <w:r>
        <w:rPr>
          <w:rFonts w:hint="eastAsia"/>
          <w:sz w:val="24"/>
          <w:szCs w:val="21"/>
        </w:rPr>
        <w:t>上月（本月尚未缴纳社保的，则填写上月）由我单位缴纳社会保险的在职职工</w:t>
      </w:r>
      <w:r>
        <w:rPr>
          <w:sz w:val="24"/>
          <w:szCs w:val="21"/>
        </w:rPr>
        <w:t>_______________</w:t>
      </w:r>
      <w:r>
        <w:rPr>
          <w:rFonts w:hint="eastAsia"/>
          <w:sz w:val="24"/>
          <w:szCs w:val="21"/>
        </w:rPr>
        <w:t>（姓名）（身份证号码：</w:t>
      </w:r>
      <w:r>
        <w:rPr>
          <w:sz w:val="24"/>
          <w:szCs w:val="21"/>
        </w:rPr>
        <w:t>____________________</w:t>
      </w:r>
      <w:r>
        <w:rPr>
          <w:rFonts w:hint="eastAsia"/>
          <w:sz w:val="24"/>
          <w:szCs w:val="21"/>
        </w:rPr>
        <w:t>、联系电话：</w:t>
      </w:r>
      <w:r>
        <w:rPr>
          <w:sz w:val="24"/>
          <w:szCs w:val="21"/>
        </w:rPr>
        <w:t>_______________</w:t>
      </w:r>
      <w:r>
        <w:rPr>
          <w:rFonts w:hint="eastAsia"/>
          <w:sz w:val="24"/>
          <w:szCs w:val="21"/>
        </w:rPr>
        <w:t>）作为磋商代表人以我方的名义参加贵中心组织的</w:t>
      </w:r>
      <w:r>
        <w:rPr>
          <w:sz w:val="24"/>
          <w:szCs w:val="21"/>
        </w:rPr>
        <w:t>______________________</w:t>
      </w:r>
      <w:r>
        <w:rPr>
          <w:rFonts w:hint="eastAsia"/>
          <w:sz w:val="24"/>
          <w:szCs w:val="21"/>
        </w:rPr>
        <w:t>项目（项目编号：</w:t>
      </w:r>
      <w:r>
        <w:rPr>
          <w:sz w:val="24"/>
          <w:szCs w:val="21"/>
        </w:rPr>
        <w:t>_______________</w:t>
      </w:r>
      <w:r>
        <w:rPr>
          <w:rFonts w:hint="eastAsia"/>
          <w:sz w:val="24"/>
          <w:szCs w:val="21"/>
        </w:rPr>
        <w:t>）的政府采购活动，并代表我方全权办理针对上述项目的响应文件递交、磋商、响应文件澄清、签约等一切具体事务和签署相关文件。</w:t>
      </w:r>
    </w:p>
    <w:p w:rsidR="009802AE" w:rsidRPr="000B7480" w:rsidRDefault="009802AE" w:rsidP="00227D2B">
      <w:pPr>
        <w:spacing w:line="360" w:lineRule="auto"/>
        <w:ind w:firstLineChars="200" w:firstLine="480"/>
        <w:rPr>
          <w:sz w:val="24"/>
          <w:szCs w:val="21"/>
        </w:rPr>
      </w:pPr>
      <w:r w:rsidRPr="000B7480">
        <w:rPr>
          <w:sz w:val="24"/>
          <w:szCs w:val="21"/>
        </w:rPr>
        <w:t>我方对</w:t>
      </w:r>
      <w:r>
        <w:rPr>
          <w:rFonts w:hint="eastAsia"/>
          <w:sz w:val="24"/>
          <w:szCs w:val="21"/>
        </w:rPr>
        <w:t>磋商</w:t>
      </w:r>
      <w:r w:rsidRPr="000B7480">
        <w:rPr>
          <w:rFonts w:hint="eastAsia"/>
          <w:sz w:val="24"/>
          <w:szCs w:val="21"/>
        </w:rPr>
        <w:t>代表人</w:t>
      </w:r>
      <w:r w:rsidRPr="000B7480">
        <w:rPr>
          <w:sz w:val="24"/>
          <w:szCs w:val="21"/>
        </w:rPr>
        <w:t>的签名事项负全部责任。</w:t>
      </w:r>
    </w:p>
    <w:p w:rsidR="009802AE" w:rsidRPr="000B7480" w:rsidRDefault="009802AE" w:rsidP="00227D2B">
      <w:pPr>
        <w:spacing w:line="360" w:lineRule="auto"/>
        <w:ind w:firstLineChars="200" w:firstLine="480"/>
        <w:rPr>
          <w:sz w:val="24"/>
          <w:szCs w:val="21"/>
        </w:rPr>
      </w:pPr>
      <w:r w:rsidRPr="000B7480">
        <w:rPr>
          <w:sz w:val="24"/>
          <w:szCs w:val="21"/>
        </w:rPr>
        <w:t>本授权书至</w:t>
      </w:r>
      <w:r>
        <w:rPr>
          <w:rFonts w:hint="eastAsia"/>
          <w:sz w:val="24"/>
          <w:szCs w:val="21"/>
        </w:rPr>
        <w:t>磋商</w:t>
      </w:r>
      <w:r w:rsidRPr="000B7480">
        <w:rPr>
          <w:sz w:val="24"/>
          <w:szCs w:val="21"/>
        </w:rPr>
        <w:t>有效期结束前始终有效。</w:t>
      </w:r>
    </w:p>
    <w:p w:rsidR="009802AE" w:rsidRPr="000B7480" w:rsidRDefault="009802AE" w:rsidP="00227D2B">
      <w:pPr>
        <w:spacing w:line="360" w:lineRule="auto"/>
        <w:ind w:firstLineChars="200" w:firstLine="480"/>
        <w:rPr>
          <w:sz w:val="24"/>
          <w:szCs w:val="21"/>
        </w:rPr>
      </w:pPr>
      <w:r>
        <w:rPr>
          <w:rFonts w:hint="eastAsia"/>
          <w:sz w:val="24"/>
          <w:szCs w:val="21"/>
        </w:rPr>
        <w:t>磋商</w:t>
      </w:r>
      <w:r w:rsidRPr="000B7480">
        <w:rPr>
          <w:sz w:val="24"/>
          <w:szCs w:val="21"/>
        </w:rPr>
        <w:t>代表人无转委托权，特此委托。</w:t>
      </w:r>
    </w:p>
    <w:p w:rsidR="009802AE" w:rsidRDefault="009802AE" w:rsidP="009802AE">
      <w:pPr>
        <w:spacing w:line="360" w:lineRule="auto"/>
        <w:ind w:firstLineChars="200" w:firstLine="480"/>
        <w:rPr>
          <w:sz w:val="24"/>
        </w:rPr>
      </w:pPr>
    </w:p>
    <w:p w:rsidR="009802AE" w:rsidRPr="000B7480" w:rsidRDefault="009802AE" w:rsidP="009802AE">
      <w:pPr>
        <w:spacing w:line="360" w:lineRule="auto"/>
        <w:ind w:firstLineChars="200" w:firstLine="480"/>
        <w:rPr>
          <w:sz w:val="24"/>
        </w:rPr>
      </w:pPr>
    </w:p>
    <w:p w:rsidR="009802AE" w:rsidRPr="000B7480" w:rsidRDefault="009802AE" w:rsidP="009802AE">
      <w:pPr>
        <w:spacing w:line="360" w:lineRule="auto"/>
        <w:ind w:firstLineChars="200" w:firstLine="480"/>
        <w:rPr>
          <w:sz w:val="24"/>
        </w:rPr>
      </w:pPr>
    </w:p>
    <w:p w:rsidR="005C726B" w:rsidRPr="00D0125A" w:rsidRDefault="009802AE" w:rsidP="009802AE">
      <w:pPr>
        <w:spacing w:line="360" w:lineRule="auto"/>
        <w:ind w:firstLineChars="2100" w:firstLine="5040"/>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r w:rsidRPr="000B7480">
        <w:rPr>
          <w:sz w:val="24"/>
        </w:rPr>
        <w:t xml:space="preserve"> </w:t>
      </w:r>
      <w:r w:rsidR="005C726B" w:rsidRPr="00D0125A">
        <w:rPr>
          <w:sz w:val="24"/>
        </w:rPr>
        <w:t xml:space="preserve"> </w:t>
      </w:r>
    </w:p>
    <w:tbl>
      <w:tblPr>
        <w:tblStyle w:val="aa"/>
        <w:tblW w:w="0" w:type="auto"/>
        <w:tblLook w:val="04A0" w:firstRow="1" w:lastRow="0" w:firstColumn="1" w:lastColumn="0" w:noHBand="0" w:noVBand="1"/>
      </w:tblPr>
      <w:tblGrid>
        <w:gridCol w:w="4264"/>
        <w:gridCol w:w="4264"/>
      </w:tblGrid>
      <w:tr w:rsidR="00D0125A" w:rsidRPr="00D0125A" w:rsidTr="00DE5A34">
        <w:tc>
          <w:tcPr>
            <w:tcW w:w="4264" w:type="dxa"/>
          </w:tcPr>
          <w:p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身份证正面</w:t>
            </w: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p w:rsidR="005C726B" w:rsidRPr="00D0125A" w:rsidRDefault="005C726B" w:rsidP="00DE5A34">
            <w:pPr>
              <w:spacing w:line="360" w:lineRule="auto"/>
              <w:jc w:val="left"/>
              <w:rPr>
                <w:sz w:val="24"/>
              </w:rPr>
            </w:pPr>
          </w:p>
        </w:tc>
        <w:tc>
          <w:tcPr>
            <w:tcW w:w="4264" w:type="dxa"/>
          </w:tcPr>
          <w:p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身份证背面</w:t>
            </w:r>
          </w:p>
        </w:tc>
      </w:tr>
    </w:tbl>
    <w:p w:rsidR="009E4FFA" w:rsidRPr="00D0125A" w:rsidRDefault="00212D65" w:rsidP="00D0669F">
      <w:pPr>
        <w:spacing w:line="460" w:lineRule="exact"/>
        <w:jc w:val="left"/>
        <w:rPr>
          <w:b/>
          <w:sz w:val="24"/>
        </w:rPr>
      </w:pPr>
      <w:r w:rsidRPr="00D0125A">
        <w:rPr>
          <w:b/>
          <w:sz w:val="24"/>
        </w:rPr>
        <w:br w:type="page"/>
      </w:r>
      <w:r w:rsidR="009E4FFA" w:rsidRPr="00D0125A">
        <w:rPr>
          <w:b/>
          <w:sz w:val="24"/>
        </w:rPr>
        <w:lastRenderedPageBreak/>
        <w:t>附件</w:t>
      </w:r>
      <w:r w:rsidR="00D9534C" w:rsidRPr="00D0125A">
        <w:rPr>
          <w:b/>
          <w:sz w:val="24"/>
        </w:rPr>
        <w:t>4</w:t>
      </w:r>
    </w:p>
    <w:p w:rsidR="009E4FFA" w:rsidRPr="00D0125A" w:rsidRDefault="009E4FFA" w:rsidP="001B6A39">
      <w:pPr>
        <w:tabs>
          <w:tab w:val="left" w:pos="360"/>
        </w:tabs>
        <w:spacing w:line="560" w:lineRule="exact"/>
        <w:jc w:val="center"/>
        <w:rPr>
          <w:b/>
          <w:sz w:val="24"/>
        </w:rPr>
      </w:pPr>
      <w:r w:rsidRPr="00D0125A">
        <w:rPr>
          <w:b/>
          <w:sz w:val="24"/>
        </w:rPr>
        <w:t>货物一览表</w:t>
      </w:r>
    </w:p>
    <w:p w:rsidR="001B6A39" w:rsidRPr="00D0125A" w:rsidRDefault="001B6A39" w:rsidP="001B6A39">
      <w:pPr>
        <w:tabs>
          <w:tab w:val="left" w:pos="360"/>
        </w:tabs>
        <w:spacing w:line="560" w:lineRule="exact"/>
        <w:jc w:val="center"/>
        <w:rPr>
          <w:b/>
          <w:sz w:val="24"/>
        </w:rPr>
      </w:pPr>
    </w:p>
    <w:p w:rsidR="009E4FFA" w:rsidRPr="00D0125A" w:rsidRDefault="009E4FFA" w:rsidP="009E4FFA">
      <w:pPr>
        <w:spacing w:line="460" w:lineRule="exact"/>
        <w:ind w:left="192"/>
        <w:rPr>
          <w:sz w:val="24"/>
        </w:rPr>
      </w:pPr>
      <w:r w:rsidRPr="00D0125A">
        <w:rPr>
          <w:sz w:val="24"/>
        </w:rPr>
        <w:t>项目名称：</w:t>
      </w:r>
      <w:r w:rsidRPr="00D0125A">
        <w:rPr>
          <w:sz w:val="24"/>
          <w:u w:val="single"/>
        </w:rPr>
        <w:t xml:space="preserve">                    </w:t>
      </w:r>
      <w:r w:rsidRPr="00D0125A">
        <w:rPr>
          <w:sz w:val="24"/>
        </w:rPr>
        <w:t xml:space="preserve">                  </w:t>
      </w:r>
    </w:p>
    <w:p w:rsidR="009E4FFA" w:rsidRPr="00D0125A" w:rsidRDefault="009E4FFA" w:rsidP="009E4FFA">
      <w:pPr>
        <w:spacing w:line="460" w:lineRule="exact"/>
        <w:ind w:left="192"/>
        <w:rPr>
          <w:sz w:val="24"/>
        </w:rPr>
      </w:pPr>
      <w:r w:rsidRPr="00D0125A">
        <w:rPr>
          <w:sz w:val="24"/>
        </w:rPr>
        <w:t>项目编号：</w:t>
      </w:r>
      <w:r w:rsidRPr="00D0125A">
        <w:rPr>
          <w:sz w:val="24"/>
          <w:u w:val="single"/>
        </w:rPr>
        <w:t xml:space="preserve">                    </w:t>
      </w:r>
      <w:r w:rsidRPr="00D0125A">
        <w:rPr>
          <w:sz w:val="24"/>
        </w:rPr>
        <w:t xml:space="preserve">                  </w:t>
      </w:r>
    </w:p>
    <w:p w:rsidR="005C726B" w:rsidRPr="00D0125A" w:rsidRDefault="005C726B" w:rsidP="009E4FFA">
      <w:pPr>
        <w:spacing w:line="460" w:lineRule="exact"/>
        <w:ind w:left="192"/>
        <w:rPr>
          <w:sz w:val="24"/>
        </w:rPr>
      </w:pPr>
      <w:r w:rsidRPr="00D0125A">
        <w:rPr>
          <w:rFonts w:hint="eastAsia"/>
          <w:sz w:val="24"/>
        </w:rPr>
        <w:t>包</w:t>
      </w:r>
      <w:r w:rsidRPr="00D0125A">
        <w:rPr>
          <w:rFonts w:hint="eastAsia"/>
          <w:sz w:val="24"/>
        </w:rPr>
        <w:t xml:space="preserve">    </w:t>
      </w:r>
      <w:r w:rsidRPr="00D0125A">
        <w:rPr>
          <w:sz w:val="24"/>
        </w:rPr>
        <w:t>号：</w:t>
      </w:r>
      <w:r w:rsidRPr="00D0125A">
        <w:rPr>
          <w:sz w:val="24"/>
          <w:u w:val="single"/>
        </w:rPr>
        <w:t xml:space="preserve">                    </w:t>
      </w:r>
      <w:r w:rsidRPr="00D0125A">
        <w:rPr>
          <w:sz w:val="24"/>
        </w:rPr>
        <w:t xml:space="preserve">                  </w:t>
      </w:r>
    </w:p>
    <w:p w:rsidR="009E4FFA" w:rsidRPr="00D0125A" w:rsidRDefault="009E4FFA" w:rsidP="009E4FFA">
      <w:pPr>
        <w:spacing w:line="460" w:lineRule="exact"/>
        <w:rPr>
          <w:sz w:val="24"/>
        </w:rPr>
      </w:pPr>
      <w:r w:rsidRPr="00D0125A">
        <w:rPr>
          <w:sz w:val="24"/>
        </w:rPr>
        <w:t xml:space="preserve">                                                       </w:t>
      </w: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260"/>
        <w:gridCol w:w="1440"/>
        <w:gridCol w:w="1080"/>
        <w:gridCol w:w="795"/>
        <w:gridCol w:w="1080"/>
        <w:gridCol w:w="1356"/>
        <w:gridCol w:w="970"/>
      </w:tblGrid>
      <w:tr w:rsidR="00D0125A" w:rsidRPr="00D0125A" w:rsidTr="009E4FFA">
        <w:trPr>
          <w:jc w:val="center"/>
        </w:trPr>
        <w:tc>
          <w:tcPr>
            <w:tcW w:w="720" w:type="dxa"/>
            <w:vAlign w:val="center"/>
          </w:tcPr>
          <w:p w:rsidR="009E4FFA" w:rsidRPr="00D0125A" w:rsidRDefault="009E4FFA" w:rsidP="00D64A44">
            <w:pPr>
              <w:spacing w:line="460" w:lineRule="exact"/>
              <w:jc w:val="center"/>
              <w:rPr>
                <w:sz w:val="24"/>
              </w:rPr>
            </w:pPr>
            <w:r w:rsidRPr="00D0125A">
              <w:rPr>
                <w:sz w:val="24"/>
              </w:rPr>
              <w:t>序号</w:t>
            </w:r>
          </w:p>
        </w:tc>
        <w:tc>
          <w:tcPr>
            <w:tcW w:w="1260" w:type="dxa"/>
            <w:vAlign w:val="center"/>
          </w:tcPr>
          <w:p w:rsidR="009E4FFA" w:rsidRPr="00D0125A" w:rsidRDefault="006957E1" w:rsidP="00D64A44">
            <w:pPr>
              <w:spacing w:line="460" w:lineRule="exact"/>
              <w:jc w:val="center"/>
              <w:rPr>
                <w:sz w:val="24"/>
              </w:rPr>
            </w:pPr>
            <w:r>
              <w:rPr>
                <w:rFonts w:hint="eastAsia"/>
                <w:sz w:val="24"/>
              </w:rPr>
              <w:t>标的</w:t>
            </w:r>
            <w:r w:rsidR="009E4FFA" w:rsidRPr="00D0125A">
              <w:rPr>
                <w:sz w:val="24"/>
              </w:rPr>
              <w:t>名称</w:t>
            </w:r>
          </w:p>
        </w:tc>
        <w:tc>
          <w:tcPr>
            <w:tcW w:w="1440" w:type="dxa"/>
            <w:vAlign w:val="center"/>
          </w:tcPr>
          <w:p w:rsidR="009E4FFA" w:rsidRPr="00D0125A" w:rsidRDefault="00090B02" w:rsidP="00D64A44">
            <w:pPr>
              <w:spacing w:line="460" w:lineRule="exact"/>
              <w:jc w:val="center"/>
              <w:rPr>
                <w:sz w:val="24"/>
              </w:rPr>
            </w:pPr>
            <w:r w:rsidRPr="00D0125A">
              <w:rPr>
                <w:sz w:val="24"/>
              </w:rPr>
              <w:t>制造商</w:t>
            </w:r>
          </w:p>
        </w:tc>
        <w:tc>
          <w:tcPr>
            <w:tcW w:w="1080" w:type="dxa"/>
            <w:vAlign w:val="center"/>
          </w:tcPr>
          <w:p w:rsidR="009E4FFA" w:rsidRPr="00D0125A" w:rsidRDefault="009E4FFA" w:rsidP="00D64A44">
            <w:pPr>
              <w:spacing w:line="460" w:lineRule="exact"/>
              <w:jc w:val="center"/>
              <w:rPr>
                <w:sz w:val="24"/>
              </w:rPr>
            </w:pPr>
            <w:r w:rsidRPr="00D0125A">
              <w:rPr>
                <w:sz w:val="24"/>
              </w:rPr>
              <w:t>品牌</w:t>
            </w:r>
          </w:p>
        </w:tc>
        <w:tc>
          <w:tcPr>
            <w:tcW w:w="795" w:type="dxa"/>
            <w:vAlign w:val="center"/>
          </w:tcPr>
          <w:p w:rsidR="009E4FFA" w:rsidRPr="00D0125A" w:rsidRDefault="009E4FFA" w:rsidP="00D64A44">
            <w:pPr>
              <w:spacing w:line="460" w:lineRule="exact"/>
              <w:jc w:val="center"/>
              <w:rPr>
                <w:sz w:val="24"/>
              </w:rPr>
            </w:pPr>
            <w:r w:rsidRPr="00D0125A">
              <w:rPr>
                <w:sz w:val="24"/>
              </w:rPr>
              <w:t>数量</w:t>
            </w:r>
          </w:p>
        </w:tc>
        <w:tc>
          <w:tcPr>
            <w:tcW w:w="1080" w:type="dxa"/>
            <w:vAlign w:val="center"/>
          </w:tcPr>
          <w:p w:rsidR="009E4FFA" w:rsidRPr="00D0125A" w:rsidRDefault="009E4FFA" w:rsidP="00D64A44">
            <w:pPr>
              <w:spacing w:line="460" w:lineRule="exact"/>
              <w:jc w:val="center"/>
              <w:rPr>
                <w:sz w:val="24"/>
              </w:rPr>
            </w:pPr>
            <w:r w:rsidRPr="00D0125A">
              <w:rPr>
                <w:sz w:val="24"/>
              </w:rPr>
              <w:t>交货期</w:t>
            </w:r>
          </w:p>
        </w:tc>
        <w:tc>
          <w:tcPr>
            <w:tcW w:w="1356" w:type="dxa"/>
            <w:vAlign w:val="center"/>
          </w:tcPr>
          <w:p w:rsidR="009E4FFA" w:rsidRPr="00D0125A" w:rsidRDefault="009E4FFA" w:rsidP="00D64A44">
            <w:pPr>
              <w:spacing w:line="460" w:lineRule="exact"/>
              <w:jc w:val="center"/>
              <w:rPr>
                <w:sz w:val="24"/>
              </w:rPr>
            </w:pPr>
            <w:r w:rsidRPr="00D0125A">
              <w:rPr>
                <w:sz w:val="24"/>
              </w:rPr>
              <w:t>交货地点</w:t>
            </w:r>
          </w:p>
        </w:tc>
        <w:tc>
          <w:tcPr>
            <w:tcW w:w="970" w:type="dxa"/>
            <w:vAlign w:val="center"/>
          </w:tcPr>
          <w:p w:rsidR="009E4FFA" w:rsidRPr="00D0125A" w:rsidRDefault="009E4FFA" w:rsidP="00D64A44">
            <w:pPr>
              <w:spacing w:line="460" w:lineRule="exact"/>
              <w:jc w:val="center"/>
              <w:rPr>
                <w:sz w:val="24"/>
              </w:rPr>
            </w:pPr>
            <w:r w:rsidRPr="00D0125A">
              <w:rPr>
                <w:sz w:val="24"/>
              </w:rPr>
              <w:t>备注</w:t>
            </w: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1</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2</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3</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r w:rsidR="00D0125A" w:rsidRPr="00D0125A" w:rsidTr="009E4FFA">
        <w:trPr>
          <w:jc w:val="center"/>
        </w:trPr>
        <w:tc>
          <w:tcPr>
            <w:tcW w:w="720" w:type="dxa"/>
          </w:tcPr>
          <w:p w:rsidR="009E4FFA" w:rsidRPr="00D0125A" w:rsidRDefault="009E4FFA" w:rsidP="00D64A44">
            <w:pPr>
              <w:spacing w:line="460" w:lineRule="exact"/>
              <w:rPr>
                <w:sz w:val="24"/>
              </w:rPr>
            </w:pPr>
            <w:r w:rsidRPr="00D0125A">
              <w:rPr>
                <w:sz w:val="24"/>
              </w:rPr>
              <w:t>…</w:t>
            </w:r>
          </w:p>
        </w:tc>
        <w:tc>
          <w:tcPr>
            <w:tcW w:w="1260" w:type="dxa"/>
          </w:tcPr>
          <w:p w:rsidR="009E4FFA" w:rsidRPr="00D0125A" w:rsidRDefault="009E4FFA" w:rsidP="00D64A44">
            <w:pPr>
              <w:spacing w:line="460" w:lineRule="exact"/>
              <w:rPr>
                <w:sz w:val="24"/>
              </w:rPr>
            </w:pPr>
          </w:p>
        </w:tc>
        <w:tc>
          <w:tcPr>
            <w:tcW w:w="1440" w:type="dxa"/>
            <w:vAlign w:val="center"/>
          </w:tcPr>
          <w:p w:rsidR="009E4FFA" w:rsidRPr="00D0125A" w:rsidRDefault="009E4FFA" w:rsidP="00D64A44">
            <w:pPr>
              <w:spacing w:line="460" w:lineRule="exact"/>
              <w:jc w:val="center"/>
              <w:rPr>
                <w:sz w:val="24"/>
              </w:rPr>
            </w:pPr>
          </w:p>
        </w:tc>
        <w:tc>
          <w:tcPr>
            <w:tcW w:w="1080" w:type="dxa"/>
          </w:tcPr>
          <w:p w:rsidR="009E4FFA" w:rsidRPr="00D0125A" w:rsidRDefault="009E4FFA" w:rsidP="00D64A44">
            <w:pPr>
              <w:spacing w:line="460" w:lineRule="exact"/>
              <w:rPr>
                <w:sz w:val="24"/>
              </w:rPr>
            </w:pPr>
          </w:p>
        </w:tc>
        <w:tc>
          <w:tcPr>
            <w:tcW w:w="795" w:type="dxa"/>
          </w:tcPr>
          <w:p w:rsidR="009E4FFA" w:rsidRPr="00D0125A" w:rsidRDefault="009E4FFA" w:rsidP="00D64A44">
            <w:pPr>
              <w:spacing w:line="460" w:lineRule="exact"/>
              <w:rPr>
                <w:sz w:val="24"/>
              </w:rPr>
            </w:pPr>
          </w:p>
        </w:tc>
        <w:tc>
          <w:tcPr>
            <w:tcW w:w="1080" w:type="dxa"/>
          </w:tcPr>
          <w:p w:rsidR="009E4FFA" w:rsidRPr="00D0125A" w:rsidRDefault="009E4FFA" w:rsidP="00D64A44">
            <w:pPr>
              <w:spacing w:line="460" w:lineRule="exact"/>
              <w:rPr>
                <w:sz w:val="24"/>
              </w:rPr>
            </w:pPr>
          </w:p>
        </w:tc>
        <w:tc>
          <w:tcPr>
            <w:tcW w:w="1356" w:type="dxa"/>
          </w:tcPr>
          <w:p w:rsidR="009E4FFA" w:rsidRPr="00D0125A" w:rsidRDefault="009E4FFA" w:rsidP="00D64A44">
            <w:pPr>
              <w:spacing w:line="460" w:lineRule="exact"/>
              <w:rPr>
                <w:sz w:val="24"/>
              </w:rPr>
            </w:pPr>
          </w:p>
        </w:tc>
        <w:tc>
          <w:tcPr>
            <w:tcW w:w="970" w:type="dxa"/>
          </w:tcPr>
          <w:p w:rsidR="009E4FFA" w:rsidRPr="00D0125A" w:rsidRDefault="009E4FFA" w:rsidP="00D64A44">
            <w:pPr>
              <w:spacing w:line="460" w:lineRule="exact"/>
              <w:rPr>
                <w:sz w:val="24"/>
              </w:rPr>
            </w:pPr>
          </w:p>
        </w:tc>
      </w:tr>
    </w:tbl>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szCs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9E4FFA" w:rsidRPr="00D0125A" w:rsidRDefault="009E4FFA" w:rsidP="009E4FFA">
      <w:pPr>
        <w:spacing w:line="460" w:lineRule="exact"/>
        <w:rPr>
          <w:b/>
          <w:sz w:val="24"/>
        </w:rPr>
      </w:pPr>
    </w:p>
    <w:p w:rsidR="00854FEF" w:rsidRPr="00D0125A" w:rsidRDefault="004642AD" w:rsidP="00D0669F">
      <w:pPr>
        <w:spacing w:line="460" w:lineRule="exact"/>
        <w:jc w:val="left"/>
        <w:rPr>
          <w:b/>
          <w:sz w:val="24"/>
        </w:rPr>
      </w:pPr>
      <w:r w:rsidRPr="00D0125A">
        <w:rPr>
          <w:b/>
          <w:sz w:val="24"/>
        </w:rPr>
        <w:br w:type="page"/>
      </w:r>
      <w:r w:rsidR="00854FEF" w:rsidRPr="00D0125A">
        <w:rPr>
          <w:b/>
          <w:sz w:val="24"/>
        </w:rPr>
        <w:lastRenderedPageBreak/>
        <w:t>附件</w:t>
      </w:r>
      <w:r w:rsidR="00D9534C" w:rsidRPr="00D0125A">
        <w:rPr>
          <w:b/>
          <w:sz w:val="24"/>
        </w:rPr>
        <w:t>5</w:t>
      </w:r>
    </w:p>
    <w:p w:rsidR="00854FEF" w:rsidRPr="00D0125A" w:rsidRDefault="00854FEF" w:rsidP="001B6A39">
      <w:pPr>
        <w:tabs>
          <w:tab w:val="left" w:pos="360"/>
        </w:tabs>
        <w:spacing w:line="560" w:lineRule="exact"/>
        <w:jc w:val="center"/>
        <w:rPr>
          <w:b/>
          <w:sz w:val="24"/>
        </w:rPr>
      </w:pPr>
      <w:r w:rsidRPr="00D0125A">
        <w:rPr>
          <w:b/>
          <w:sz w:val="24"/>
        </w:rPr>
        <w:t>货物分项一览表</w:t>
      </w:r>
    </w:p>
    <w:p w:rsidR="001B6A39" w:rsidRPr="00D0125A" w:rsidRDefault="001B6A39" w:rsidP="001B6A39">
      <w:pPr>
        <w:tabs>
          <w:tab w:val="left" w:pos="360"/>
        </w:tabs>
        <w:spacing w:line="560" w:lineRule="exact"/>
        <w:jc w:val="center"/>
        <w:rPr>
          <w:b/>
          <w:sz w:val="24"/>
        </w:rPr>
      </w:pPr>
    </w:p>
    <w:p w:rsidR="00854FEF" w:rsidRPr="00D0125A" w:rsidRDefault="00854FEF" w:rsidP="00854FEF">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854FEF" w:rsidRPr="00D0125A" w:rsidRDefault="00854FEF" w:rsidP="00854FEF">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854FEF" w:rsidRPr="00D0125A" w:rsidRDefault="00854FEF" w:rsidP="00854FEF">
      <w:pPr>
        <w:spacing w:line="460" w:lineRule="exact"/>
        <w:rPr>
          <w:sz w:val="24"/>
          <w:u w:val="single"/>
        </w:rPr>
      </w:pPr>
      <w:r w:rsidRPr="00D0125A">
        <w:rPr>
          <w:sz w:val="24"/>
        </w:rPr>
        <w:t>包号：</w:t>
      </w:r>
      <w:r w:rsidRPr="00D0125A">
        <w:rPr>
          <w:sz w:val="24"/>
          <w:u w:val="single"/>
        </w:rPr>
        <w:t xml:space="preserve">                        </w:t>
      </w:r>
    </w:p>
    <w:p w:rsidR="00854FEF" w:rsidRPr="00D0125A" w:rsidRDefault="00854FEF" w:rsidP="00090B02">
      <w:pPr>
        <w:tabs>
          <w:tab w:val="left" w:pos="10395"/>
        </w:tabs>
        <w:spacing w:line="460" w:lineRule="exact"/>
        <w:ind w:left="181" w:right="-58"/>
        <w:jc w:val="right"/>
        <w:rPr>
          <w:b/>
          <w:sz w:val="24"/>
        </w:rPr>
      </w:pPr>
      <w:r w:rsidRPr="00D0125A">
        <w:rPr>
          <w:sz w:val="24"/>
        </w:rPr>
        <w:t xml:space="preserve">                                                            </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95"/>
        <w:gridCol w:w="767"/>
        <w:gridCol w:w="737"/>
      </w:tblGrid>
      <w:tr w:rsidR="00D0125A" w:rsidRPr="00D0125A" w:rsidTr="005C726B">
        <w:trPr>
          <w:jc w:val="center"/>
        </w:trPr>
        <w:tc>
          <w:tcPr>
            <w:tcW w:w="813" w:type="dxa"/>
            <w:noWrap/>
            <w:vAlign w:val="center"/>
          </w:tcPr>
          <w:p w:rsidR="005C726B" w:rsidRPr="00D0125A" w:rsidRDefault="005C726B" w:rsidP="00DE5A34">
            <w:pPr>
              <w:widowControl/>
              <w:jc w:val="center"/>
              <w:rPr>
                <w:bCs/>
                <w:kern w:val="0"/>
                <w:sz w:val="24"/>
                <w:szCs w:val="24"/>
              </w:rPr>
            </w:pPr>
            <w:proofErr w:type="gramStart"/>
            <w:r w:rsidRPr="00D0125A">
              <w:rPr>
                <w:bCs/>
                <w:kern w:val="0"/>
                <w:sz w:val="24"/>
                <w:szCs w:val="24"/>
              </w:rPr>
              <w:t>项号</w:t>
            </w:r>
            <w:proofErr w:type="gramEnd"/>
          </w:p>
        </w:tc>
        <w:tc>
          <w:tcPr>
            <w:tcW w:w="1348" w:type="dxa"/>
            <w:vAlign w:val="center"/>
          </w:tcPr>
          <w:p w:rsidR="005C726B" w:rsidRPr="00D0125A" w:rsidRDefault="006957E1" w:rsidP="00DE5A34">
            <w:pPr>
              <w:widowControl/>
              <w:jc w:val="center"/>
              <w:rPr>
                <w:bCs/>
                <w:kern w:val="0"/>
                <w:sz w:val="24"/>
                <w:szCs w:val="24"/>
              </w:rPr>
            </w:pPr>
            <w:r>
              <w:rPr>
                <w:rFonts w:hint="eastAsia"/>
                <w:bCs/>
                <w:kern w:val="0"/>
                <w:sz w:val="24"/>
                <w:szCs w:val="24"/>
              </w:rPr>
              <w:t>标的</w:t>
            </w:r>
            <w:r w:rsidR="005C726B" w:rsidRPr="00D0125A">
              <w:rPr>
                <w:bCs/>
                <w:kern w:val="0"/>
                <w:sz w:val="24"/>
                <w:szCs w:val="24"/>
              </w:rPr>
              <w:t>名称</w:t>
            </w:r>
          </w:p>
        </w:tc>
        <w:tc>
          <w:tcPr>
            <w:tcW w:w="716" w:type="dxa"/>
            <w:vAlign w:val="center"/>
          </w:tcPr>
          <w:p w:rsidR="005C726B" w:rsidRPr="00D0125A" w:rsidRDefault="005C726B" w:rsidP="00DE5A34">
            <w:pPr>
              <w:widowControl/>
              <w:jc w:val="center"/>
              <w:rPr>
                <w:bCs/>
                <w:kern w:val="0"/>
                <w:sz w:val="24"/>
                <w:szCs w:val="24"/>
              </w:rPr>
            </w:pPr>
            <w:r w:rsidRPr="00D0125A">
              <w:rPr>
                <w:bCs/>
                <w:kern w:val="0"/>
                <w:sz w:val="24"/>
                <w:szCs w:val="24"/>
              </w:rPr>
              <w:t>品牌</w:t>
            </w:r>
          </w:p>
        </w:tc>
        <w:tc>
          <w:tcPr>
            <w:tcW w:w="715" w:type="dxa"/>
            <w:vAlign w:val="center"/>
          </w:tcPr>
          <w:p w:rsidR="005C726B" w:rsidRPr="00D0125A" w:rsidRDefault="005C726B" w:rsidP="00DE5A34">
            <w:pPr>
              <w:widowControl/>
              <w:jc w:val="center"/>
              <w:rPr>
                <w:bCs/>
                <w:kern w:val="0"/>
                <w:sz w:val="24"/>
                <w:szCs w:val="24"/>
              </w:rPr>
            </w:pPr>
            <w:r w:rsidRPr="00D0125A">
              <w:rPr>
                <w:bCs/>
                <w:kern w:val="0"/>
                <w:sz w:val="24"/>
                <w:szCs w:val="24"/>
              </w:rPr>
              <w:t>规格型号</w:t>
            </w:r>
          </w:p>
        </w:tc>
        <w:tc>
          <w:tcPr>
            <w:tcW w:w="1230" w:type="dxa"/>
            <w:vAlign w:val="center"/>
          </w:tcPr>
          <w:p w:rsidR="005C726B" w:rsidRPr="00D0125A" w:rsidRDefault="005C726B" w:rsidP="00DE5A34">
            <w:pPr>
              <w:widowControl/>
              <w:jc w:val="center"/>
              <w:rPr>
                <w:bCs/>
                <w:kern w:val="0"/>
                <w:sz w:val="24"/>
                <w:szCs w:val="24"/>
              </w:rPr>
            </w:pPr>
            <w:r w:rsidRPr="00D0125A">
              <w:rPr>
                <w:bCs/>
                <w:kern w:val="0"/>
                <w:sz w:val="24"/>
                <w:szCs w:val="24"/>
              </w:rPr>
              <w:t>制造商</w:t>
            </w:r>
          </w:p>
        </w:tc>
        <w:tc>
          <w:tcPr>
            <w:tcW w:w="715" w:type="dxa"/>
            <w:vAlign w:val="center"/>
          </w:tcPr>
          <w:p w:rsidR="005C726B" w:rsidRPr="00D0125A" w:rsidRDefault="005C726B" w:rsidP="00DE5A34">
            <w:pPr>
              <w:widowControl/>
              <w:jc w:val="center"/>
              <w:rPr>
                <w:bCs/>
                <w:kern w:val="0"/>
                <w:sz w:val="24"/>
                <w:szCs w:val="24"/>
              </w:rPr>
            </w:pPr>
            <w:r w:rsidRPr="00D0125A">
              <w:rPr>
                <w:bCs/>
                <w:kern w:val="0"/>
                <w:sz w:val="24"/>
                <w:szCs w:val="24"/>
              </w:rPr>
              <w:t>产地</w:t>
            </w:r>
          </w:p>
        </w:tc>
        <w:tc>
          <w:tcPr>
            <w:tcW w:w="1235" w:type="dxa"/>
            <w:vAlign w:val="center"/>
          </w:tcPr>
          <w:p w:rsidR="005C726B" w:rsidRPr="00D0125A" w:rsidRDefault="005C726B" w:rsidP="00DE5A34">
            <w:pPr>
              <w:widowControl/>
              <w:jc w:val="center"/>
              <w:rPr>
                <w:bCs/>
                <w:kern w:val="0"/>
                <w:sz w:val="24"/>
                <w:szCs w:val="24"/>
              </w:rPr>
            </w:pPr>
            <w:r w:rsidRPr="00D0125A">
              <w:rPr>
                <w:bCs/>
                <w:kern w:val="0"/>
                <w:sz w:val="24"/>
                <w:szCs w:val="24"/>
              </w:rPr>
              <w:t>商品属性</w:t>
            </w:r>
          </w:p>
        </w:tc>
        <w:tc>
          <w:tcPr>
            <w:tcW w:w="795" w:type="dxa"/>
            <w:vAlign w:val="center"/>
          </w:tcPr>
          <w:p w:rsidR="005C726B" w:rsidRPr="00D0125A" w:rsidRDefault="005C726B" w:rsidP="00DE5A34">
            <w:pPr>
              <w:widowControl/>
              <w:jc w:val="center"/>
              <w:rPr>
                <w:bCs/>
                <w:kern w:val="0"/>
                <w:sz w:val="24"/>
                <w:szCs w:val="24"/>
              </w:rPr>
            </w:pPr>
            <w:r w:rsidRPr="00D0125A">
              <w:rPr>
                <w:bCs/>
                <w:kern w:val="0"/>
                <w:sz w:val="24"/>
                <w:szCs w:val="24"/>
              </w:rPr>
              <w:t>采购数量</w:t>
            </w:r>
          </w:p>
        </w:tc>
        <w:tc>
          <w:tcPr>
            <w:tcW w:w="767" w:type="dxa"/>
            <w:vAlign w:val="center"/>
          </w:tcPr>
          <w:p w:rsidR="005C726B" w:rsidRPr="00D0125A" w:rsidRDefault="005C726B" w:rsidP="00DE5A34">
            <w:pPr>
              <w:widowControl/>
              <w:jc w:val="center"/>
              <w:rPr>
                <w:bCs/>
                <w:kern w:val="0"/>
                <w:sz w:val="24"/>
                <w:szCs w:val="24"/>
              </w:rPr>
            </w:pPr>
            <w:r w:rsidRPr="00D0125A">
              <w:rPr>
                <w:bCs/>
                <w:kern w:val="0"/>
                <w:sz w:val="24"/>
                <w:szCs w:val="24"/>
              </w:rPr>
              <w:t>计量单位</w:t>
            </w:r>
          </w:p>
        </w:tc>
        <w:tc>
          <w:tcPr>
            <w:tcW w:w="737" w:type="dxa"/>
            <w:vAlign w:val="center"/>
          </w:tcPr>
          <w:p w:rsidR="005C726B" w:rsidRPr="00D0125A" w:rsidRDefault="005C726B" w:rsidP="00DE5A34">
            <w:pPr>
              <w:widowControl/>
              <w:jc w:val="center"/>
              <w:rPr>
                <w:bCs/>
                <w:kern w:val="0"/>
                <w:sz w:val="24"/>
                <w:szCs w:val="24"/>
              </w:rPr>
            </w:pPr>
            <w:r w:rsidRPr="00D0125A">
              <w:rPr>
                <w:rFonts w:hint="eastAsia"/>
                <w:bCs/>
                <w:kern w:val="0"/>
                <w:sz w:val="24"/>
                <w:szCs w:val="24"/>
              </w:rPr>
              <w:t>备注</w:t>
            </w: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18"/>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18"/>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D0125A"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r w:rsidR="005C726B" w:rsidRPr="00D0125A" w:rsidTr="005C726B">
        <w:trPr>
          <w:jc w:val="center"/>
        </w:trPr>
        <w:tc>
          <w:tcPr>
            <w:tcW w:w="813" w:type="dxa"/>
            <w:noWrap/>
            <w:vAlign w:val="center"/>
          </w:tcPr>
          <w:p w:rsidR="005C726B" w:rsidRPr="00D0125A" w:rsidRDefault="005C726B" w:rsidP="00DE5A34">
            <w:pPr>
              <w:widowControl/>
              <w:jc w:val="center"/>
              <w:rPr>
                <w:kern w:val="0"/>
                <w:sz w:val="24"/>
                <w:szCs w:val="24"/>
              </w:rPr>
            </w:pPr>
          </w:p>
        </w:tc>
        <w:tc>
          <w:tcPr>
            <w:tcW w:w="1348" w:type="dxa"/>
            <w:noWrap/>
            <w:vAlign w:val="center"/>
          </w:tcPr>
          <w:p w:rsidR="005C726B" w:rsidRPr="00D0125A" w:rsidRDefault="005C726B" w:rsidP="00DE5A34">
            <w:pPr>
              <w:widowControl/>
              <w:jc w:val="center"/>
              <w:rPr>
                <w:kern w:val="0"/>
                <w:sz w:val="24"/>
                <w:szCs w:val="24"/>
              </w:rPr>
            </w:pPr>
          </w:p>
        </w:tc>
        <w:tc>
          <w:tcPr>
            <w:tcW w:w="716"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0" w:type="dxa"/>
            <w:noWrap/>
            <w:vAlign w:val="center"/>
          </w:tcPr>
          <w:p w:rsidR="005C726B" w:rsidRPr="00D0125A" w:rsidRDefault="005C726B" w:rsidP="00DE5A34">
            <w:pPr>
              <w:widowControl/>
              <w:jc w:val="center"/>
              <w:rPr>
                <w:kern w:val="0"/>
                <w:sz w:val="24"/>
                <w:szCs w:val="24"/>
              </w:rPr>
            </w:pPr>
          </w:p>
        </w:tc>
        <w:tc>
          <w:tcPr>
            <w:tcW w:w="715" w:type="dxa"/>
            <w:noWrap/>
            <w:vAlign w:val="center"/>
          </w:tcPr>
          <w:p w:rsidR="005C726B" w:rsidRPr="00D0125A" w:rsidRDefault="005C726B" w:rsidP="00DE5A34">
            <w:pPr>
              <w:widowControl/>
              <w:jc w:val="center"/>
              <w:rPr>
                <w:kern w:val="0"/>
                <w:sz w:val="24"/>
                <w:szCs w:val="24"/>
              </w:rPr>
            </w:pPr>
          </w:p>
        </w:tc>
        <w:tc>
          <w:tcPr>
            <w:tcW w:w="1235" w:type="dxa"/>
            <w:noWrap/>
            <w:vAlign w:val="center"/>
          </w:tcPr>
          <w:p w:rsidR="005C726B" w:rsidRPr="00D0125A" w:rsidRDefault="005C726B" w:rsidP="00DE5A34">
            <w:pPr>
              <w:widowControl/>
              <w:jc w:val="center"/>
              <w:rPr>
                <w:kern w:val="0"/>
                <w:sz w:val="24"/>
                <w:szCs w:val="24"/>
              </w:rPr>
            </w:pPr>
          </w:p>
        </w:tc>
        <w:tc>
          <w:tcPr>
            <w:tcW w:w="795" w:type="dxa"/>
            <w:noWrap/>
            <w:vAlign w:val="center"/>
          </w:tcPr>
          <w:p w:rsidR="005C726B" w:rsidRPr="00D0125A" w:rsidRDefault="005C726B" w:rsidP="00DE5A34">
            <w:pPr>
              <w:widowControl/>
              <w:jc w:val="center"/>
              <w:rPr>
                <w:kern w:val="0"/>
                <w:sz w:val="24"/>
                <w:szCs w:val="24"/>
              </w:rPr>
            </w:pPr>
          </w:p>
        </w:tc>
        <w:tc>
          <w:tcPr>
            <w:tcW w:w="767" w:type="dxa"/>
            <w:noWrap/>
            <w:vAlign w:val="center"/>
          </w:tcPr>
          <w:p w:rsidR="005C726B" w:rsidRPr="00D0125A" w:rsidRDefault="005C726B" w:rsidP="00DE5A34">
            <w:pPr>
              <w:widowControl/>
              <w:jc w:val="center"/>
              <w:rPr>
                <w:kern w:val="0"/>
                <w:sz w:val="24"/>
                <w:szCs w:val="24"/>
              </w:rPr>
            </w:pPr>
          </w:p>
        </w:tc>
        <w:tc>
          <w:tcPr>
            <w:tcW w:w="737" w:type="dxa"/>
            <w:noWrap/>
            <w:vAlign w:val="center"/>
          </w:tcPr>
          <w:p w:rsidR="005C726B" w:rsidRPr="00D0125A" w:rsidRDefault="005C726B" w:rsidP="00DE5A34">
            <w:pPr>
              <w:widowControl/>
              <w:jc w:val="center"/>
              <w:rPr>
                <w:kern w:val="0"/>
                <w:sz w:val="24"/>
                <w:szCs w:val="24"/>
              </w:rPr>
            </w:pPr>
          </w:p>
        </w:tc>
      </w:tr>
    </w:tbl>
    <w:p w:rsidR="005C726B" w:rsidRPr="00D0125A" w:rsidRDefault="005C726B" w:rsidP="00854FEF">
      <w:pPr>
        <w:spacing w:line="460" w:lineRule="exact"/>
        <w:ind w:left="180"/>
        <w:rPr>
          <w:sz w:val="24"/>
        </w:rPr>
      </w:pPr>
    </w:p>
    <w:p w:rsidR="005C726B" w:rsidRPr="00D0125A" w:rsidRDefault="005C726B" w:rsidP="005C726B">
      <w:pPr>
        <w:spacing w:line="360" w:lineRule="auto"/>
        <w:ind w:left="181"/>
        <w:rPr>
          <w:sz w:val="24"/>
          <w:szCs w:val="24"/>
        </w:rPr>
      </w:pPr>
      <w:r w:rsidRPr="00D0125A">
        <w:rPr>
          <w:sz w:val="24"/>
          <w:szCs w:val="24"/>
        </w:rPr>
        <w:t>注：</w:t>
      </w:r>
    </w:p>
    <w:p w:rsidR="005C726B" w:rsidRPr="00D0125A" w:rsidRDefault="005C726B" w:rsidP="005C726B">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rsidR="005C726B" w:rsidRPr="00D0125A" w:rsidRDefault="005C726B" w:rsidP="005C726B">
      <w:pPr>
        <w:spacing w:line="360" w:lineRule="auto"/>
        <w:ind w:left="181"/>
        <w:rPr>
          <w:sz w:val="24"/>
          <w:szCs w:val="24"/>
        </w:rPr>
      </w:pPr>
      <w:r w:rsidRPr="00D0125A">
        <w:rPr>
          <w:sz w:val="24"/>
          <w:szCs w:val="24"/>
        </w:rPr>
        <w:t xml:space="preserve">2. </w:t>
      </w:r>
      <w:r w:rsidRPr="00D0125A">
        <w:rPr>
          <w:rFonts w:hint="eastAsia"/>
          <w:sz w:val="24"/>
          <w:szCs w:val="24"/>
        </w:rPr>
        <w:t>货物</w:t>
      </w:r>
      <w:r w:rsidRPr="00D0125A">
        <w:rPr>
          <w:sz w:val="24"/>
          <w:szCs w:val="24"/>
        </w:rPr>
        <w:t>分项一览表中应列明</w:t>
      </w:r>
      <w:r w:rsidRPr="00D0125A">
        <w:rPr>
          <w:rFonts w:hint="eastAsia"/>
          <w:sz w:val="24"/>
          <w:szCs w:val="24"/>
        </w:rPr>
        <w:t>货物</w:t>
      </w:r>
      <w:r w:rsidRPr="00D0125A">
        <w:rPr>
          <w:sz w:val="24"/>
          <w:szCs w:val="24"/>
        </w:rPr>
        <w:t>一览表中每项的分项内容。</w:t>
      </w:r>
    </w:p>
    <w:p w:rsidR="005C726B" w:rsidRPr="00D0125A" w:rsidRDefault="005C726B" w:rsidP="005C726B">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rsidR="005C726B" w:rsidRPr="00D0125A" w:rsidRDefault="005C726B" w:rsidP="005C726B">
      <w:pPr>
        <w:spacing w:line="360" w:lineRule="auto"/>
        <w:ind w:left="181"/>
        <w:rPr>
          <w:sz w:val="24"/>
          <w:szCs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5C726B" w:rsidRPr="00D0125A" w:rsidRDefault="005C726B" w:rsidP="00854FEF">
      <w:pPr>
        <w:spacing w:line="460" w:lineRule="exact"/>
        <w:ind w:left="180"/>
        <w:rPr>
          <w:sz w:val="24"/>
        </w:rPr>
      </w:pPr>
    </w:p>
    <w:p w:rsidR="00854FEF" w:rsidRPr="00D0125A" w:rsidRDefault="00854FEF" w:rsidP="00D0669F">
      <w:pPr>
        <w:spacing w:line="460" w:lineRule="exact"/>
        <w:jc w:val="left"/>
        <w:rPr>
          <w:b/>
          <w:sz w:val="24"/>
        </w:rPr>
      </w:pPr>
      <w:r w:rsidRPr="00D0125A">
        <w:rPr>
          <w:b/>
          <w:sz w:val="24"/>
        </w:rPr>
        <w:br w:type="page"/>
      </w:r>
      <w:r w:rsidRPr="00D0125A">
        <w:rPr>
          <w:b/>
          <w:sz w:val="24"/>
        </w:rPr>
        <w:lastRenderedPageBreak/>
        <w:t>附件</w:t>
      </w:r>
      <w:r w:rsidR="00D9534C" w:rsidRPr="00D0125A">
        <w:rPr>
          <w:b/>
          <w:sz w:val="24"/>
        </w:rPr>
        <w:t>6</w:t>
      </w:r>
      <w:r w:rsidR="008F6AEF" w:rsidRPr="00D0125A">
        <w:rPr>
          <w:rFonts w:hint="eastAsia"/>
          <w:b/>
          <w:sz w:val="24"/>
        </w:rPr>
        <w:t>-1</w:t>
      </w:r>
    </w:p>
    <w:p w:rsidR="00090B02" w:rsidRPr="00D0125A" w:rsidRDefault="00090B02" w:rsidP="001B6A39">
      <w:pPr>
        <w:tabs>
          <w:tab w:val="left" w:pos="360"/>
        </w:tabs>
        <w:spacing w:line="560" w:lineRule="exact"/>
        <w:jc w:val="center"/>
        <w:rPr>
          <w:b/>
          <w:sz w:val="24"/>
        </w:rPr>
      </w:pPr>
      <w:r w:rsidRPr="00D0125A">
        <w:rPr>
          <w:b/>
          <w:sz w:val="24"/>
        </w:rPr>
        <w:t>商务要求点对点应答表</w:t>
      </w:r>
    </w:p>
    <w:p w:rsidR="005C726B" w:rsidRPr="00D0125A" w:rsidRDefault="005C726B" w:rsidP="005C726B">
      <w:pPr>
        <w:spacing w:line="460" w:lineRule="exact"/>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D0125A" w:rsidRPr="00D0125A" w:rsidTr="00DE5A34">
        <w:trPr>
          <w:jc w:val="center"/>
        </w:trPr>
        <w:tc>
          <w:tcPr>
            <w:tcW w:w="108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序号</w:t>
            </w:r>
          </w:p>
        </w:tc>
        <w:tc>
          <w:tcPr>
            <w:tcW w:w="250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rFonts w:hint="eastAsia"/>
                <w:kern w:val="0"/>
                <w:sz w:val="24"/>
                <w:szCs w:val="21"/>
              </w:rPr>
              <w:t>磋商</w:t>
            </w:r>
            <w:r w:rsidRPr="00D0125A">
              <w:rPr>
                <w:kern w:val="0"/>
                <w:sz w:val="24"/>
                <w:szCs w:val="21"/>
              </w:rPr>
              <w:t>要求</w:t>
            </w:r>
          </w:p>
        </w:tc>
        <w:tc>
          <w:tcPr>
            <w:tcW w:w="2680"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rFonts w:hint="eastAsia"/>
                <w:kern w:val="0"/>
                <w:sz w:val="24"/>
                <w:szCs w:val="21"/>
              </w:rPr>
              <w:t>响应</w:t>
            </w:r>
            <w:r w:rsidRPr="00D0125A">
              <w:rPr>
                <w:kern w:val="0"/>
                <w:sz w:val="24"/>
                <w:szCs w:val="21"/>
              </w:rPr>
              <w:t>应答</w:t>
            </w:r>
          </w:p>
        </w:tc>
        <w:tc>
          <w:tcPr>
            <w:tcW w:w="1979"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偏离说明</w:t>
            </w:r>
          </w:p>
        </w:tc>
        <w:tc>
          <w:tcPr>
            <w:tcW w:w="1241" w:type="dxa"/>
            <w:shd w:val="clear" w:color="auto" w:fill="auto"/>
            <w:vAlign w:val="center"/>
            <w:hideMark/>
          </w:tcPr>
          <w:p w:rsidR="005C726B" w:rsidRPr="00D0125A" w:rsidRDefault="005C726B" w:rsidP="00DE5A34">
            <w:pPr>
              <w:widowControl/>
              <w:snapToGrid w:val="0"/>
              <w:jc w:val="center"/>
              <w:rPr>
                <w:kern w:val="0"/>
                <w:sz w:val="24"/>
                <w:szCs w:val="21"/>
              </w:rPr>
            </w:pPr>
            <w:r w:rsidRPr="00D0125A">
              <w:rPr>
                <w:kern w:val="0"/>
                <w:sz w:val="24"/>
                <w:szCs w:val="21"/>
              </w:rPr>
              <w:t>备注</w:t>
            </w: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一</w:t>
            </w:r>
            <w:r w:rsidRPr="00D0125A">
              <w:rPr>
                <w:kern w:val="0"/>
                <w:sz w:val="24"/>
                <w:szCs w:val="21"/>
              </w:rPr>
              <w:t>）报价要求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rFonts w:hint="eastAsia"/>
                <w:kern w:val="0"/>
                <w:sz w:val="24"/>
                <w:szCs w:val="21"/>
              </w:rPr>
              <w:t>（二）服务要求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rFonts w:hint="eastAsia"/>
                <w:kern w:val="0"/>
                <w:sz w:val="24"/>
                <w:szCs w:val="21"/>
              </w:rPr>
              <w:t>（三）交货要求</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四</w:t>
            </w:r>
            <w:r w:rsidRPr="00D0125A">
              <w:rPr>
                <w:kern w:val="0"/>
                <w:sz w:val="24"/>
                <w:szCs w:val="21"/>
              </w:rPr>
              <w:t>）付款方式</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r w:rsidR="00D0125A" w:rsidRPr="00D0125A" w:rsidTr="00DE5A34">
        <w:trPr>
          <w:jc w:val="center"/>
        </w:trPr>
        <w:tc>
          <w:tcPr>
            <w:tcW w:w="9480" w:type="dxa"/>
            <w:gridSpan w:val="5"/>
            <w:shd w:val="clear" w:color="auto" w:fill="auto"/>
            <w:vAlign w:val="center"/>
          </w:tcPr>
          <w:p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五</w:t>
            </w:r>
            <w:r w:rsidRPr="00D0125A">
              <w:rPr>
                <w:kern w:val="0"/>
                <w:sz w:val="24"/>
                <w:szCs w:val="21"/>
              </w:rPr>
              <w:t>）投标保证金和履约保证金</w:t>
            </w:r>
          </w:p>
        </w:tc>
      </w:tr>
      <w:tr w:rsidR="00D0125A" w:rsidRPr="00D0125A" w:rsidTr="00DE5A34">
        <w:trPr>
          <w:jc w:val="center"/>
        </w:trPr>
        <w:tc>
          <w:tcPr>
            <w:tcW w:w="1080" w:type="dxa"/>
            <w:shd w:val="clear" w:color="auto" w:fill="auto"/>
            <w:vAlign w:val="center"/>
          </w:tcPr>
          <w:p w:rsidR="005C726B" w:rsidRPr="00D0125A" w:rsidRDefault="005C726B" w:rsidP="00DE5A34">
            <w:pPr>
              <w:widowControl/>
              <w:snapToGrid w:val="0"/>
              <w:jc w:val="center"/>
              <w:rPr>
                <w:kern w:val="0"/>
                <w:sz w:val="24"/>
                <w:szCs w:val="21"/>
              </w:rPr>
            </w:pPr>
          </w:p>
        </w:tc>
        <w:tc>
          <w:tcPr>
            <w:tcW w:w="2500" w:type="dxa"/>
            <w:shd w:val="clear" w:color="auto" w:fill="auto"/>
            <w:vAlign w:val="center"/>
          </w:tcPr>
          <w:p w:rsidR="005C726B" w:rsidRPr="00D0125A" w:rsidRDefault="005C726B" w:rsidP="00DE5A34">
            <w:pPr>
              <w:widowControl/>
              <w:snapToGrid w:val="0"/>
              <w:jc w:val="left"/>
              <w:rPr>
                <w:kern w:val="0"/>
                <w:sz w:val="24"/>
                <w:szCs w:val="21"/>
              </w:rPr>
            </w:pPr>
          </w:p>
        </w:tc>
        <w:tc>
          <w:tcPr>
            <w:tcW w:w="2680" w:type="dxa"/>
            <w:shd w:val="clear" w:color="auto" w:fill="auto"/>
            <w:vAlign w:val="center"/>
          </w:tcPr>
          <w:p w:rsidR="005C726B" w:rsidRPr="00D0125A" w:rsidRDefault="005C726B" w:rsidP="00DE5A34">
            <w:pPr>
              <w:widowControl/>
              <w:snapToGrid w:val="0"/>
              <w:jc w:val="left"/>
              <w:rPr>
                <w:kern w:val="0"/>
                <w:sz w:val="24"/>
                <w:szCs w:val="21"/>
              </w:rPr>
            </w:pPr>
          </w:p>
        </w:tc>
        <w:tc>
          <w:tcPr>
            <w:tcW w:w="1979" w:type="dxa"/>
            <w:shd w:val="clear" w:color="auto" w:fill="auto"/>
            <w:vAlign w:val="center"/>
          </w:tcPr>
          <w:p w:rsidR="005C726B" w:rsidRPr="00D0125A" w:rsidRDefault="005C726B" w:rsidP="00DE5A34">
            <w:pPr>
              <w:widowControl/>
              <w:snapToGrid w:val="0"/>
              <w:jc w:val="left"/>
              <w:rPr>
                <w:kern w:val="0"/>
                <w:sz w:val="24"/>
                <w:szCs w:val="21"/>
              </w:rPr>
            </w:pPr>
          </w:p>
        </w:tc>
        <w:tc>
          <w:tcPr>
            <w:tcW w:w="1241" w:type="dxa"/>
            <w:shd w:val="clear" w:color="auto" w:fill="auto"/>
            <w:vAlign w:val="center"/>
          </w:tcPr>
          <w:p w:rsidR="005C726B" w:rsidRPr="00D0125A" w:rsidRDefault="005C726B" w:rsidP="00DE5A34">
            <w:pPr>
              <w:widowControl/>
              <w:snapToGrid w:val="0"/>
              <w:jc w:val="left"/>
              <w:rPr>
                <w:kern w:val="0"/>
                <w:sz w:val="24"/>
                <w:szCs w:val="21"/>
              </w:rPr>
            </w:pPr>
          </w:p>
        </w:tc>
      </w:tr>
    </w:tbl>
    <w:p w:rsidR="005C726B" w:rsidRPr="00D0125A" w:rsidRDefault="005C726B" w:rsidP="005C726B">
      <w:pPr>
        <w:spacing w:line="620" w:lineRule="exact"/>
        <w:rPr>
          <w:sz w:val="24"/>
        </w:rPr>
      </w:pPr>
      <w:r w:rsidRPr="00D0125A">
        <w:rPr>
          <w:sz w:val="24"/>
        </w:rPr>
        <w:t>注：</w:t>
      </w:r>
    </w:p>
    <w:p w:rsidR="005C726B" w:rsidRPr="00D0125A" w:rsidRDefault="005C726B" w:rsidP="005C726B">
      <w:pPr>
        <w:spacing w:line="360" w:lineRule="auto"/>
        <w:rPr>
          <w:sz w:val="24"/>
        </w:rPr>
      </w:pPr>
      <w:r w:rsidRPr="00D0125A">
        <w:rPr>
          <w:sz w:val="24"/>
        </w:rPr>
        <w:t xml:space="preserve">1. </w:t>
      </w:r>
      <w:proofErr w:type="gramStart"/>
      <w:r w:rsidRPr="00D0125A">
        <w:rPr>
          <w:sz w:val="24"/>
        </w:rPr>
        <w:t>不</w:t>
      </w:r>
      <w:proofErr w:type="gramEnd"/>
      <w:r w:rsidRPr="00D0125A">
        <w:rPr>
          <w:sz w:val="24"/>
        </w:rPr>
        <w:t>如实填写偏离情况的</w:t>
      </w:r>
      <w:r w:rsidR="00C620BD" w:rsidRPr="00D0125A">
        <w:rPr>
          <w:sz w:val="24"/>
        </w:rPr>
        <w:t>响应文件</w:t>
      </w:r>
      <w:r w:rsidRPr="00D0125A">
        <w:rPr>
          <w:sz w:val="24"/>
        </w:rPr>
        <w:t>将视为虚假材料。</w:t>
      </w:r>
    </w:p>
    <w:p w:rsidR="005C726B" w:rsidRPr="00D0125A" w:rsidRDefault="005C726B" w:rsidP="005C726B">
      <w:pPr>
        <w:spacing w:line="360" w:lineRule="auto"/>
        <w:rPr>
          <w:sz w:val="24"/>
        </w:rPr>
      </w:pPr>
      <w:r w:rsidRPr="00D0125A">
        <w:rPr>
          <w:sz w:val="24"/>
        </w:rPr>
        <w:t xml:space="preserve">2. </w:t>
      </w:r>
      <w:r w:rsidRPr="00D0125A">
        <w:rPr>
          <w:rFonts w:hint="eastAsia"/>
          <w:sz w:val="24"/>
        </w:rPr>
        <w:t>磋商</w:t>
      </w:r>
      <w:r w:rsidRPr="00D0125A">
        <w:rPr>
          <w:sz w:val="24"/>
        </w:rPr>
        <w:t>要求指</w:t>
      </w:r>
      <w:r w:rsidRPr="00D0125A">
        <w:rPr>
          <w:rFonts w:hint="eastAsia"/>
          <w:sz w:val="24"/>
        </w:rPr>
        <w:t>竞争性磋商</w:t>
      </w:r>
      <w:r w:rsidRPr="00D0125A">
        <w:rPr>
          <w:sz w:val="24"/>
        </w:rPr>
        <w:t>文件中规定的具体要求，</w:t>
      </w:r>
      <w:r w:rsidRPr="00D0125A">
        <w:rPr>
          <w:rFonts w:hint="eastAsia"/>
          <w:sz w:val="24"/>
        </w:rPr>
        <w:t>响应</w:t>
      </w:r>
      <w:proofErr w:type="gramStart"/>
      <w:r w:rsidRPr="00D0125A">
        <w:rPr>
          <w:sz w:val="24"/>
        </w:rPr>
        <w:t>应答指</w:t>
      </w:r>
      <w:proofErr w:type="gramEnd"/>
      <w:r w:rsidRPr="00D0125A">
        <w:rPr>
          <w:rFonts w:hint="eastAsia"/>
          <w:sz w:val="24"/>
        </w:rPr>
        <w:t>响应文件</w:t>
      </w:r>
      <w:r w:rsidRPr="00D0125A">
        <w:rPr>
          <w:sz w:val="24"/>
        </w:rPr>
        <w:t>的</w:t>
      </w:r>
      <w:r w:rsidRPr="00D0125A">
        <w:rPr>
          <w:rFonts w:hint="eastAsia"/>
          <w:sz w:val="24"/>
        </w:rPr>
        <w:t>具体内容</w:t>
      </w:r>
      <w:r w:rsidRPr="00D0125A">
        <w:rPr>
          <w:sz w:val="24"/>
        </w:rPr>
        <w:t>。</w:t>
      </w:r>
    </w:p>
    <w:p w:rsidR="005C726B" w:rsidRPr="00D0125A" w:rsidRDefault="006A79F9" w:rsidP="005C726B">
      <w:pPr>
        <w:spacing w:line="360" w:lineRule="auto"/>
        <w:rPr>
          <w:sz w:val="24"/>
        </w:rPr>
      </w:pPr>
      <w:r>
        <w:rPr>
          <w:rFonts w:hint="eastAsia"/>
          <w:sz w:val="24"/>
        </w:rPr>
        <w:t>3</w:t>
      </w:r>
      <w:r w:rsidR="005C726B" w:rsidRPr="00D0125A">
        <w:rPr>
          <w:sz w:val="24"/>
        </w:rPr>
        <w:t xml:space="preserve">. </w:t>
      </w:r>
      <w:r w:rsidR="005C726B" w:rsidRPr="00D0125A">
        <w:rPr>
          <w:sz w:val="24"/>
        </w:rPr>
        <w:t>偏离说明指</w:t>
      </w:r>
      <w:r w:rsidR="005C726B" w:rsidRPr="00D0125A">
        <w:rPr>
          <w:rFonts w:hint="eastAsia"/>
          <w:sz w:val="24"/>
        </w:rPr>
        <w:t>磋商</w:t>
      </w:r>
      <w:r w:rsidR="005C726B" w:rsidRPr="00D0125A">
        <w:rPr>
          <w:sz w:val="24"/>
        </w:rPr>
        <w:t>要求与</w:t>
      </w:r>
      <w:r w:rsidR="005C726B" w:rsidRPr="00D0125A">
        <w:rPr>
          <w:rFonts w:hint="eastAsia"/>
          <w:sz w:val="24"/>
        </w:rPr>
        <w:t>响应</w:t>
      </w:r>
      <w:r w:rsidR="005C726B" w:rsidRPr="00D0125A">
        <w:rPr>
          <w:sz w:val="24"/>
        </w:rPr>
        <w:t>应答之间的不同之处。</w:t>
      </w:r>
    </w:p>
    <w:p w:rsidR="005C726B" w:rsidRPr="00D0125A" w:rsidRDefault="005C726B" w:rsidP="005C726B">
      <w:pPr>
        <w:spacing w:line="360" w:lineRule="auto"/>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5374D6" w:rsidRPr="00D0125A" w:rsidRDefault="005374D6" w:rsidP="00D0669F">
      <w:pPr>
        <w:spacing w:line="460" w:lineRule="exact"/>
        <w:jc w:val="left"/>
        <w:rPr>
          <w:b/>
          <w:sz w:val="24"/>
        </w:rPr>
      </w:pPr>
      <w:r w:rsidRPr="00D0125A">
        <w:rPr>
          <w:sz w:val="24"/>
        </w:rPr>
        <w:br w:type="page"/>
      </w:r>
      <w:r w:rsidRPr="00D0125A">
        <w:rPr>
          <w:b/>
          <w:sz w:val="24"/>
        </w:rPr>
        <w:lastRenderedPageBreak/>
        <w:t>附件</w:t>
      </w:r>
      <w:r w:rsidRPr="00D0125A">
        <w:rPr>
          <w:rFonts w:hint="eastAsia"/>
          <w:b/>
          <w:sz w:val="24"/>
        </w:rPr>
        <w:t>6</w:t>
      </w:r>
      <w:r w:rsidRPr="00D0125A">
        <w:rPr>
          <w:b/>
          <w:sz w:val="24"/>
        </w:rPr>
        <w:t>-2</w:t>
      </w:r>
    </w:p>
    <w:p w:rsidR="005374D6" w:rsidRPr="00D0125A" w:rsidRDefault="005374D6" w:rsidP="001B6A39">
      <w:pPr>
        <w:tabs>
          <w:tab w:val="left" w:pos="360"/>
        </w:tabs>
        <w:spacing w:line="560" w:lineRule="exact"/>
        <w:jc w:val="center"/>
        <w:rPr>
          <w:b/>
          <w:sz w:val="24"/>
        </w:rPr>
      </w:pPr>
      <w:r w:rsidRPr="00D0125A">
        <w:rPr>
          <w:b/>
          <w:sz w:val="24"/>
        </w:rPr>
        <w:t>技术要求点对点应答表</w:t>
      </w:r>
    </w:p>
    <w:p w:rsidR="005C726B" w:rsidRPr="00D0125A" w:rsidRDefault="005C726B" w:rsidP="005C726B">
      <w:pPr>
        <w:spacing w:line="460" w:lineRule="exact"/>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6957E1" w:rsidRPr="0074105F" w:rsidTr="000550DA">
        <w:trPr>
          <w:tblHeader/>
          <w:jc w:val="center"/>
        </w:trPr>
        <w:tc>
          <w:tcPr>
            <w:tcW w:w="9807" w:type="dxa"/>
            <w:gridSpan w:val="6"/>
            <w:shd w:val="clear" w:color="auto" w:fill="auto"/>
            <w:vAlign w:val="center"/>
          </w:tcPr>
          <w:p w:rsidR="006957E1" w:rsidRPr="0074105F" w:rsidRDefault="006957E1" w:rsidP="000550DA">
            <w:pPr>
              <w:widowControl/>
              <w:snapToGrid w:val="0"/>
              <w:rPr>
                <w:b/>
                <w:kern w:val="0"/>
                <w:sz w:val="24"/>
                <w:szCs w:val="21"/>
              </w:rPr>
            </w:pPr>
            <w:r w:rsidRPr="0074105F">
              <w:rPr>
                <w:rFonts w:hint="eastAsia"/>
                <w:b/>
                <w:kern w:val="0"/>
                <w:sz w:val="24"/>
                <w:szCs w:val="21"/>
              </w:rPr>
              <w:t>竞争性磋商文件第二部分技术要求</w:t>
            </w:r>
          </w:p>
        </w:tc>
      </w:tr>
      <w:tr w:rsidR="006957E1" w:rsidRPr="0074105F" w:rsidTr="000550DA">
        <w:trPr>
          <w:tblHeader/>
          <w:jc w:val="center"/>
        </w:trPr>
        <w:tc>
          <w:tcPr>
            <w:tcW w:w="843" w:type="dxa"/>
            <w:shd w:val="clear" w:color="auto" w:fill="auto"/>
            <w:vAlign w:val="center"/>
          </w:tcPr>
          <w:p w:rsidR="006957E1" w:rsidRPr="0074105F" w:rsidRDefault="006957E1" w:rsidP="000550DA">
            <w:pPr>
              <w:widowControl/>
              <w:snapToGrid w:val="0"/>
              <w:jc w:val="center"/>
              <w:rPr>
                <w:kern w:val="0"/>
                <w:sz w:val="24"/>
                <w:szCs w:val="21"/>
              </w:rPr>
            </w:pPr>
            <w:r w:rsidRPr="0074105F">
              <w:rPr>
                <w:kern w:val="0"/>
                <w:sz w:val="24"/>
                <w:szCs w:val="21"/>
              </w:rPr>
              <w:t>序号</w:t>
            </w:r>
          </w:p>
        </w:tc>
        <w:tc>
          <w:tcPr>
            <w:tcW w:w="3680" w:type="dxa"/>
            <w:gridSpan w:val="2"/>
            <w:shd w:val="clear" w:color="auto" w:fill="auto"/>
            <w:vAlign w:val="center"/>
          </w:tcPr>
          <w:p w:rsidR="006957E1" w:rsidRPr="0074105F" w:rsidRDefault="006957E1" w:rsidP="000550DA">
            <w:pPr>
              <w:widowControl/>
              <w:snapToGrid w:val="0"/>
              <w:jc w:val="center"/>
              <w:rPr>
                <w:kern w:val="0"/>
                <w:sz w:val="24"/>
                <w:szCs w:val="21"/>
              </w:rPr>
            </w:pPr>
            <w:r w:rsidRPr="0074105F">
              <w:rPr>
                <w:rFonts w:hint="eastAsia"/>
                <w:kern w:val="0"/>
                <w:sz w:val="24"/>
                <w:szCs w:val="21"/>
              </w:rPr>
              <w:t>磋商要求</w:t>
            </w:r>
          </w:p>
        </w:tc>
        <w:tc>
          <w:tcPr>
            <w:tcW w:w="2680" w:type="dxa"/>
            <w:shd w:val="clear" w:color="auto" w:fill="auto"/>
            <w:vAlign w:val="center"/>
          </w:tcPr>
          <w:p w:rsidR="006957E1" w:rsidRPr="0074105F" w:rsidRDefault="006957E1" w:rsidP="000550DA">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rsidR="006957E1" w:rsidRPr="0074105F" w:rsidRDefault="006957E1" w:rsidP="000550DA">
            <w:pPr>
              <w:widowControl/>
              <w:snapToGrid w:val="0"/>
              <w:jc w:val="center"/>
              <w:rPr>
                <w:kern w:val="0"/>
                <w:sz w:val="24"/>
                <w:szCs w:val="21"/>
              </w:rPr>
            </w:pPr>
            <w:r w:rsidRPr="0074105F">
              <w:rPr>
                <w:kern w:val="0"/>
                <w:sz w:val="24"/>
                <w:szCs w:val="21"/>
              </w:rPr>
              <w:t>偏离说明</w:t>
            </w:r>
          </w:p>
        </w:tc>
        <w:tc>
          <w:tcPr>
            <w:tcW w:w="1315" w:type="dxa"/>
            <w:shd w:val="clear" w:color="auto" w:fill="auto"/>
            <w:vAlign w:val="center"/>
          </w:tcPr>
          <w:p w:rsidR="006957E1" w:rsidRPr="0074105F" w:rsidRDefault="006957E1" w:rsidP="000550DA">
            <w:pPr>
              <w:widowControl/>
              <w:snapToGrid w:val="0"/>
              <w:jc w:val="center"/>
              <w:rPr>
                <w:kern w:val="0"/>
                <w:sz w:val="24"/>
                <w:szCs w:val="21"/>
              </w:rPr>
            </w:pPr>
            <w:r w:rsidRPr="0074105F">
              <w:rPr>
                <w:kern w:val="0"/>
                <w:sz w:val="24"/>
                <w:szCs w:val="21"/>
              </w:rPr>
              <w:t>备注</w:t>
            </w:r>
          </w:p>
        </w:tc>
      </w:tr>
      <w:tr w:rsidR="006957E1" w:rsidRPr="0074105F" w:rsidTr="000550DA">
        <w:trPr>
          <w:jc w:val="center"/>
        </w:trPr>
        <w:tc>
          <w:tcPr>
            <w:tcW w:w="843" w:type="dxa"/>
            <w:shd w:val="clear" w:color="auto" w:fill="auto"/>
            <w:vAlign w:val="center"/>
            <w:hideMark/>
          </w:tcPr>
          <w:p w:rsidR="006957E1" w:rsidRPr="0074105F" w:rsidRDefault="006957E1" w:rsidP="000550DA">
            <w:pPr>
              <w:widowControl/>
              <w:snapToGrid w:val="0"/>
              <w:jc w:val="center"/>
              <w:rPr>
                <w:kern w:val="0"/>
                <w:sz w:val="24"/>
                <w:szCs w:val="21"/>
              </w:rPr>
            </w:pPr>
            <w:r w:rsidRPr="0074105F">
              <w:rPr>
                <w:kern w:val="0"/>
                <w:sz w:val="24"/>
                <w:szCs w:val="21"/>
              </w:rPr>
              <w:t>1</w:t>
            </w:r>
          </w:p>
        </w:tc>
        <w:tc>
          <w:tcPr>
            <w:tcW w:w="3680" w:type="dxa"/>
            <w:gridSpan w:val="2"/>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rsidR="006957E1" w:rsidRPr="0074105F" w:rsidRDefault="006957E1" w:rsidP="000550DA">
            <w:pPr>
              <w:widowControl/>
              <w:snapToGrid w:val="0"/>
              <w:jc w:val="center"/>
              <w:rPr>
                <w:kern w:val="0"/>
                <w:sz w:val="24"/>
                <w:szCs w:val="21"/>
              </w:rPr>
            </w:pPr>
          </w:p>
        </w:tc>
      </w:tr>
      <w:tr w:rsidR="006957E1" w:rsidRPr="0074105F" w:rsidTr="000550DA">
        <w:trPr>
          <w:jc w:val="center"/>
        </w:trPr>
        <w:tc>
          <w:tcPr>
            <w:tcW w:w="843" w:type="dxa"/>
            <w:shd w:val="clear" w:color="auto" w:fill="auto"/>
            <w:vAlign w:val="center"/>
            <w:hideMark/>
          </w:tcPr>
          <w:p w:rsidR="006957E1" w:rsidRPr="0074105F" w:rsidRDefault="006957E1" w:rsidP="000550DA">
            <w:pPr>
              <w:widowControl/>
              <w:snapToGrid w:val="0"/>
              <w:jc w:val="center"/>
              <w:rPr>
                <w:kern w:val="0"/>
                <w:sz w:val="24"/>
                <w:szCs w:val="21"/>
              </w:rPr>
            </w:pPr>
            <w:r w:rsidRPr="0074105F">
              <w:rPr>
                <w:kern w:val="0"/>
                <w:sz w:val="24"/>
                <w:szCs w:val="21"/>
              </w:rPr>
              <w:t>2</w:t>
            </w:r>
          </w:p>
        </w:tc>
        <w:tc>
          <w:tcPr>
            <w:tcW w:w="3680" w:type="dxa"/>
            <w:gridSpan w:val="2"/>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rsidR="006957E1" w:rsidRPr="0074105F" w:rsidRDefault="006957E1" w:rsidP="000550DA">
            <w:pPr>
              <w:widowControl/>
              <w:snapToGrid w:val="0"/>
              <w:jc w:val="center"/>
              <w:rPr>
                <w:kern w:val="0"/>
                <w:sz w:val="24"/>
                <w:szCs w:val="21"/>
              </w:rPr>
            </w:pPr>
          </w:p>
        </w:tc>
      </w:tr>
      <w:tr w:rsidR="006957E1" w:rsidRPr="0074105F" w:rsidTr="000550DA">
        <w:trPr>
          <w:jc w:val="center"/>
        </w:trPr>
        <w:tc>
          <w:tcPr>
            <w:tcW w:w="843" w:type="dxa"/>
            <w:shd w:val="clear" w:color="auto" w:fill="auto"/>
            <w:vAlign w:val="center"/>
            <w:hideMark/>
          </w:tcPr>
          <w:p w:rsidR="006957E1" w:rsidRPr="0074105F" w:rsidRDefault="006957E1" w:rsidP="000550DA">
            <w:pPr>
              <w:widowControl/>
              <w:snapToGrid w:val="0"/>
              <w:jc w:val="center"/>
              <w:rPr>
                <w:kern w:val="0"/>
                <w:sz w:val="24"/>
                <w:szCs w:val="21"/>
              </w:rPr>
            </w:pPr>
            <w:r w:rsidRPr="0074105F">
              <w:rPr>
                <w:kern w:val="0"/>
                <w:sz w:val="24"/>
                <w:szCs w:val="21"/>
              </w:rPr>
              <w:t>3</w:t>
            </w:r>
          </w:p>
        </w:tc>
        <w:tc>
          <w:tcPr>
            <w:tcW w:w="3680" w:type="dxa"/>
            <w:gridSpan w:val="2"/>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rsidR="006957E1" w:rsidRPr="0074105F" w:rsidRDefault="006957E1" w:rsidP="000550DA">
            <w:pPr>
              <w:widowControl/>
              <w:snapToGrid w:val="0"/>
              <w:jc w:val="center"/>
              <w:rPr>
                <w:kern w:val="0"/>
                <w:sz w:val="24"/>
                <w:szCs w:val="21"/>
              </w:rPr>
            </w:pPr>
          </w:p>
        </w:tc>
      </w:tr>
      <w:tr w:rsidR="006957E1" w:rsidRPr="0074105F" w:rsidTr="000550DA">
        <w:trPr>
          <w:jc w:val="center"/>
        </w:trPr>
        <w:tc>
          <w:tcPr>
            <w:tcW w:w="843" w:type="dxa"/>
            <w:shd w:val="clear" w:color="auto" w:fill="auto"/>
            <w:vAlign w:val="center"/>
          </w:tcPr>
          <w:p w:rsidR="006957E1" w:rsidRPr="0074105F" w:rsidRDefault="006957E1" w:rsidP="000550DA">
            <w:pPr>
              <w:widowControl/>
              <w:snapToGrid w:val="0"/>
              <w:jc w:val="center"/>
              <w:rPr>
                <w:kern w:val="0"/>
                <w:sz w:val="24"/>
                <w:szCs w:val="21"/>
              </w:rPr>
            </w:pPr>
            <w:r w:rsidRPr="0074105F">
              <w:rPr>
                <w:rFonts w:hint="eastAsia"/>
                <w:kern w:val="0"/>
                <w:sz w:val="24"/>
                <w:szCs w:val="21"/>
              </w:rPr>
              <w:t>…</w:t>
            </w:r>
          </w:p>
        </w:tc>
        <w:tc>
          <w:tcPr>
            <w:tcW w:w="3680" w:type="dxa"/>
            <w:gridSpan w:val="2"/>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tcPr>
          <w:p w:rsidR="006957E1" w:rsidRPr="0074105F" w:rsidRDefault="006957E1" w:rsidP="000550DA">
            <w:pPr>
              <w:widowControl/>
              <w:snapToGrid w:val="0"/>
              <w:jc w:val="center"/>
              <w:rPr>
                <w:kern w:val="0"/>
                <w:sz w:val="24"/>
                <w:szCs w:val="21"/>
              </w:rPr>
            </w:pPr>
          </w:p>
        </w:tc>
        <w:tc>
          <w:tcPr>
            <w:tcW w:w="1289" w:type="dxa"/>
            <w:shd w:val="clear" w:color="auto" w:fill="auto"/>
            <w:vAlign w:val="center"/>
          </w:tcPr>
          <w:p w:rsidR="006957E1" w:rsidRPr="0074105F" w:rsidRDefault="006957E1" w:rsidP="000550DA">
            <w:pPr>
              <w:widowControl/>
              <w:snapToGrid w:val="0"/>
              <w:jc w:val="center"/>
              <w:rPr>
                <w:kern w:val="0"/>
                <w:sz w:val="24"/>
                <w:szCs w:val="21"/>
              </w:rPr>
            </w:pPr>
          </w:p>
        </w:tc>
        <w:tc>
          <w:tcPr>
            <w:tcW w:w="1315" w:type="dxa"/>
            <w:shd w:val="clear" w:color="auto" w:fill="auto"/>
            <w:vAlign w:val="center"/>
          </w:tcPr>
          <w:p w:rsidR="006957E1" w:rsidRPr="0074105F" w:rsidRDefault="006957E1" w:rsidP="000550DA">
            <w:pPr>
              <w:widowControl/>
              <w:snapToGrid w:val="0"/>
              <w:jc w:val="center"/>
              <w:rPr>
                <w:kern w:val="0"/>
                <w:sz w:val="24"/>
                <w:szCs w:val="21"/>
              </w:rPr>
            </w:pPr>
          </w:p>
        </w:tc>
      </w:tr>
      <w:tr w:rsidR="006957E1" w:rsidRPr="0074105F" w:rsidTr="000550DA">
        <w:trPr>
          <w:jc w:val="center"/>
        </w:trPr>
        <w:tc>
          <w:tcPr>
            <w:tcW w:w="9807" w:type="dxa"/>
            <w:gridSpan w:val="6"/>
            <w:shd w:val="clear" w:color="auto" w:fill="auto"/>
            <w:vAlign w:val="center"/>
          </w:tcPr>
          <w:p w:rsidR="006957E1" w:rsidRPr="0074105F" w:rsidRDefault="00664CB5" w:rsidP="000550DA">
            <w:pPr>
              <w:widowControl/>
              <w:snapToGrid w:val="0"/>
              <w:rPr>
                <w:b/>
                <w:kern w:val="0"/>
                <w:sz w:val="24"/>
                <w:szCs w:val="21"/>
              </w:rPr>
            </w:pPr>
            <w:r>
              <w:rPr>
                <w:rFonts w:hint="eastAsia"/>
                <w:b/>
                <w:kern w:val="0"/>
                <w:sz w:val="24"/>
                <w:szCs w:val="21"/>
              </w:rPr>
              <w:t>采购</w:t>
            </w:r>
            <w:r>
              <w:rPr>
                <w:b/>
                <w:kern w:val="0"/>
                <w:sz w:val="24"/>
                <w:szCs w:val="21"/>
              </w:rPr>
              <w:t>清单技术参数</w:t>
            </w:r>
            <w:r w:rsidR="006957E1" w:rsidRPr="0074105F">
              <w:rPr>
                <w:b/>
                <w:kern w:val="0"/>
                <w:sz w:val="24"/>
                <w:szCs w:val="21"/>
              </w:rPr>
              <w:t>（</w:t>
            </w:r>
            <w:r>
              <w:rPr>
                <w:rFonts w:hint="eastAsia"/>
                <w:b/>
                <w:kern w:val="0"/>
                <w:sz w:val="24"/>
                <w:szCs w:val="21"/>
              </w:rPr>
              <w:t>采购</w:t>
            </w:r>
            <w:r>
              <w:rPr>
                <w:b/>
                <w:kern w:val="0"/>
                <w:sz w:val="24"/>
                <w:szCs w:val="21"/>
              </w:rPr>
              <w:t>清单技术参数</w:t>
            </w:r>
            <w:r w:rsidR="006957E1" w:rsidRPr="0074105F">
              <w:rPr>
                <w:b/>
                <w:kern w:val="0"/>
                <w:sz w:val="24"/>
                <w:szCs w:val="21"/>
              </w:rPr>
              <w:t>须逐条应答）</w:t>
            </w:r>
          </w:p>
        </w:tc>
      </w:tr>
      <w:tr w:rsidR="006957E1" w:rsidRPr="0074105F" w:rsidTr="000550DA">
        <w:trPr>
          <w:jc w:val="center"/>
        </w:trPr>
        <w:tc>
          <w:tcPr>
            <w:tcW w:w="843" w:type="dxa"/>
            <w:shd w:val="clear" w:color="auto" w:fill="auto"/>
            <w:vAlign w:val="center"/>
          </w:tcPr>
          <w:p w:rsidR="006957E1" w:rsidRPr="0074105F" w:rsidRDefault="006957E1" w:rsidP="000550DA">
            <w:pPr>
              <w:widowControl/>
              <w:snapToGrid w:val="0"/>
              <w:jc w:val="center"/>
              <w:rPr>
                <w:kern w:val="0"/>
                <w:sz w:val="24"/>
                <w:szCs w:val="21"/>
              </w:rPr>
            </w:pPr>
            <w:r w:rsidRPr="0074105F">
              <w:rPr>
                <w:kern w:val="0"/>
                <w:sz w:val="24"/>
                <w:szCs w:val="21"/>
              </w:rPr>
              <w:t>序号</w:t>
            </w:r>
          </w:p>
        </w:tc>
        <w:tc>
          <w:tcPr>
            <w:tcW w:w="1039" w:type="dxa"/>
            <w:shd w:val="clear" w:color="auto" w:fill="auto"/>
            <w:vAlign w:val="center"/>
          </w:tcPr>
          <w:p w:rsidR="006957E1" w:rsidRDefault="006957E1" w:rsidP="000550DA">
            <w:pPr>
              <w:widowControl/>
              <w:snapToGrid w:val="0"/>
              <w:jc w:val="center"/>
              <w:rPr>
                <w:kern w:val="0"/>
                <w:sz w:val="24"/>
                <w:szCs w:val="21"/>
              </w:rPr>
            </w:pPr>
            <w:r>
              <w:rPr>
                <w:rFonts w:hint="eastAsia"/>
                <w:kern w:val="0"/>
                <w:sz w:val="24"/>
                <w:szCs w:val="21"/>
              </w:rPr>
              <w:t>标的</w:t>
            </w:r>
          </w:p>
          <w:p w:rsidR="006957E1" w:rsidRPr="0074105F" w:rsidRDefault="006957E1" w:rsidP="000550DA">
            <w:pPr>
              <w:widowControl/>
              <w:snapToGrid w:val="0"/>
              <w:jc w:val="center"/>
              <w:rPr>
                <w:kern w:val="0"/>
                <w:sz w:val="24"/>
                <w:szCs w:val="21"/>
              </w:rPr>
            </w:pPr>
            <w:r w:rsidRPr="0074105F">
              <w:rPr>
                <w:rFonts w:hint="eastAsia"/>
                <w:kern w:val="0"/>
                <w:sz w:val="24"/>
                <w:szCs w:val="21"/>
              </w:rPr>
              <w:t>名称</w:t>
            </w:r>
          </w:p>
        </w:tc>
        <w:tc>
          <w:tcPr>
            <w:tcW w:w="2641" w:type="dxa"/>
            <w:shd w:val="clear" w:color="auto" w:fill="auto"/>
            <w:vAlign w:val="center"/>
          </w:tcPr>
          <w:p w:rsidR="006957E1" w:rsidRPr="0074105F" w:rsidRDefault="006957E1" w:rsidP="000550DA">
            <w:pPr>
              <w:snapToGrid w:val="0"/>
              <w:jc w:val="center"/>
              <w:rPr>
                <w:kern w:val="0"/>
                <w:sz w:val="24"/>
                <w:szCs w:val="21"/>
              </w:rPr>
            </w:pPr>
            <w:r w:rsidRPr="0074105F">
              <w:rPr>
                <w:rFonts w:hint="eastAsia"/>
                <w:kern w:val="0"/>
                <w:sz w:val="24"/>
                <w:szCs w:val="21"/>
              </w:rPr>
              <w:t>磋商要求</w:t>
            </w:r>
          </w:p>
        </w:tc>
        <w:tc>
          <w:tcPr>
            <w:tcW w:w="2680" w:type="dxa"/>
            <w:shd w:val="clear" w:color="auto" w:fill="auto"/>
            <w:vAlign w:val="center"/>
          </w:tcPr>
          <w:p w:rsidR="006957E1" w:rsidRPr="0074105F" w:rsidRDefault="006957E1" w:rsidP="000550DA">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rsidR="006957E1" w:rsidRPr="0074105F" w:rsidRDefault="006957E1" w:rsidP="000550DA">
            <w:pPr>
              <w:widowControl/>
              <w:snapToGrid w:val="0"/>
              <w:jc w:val="center"/>
              <w:rPr>
                <w:kern w:val="0"/>
                <w:sz w:val="24"/>
                <w:szCs w:val="21"/>
              </w:rPr>
            </w:pPr>
            <w:r w:rsidRPr="0074105F">
              <w:rPr>
                <w:kern w:val="0"/>
                <w:sz w:val="24"/>
                <w:szCs w:val="21"/>
              </w:rPr>
              <w:t>偏离</w:t>
            </w:r>
          </w:p>
          <w:p w:rsidR="006957E1" w:rsidRPr="0074105F" w:rsidRDefault="006957E1" w:rsidP="000550DA">
            <w:pPr>
              <w:widowControl/>
              <w:snapToGrid w:val="0"/>
              <w:jc w:val="center"/>
              <w:rPr>
                <w:kern w:val="0"/>
                <w:sz w:val="24"/>
                <w:szCs w:val="21"/>
              </w:rPr>
            </w:pPr>
            <w:r w:rsidRPr="0074105F">
              <w:rPr>
                <w:kern w:val="0"/>
                <w:sz w:val="24"/>
                <w:szCs w:val="21"/>
              </w:rPr>
              <w:t>说明</w:t>
            </w:r>
          </w:p>
        </w:tc>
        <w:tc>
          <w:tcPr>
            <w:tcW w:w="1315" w:type="dxa"/>
            <w:shd w:val="clear" w:color="auto" w:fill="auto"/>
            <w:vAlign w:val="center"/>
          </w:tcPr>
          <w:p w:rsidR="006957E1" w:rsidRPr="0074105F" w:rsidRDefault="006957E1" w:rsidP="000550DA">
            <w:pPr>
              <w:widowControl/>
              <w:snapToGrid w:val="0"/>
              <w:jc w:val="center"/>
              <w:rPr>
                <w:kern w:val="0"/>
                <w:sz w:val="24"/>
                <w:szCs w:val="21"/>
              </w:rPr>
            </w:pPr>
            <w:r w:rsidRPr="0074105F">
              <w:rPr>
                <w:rFonts w:hint="eastAsia"/>
                <w:kern w:val="0"/>
                <w:sz w:val="24"/>
                <w:szCs w:val="21"/>
              </w:rPr>
              <w:t>技术支撑材料所在页码</w:t>
            </w:r>
          </w:p>
        </w:tc>
      </w:tr>
      <w:tr w:rsidR="006957E1" w:rsidRPr="0074105F" w:rsidTr="000550DA">
        <w:trPr>
          <w:jc w:val="center"/>
        </w:trPr>
        <w:tc>
          <w:tcPr>
            <w:tcW w:w="843"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039"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2641" w:type="dxa"/>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rsidR="006957E1" w:rsidRPr="0074105F" w:rsidRDefault="006957E1" w:rsidP="000550DA">
            <w:pPr>
              <w:widowControl/>
              <w:snapToGrid w:val="0"/>
              <w:jc w:val="center"/>
              <w:rPr>
                <w:kern w:val="0"/>
                <w:sz w:val="24"/>
                <w:szCs w:val="21"/>
              </w:rPr>
            </w:pPr>
          </w:p>
        </w:tc>
      </w:tr>
      <w:tr w:rsidR="006957E1" w:rsidRPr="0074105F" w:rsidTr="000550DA">
        <w:trPr>
          <w:jc w:val="center"/>
        </w:trPr>
        <w:tc>
          <w:tcPr>
            <w:tcW w:w="843" w:type="dxa"/>
            <w:shd w:val="clear" w:color="auto" w:fill="auto"/>
            <w:vAlign w:val="center"/>
          </w:tcPr>
          <w:p w:rsidR="006957E1" w:rsidRPr="0074105F" w:rsidRDefault="006957E1" w:rsidP="000550DA">
            <w:pPr>
              <w:widowControl/>
              <w:snapToGrid w:val="0"/>
              <w:jc w:val="center"/>
              <w:rPr>
                <w:kern w:val="0"/>
                <w:sz w:val="24"/>
                <w:szCs w:val="21"/>
              </w:rPr>
            </w:pPr>
          </w:p>
        </w:tc>
        <w:tc>
          <w:tcPr>
            <w:tcW w:w="1039" w:type="dxa"/>
            <w:shd w:val="clear" w:color="auto" w:fill="auto"/>
            <w:vAlign w:val="center"/>
          </w:tcPr>
          <w:p w:rsidR="006957E1" w:rsidRPr="0074105F" w:rsidRDefault="006957E1" w:rsidP="000550DA">
            <w:pPr>
              <w:widowControl/>
              <w:snapToGrid w:val="0"/>
              <w:jc w:val="center"/>
              <w:rPr>
                <w:kern w:val="0"/>
                <w:sz w:val="24"/>
                <w:szCs w:val="21"/>
              </w:rPr>
            </w:pPr>
          </w:p>
        </w:tc>
        <w:tc>
          <w:tcPr>
            <w:tcW w:w="2641" w:type="dxa"/>
            <w:shd w:val="clear" w:color="auto" w:fill="auto"/>
            <w:vAlign w:val="center"/>
          </w:tcPr>
          <w:p w:rsidR="006957E1" w:rsidRPr="0074105F" w:rsidRDefault="006957E1" w:rsidP="000550DA">
            <w:pPr>
              <w:widowControl/>
              <w:snapToGrid w:val="0"/>
              <w:jc w:val="center"/>
              <w:rPr>
                <w:kern w:val="0"/>
                <w:sz w:val="24"/>
                <w:szCs w:val="21"/>
              </w:rPr>
            </w:pPr>
          </w:p>
        </w:tc>
        <w:tc>
          <w:tcPr>
            <w:tcW w:w="2680" w:type="dxa"/>
            <w:shd w:val="clear" w:color="auto" w:fill="auto"/>
            <w:vAlign w:val="center"/>
          </w:tcPr>
          <w:p w:rsidR="006957E1" w:rsidRPr="0074105F" w:rsidRDefault="006957E1" w:rsidP="000550DA">
            <w:pPr>
              <w:widowControl/>
              <w:snapToGrid w:val="0"/>
              <w:jc w:val="center"/>
              <w:rPr>
                <w:kern w:val="0"/>
                <w:sz w:val="24"/>
                <w:szCs w:val="21"/>
              </w:rPr>
            </w:pPr>
          </w:p>
        </w:tc>
        <w:tc>
          <w:tcPr>
            <w:tcW w:w="1289" w:type="dxa"/>
            <w:shd w:val="clear" w:color="auto" w:fill="auto"/>
            <w:vAlign w:val="center"/>
          </w:tcPr>
          <w:p w:rsidR="006957E1" w:rsidRPr="0074105F" w:rsidRDefault="006957E1" w:rsidP="000550DA">
            <w:pPr>
              <w:widowControl/>
              <w:snapToGrid w:val="0"/>
              <w:jc w:val="center"/>
              <w:rPr>
                <w:kern w:val="0"/>
                <w:sz w:val="24"/>
                <w:szCs w:val="21"/>
              </w:rPr>
            </w:pPr>
          </w:p>
        </w:tc>
        <w:tc>
          <w:tcPr>
            <w:tcW w:w="1315" w:type="dxa"/>
            <w:shd w:val="clear" w:color="auto" w:fill="auto"/>
            <w:vAlign w:val="center"/>
          </w:tcPr>
          <w:p w:rsidR="006957E1" w:rsidRPr="0074105F" w:rsidRDefault="006957E1" w:rsidP="000550DA">
            <w:pPr>
              <w:widowControl/>
              <w:snapToGrid w:val="0"/>
              <w:jc w:val="center"/>
              <w:rPr>
                <w:kern w:val="0"/>
                <w:sz w:val="24"/>
                <w:szCs w:val="21"/>
              </w:rPr>
            </w:pPr>
          </w:p>
        </w:tc>
      </w:tr>
    </w:tbl>
    <w:p w:rsidR="006957E1" w:rsidRPr="0074105F" w:rsidRDefault="006957E1" w:rsidP="006957E1">
      <w:pPr>
        <w:spacing w:line="620" w:lineRule="exact"/>
        <w:rPr>
          <w:sz w:val="24"/>
        </w:rPr>
      </w:pPr>
      <w:r w:rsidRPr="0074105F">
        <w:rPr>
          <w:sz w:val="24"/>
        </w:rPr>
        <w:t>注：</w:t>
      </w:r>
    </w:p>
    <w:p w:rsidR="006957E1" w:rsidRPr="0074105F" w:rsidRDefault="006957E1" w:rsidP="006957E1">
      <w:pPr>
        <w:spacing w:line="360" w:lineRule="auto"/>
        <w:rPr>
          <w:sz w:val="24"/>
        </w:rPr>
      </w:pPr>
      <w:r w:rsidRPr="0074105F">
        <w:rPr>
          <w:sz w:val="24"/>
        </w:rPr>
        <w:t xml:space="preserve">1. </w:t>
      </w:r>
      <w:proofErr w:type="gramStart"/>
      <w:r w:rsidRPr="0074105F">
        <w:rPr>
          <w:sz w:val="24"/>
        </w:rPr>
        <w:t>不</w:t>
      </w:r>
      <w:proofErr w:type="gramEnd"/>
      <w:r w:rsidRPr="0074105F">
        <w:rPr>
          <w:sz w:val="24"/>
        </w:rPr>
        <w:t>如实填写偏离情况的响应文件将视为虚假材料。</w:t>
      </w:r>
    </w:p>
    <w:p w:rsidR="006957E1" w:rsidRPr="0074105F" w:rsidRDefault="006957E1" w:rsidP="006957E1">
      <w:pPr>
        <w:spacing w:line="360" w:lineRule="auto"/>
        <w:rPr>
          <w:sz w:val="24"/>
        </w:rPr>
      </w:pPr>
      <w:r w:rsidRPr="0074105F">
        <w:rPr>
          <w:sz w:val="24"/>
        </w:rPr>
        <w:t xml:space="preserve">2. </w:t>
      </w:r>
      <w:r w:rsidRPr="0074105F">
        <w:rPr>
          <w:rFonts w:hint="eastAsia"/>
          <w:sz w:val="24"/>
        </w:rPr>
        <w:t>磋商</w:t>
      </w:r>
      <w:r w:rsidRPr="0074105F">
        <w:rPr>
          <w:sz w:val="24"/>
        </w:rPr>
        <w:t>要求指磋商文件中规定的具体要求，</w:t>
      </w:r>
      <w:r w:rsidRPr="0074105F">
        <w:rPr>
          <w:rFonts w:hint="eastAsia"/>
          <w:sz w:val="24"/>
        </w:rPr>
        <w:t>响应</w:t>
      </w:r>
      <w:proofErr w:type="gramStart"/>
      <w:r w:rsidRPr="0074105F">
        <w:rPr>
          <w:sz w:val="24"/>
        </w:rPr>
        <w:t>应答指</w:t>
      </w:r>
      <w:proofErr w:type="gramEnd"/>
      <w:r w:rsidRPr="0074105F">
        <w:rPr>
          <w:sz w:val="24"/>
        </w:rPr>
        <w:t>响应文件的</w:t>
      </w:r>
      <w:r w:rsidRPr="0074105F">
        <w:rPr>
          <w:rFonts w:hint="eastAsia"/>
          <w:sz w:val="24"/>
        </w:rPr>
        <w:t>具体内容</w:t>
      </w:r>
      <w:r w:rsidRPr="0074105F">
        <w:rPr>
          <w:sz w:val="24"/>
        </w:rPr>
        <w:t>。</w:t>
      </w:r>
    </w:p>
    <w:p w:rsidR="006957E1" w:rsidRPr="0074105F" w:rsidRDefault="006957E1" w:rsidP="006957E1">
      <w:pPr>
        <w:spacing w:line="360" w:lineRule="auto"/>
        <w:rPr>
          <w:sz w:val="24"/>
        </w:rPr>
      </w:pPr>
      <w:r w:rsidRPr="0074105F">
        <w:rPr>
          <w:rFonts w:hint="eastAsia"/>
          <w:sz w:val="24"/>
        </w:rPr>
        <w:t>3</w:t>
      </w:r>
      <w:r w:rsidRPr="0074105F">
        <w:rPr>
          <w:sz w:val="24"/>
        </w:rPr>
        <w:t xml:space="preserve">. </w:t>
      </w:r>
      <w:r w:rsidRPr="0074105F">
        <w:rPr>
          <w:sz w:val="24"/>
        </w:rPr>
        <w:t>偏离说明指</w:t>
      </w:r>
      <w:r w:rsidRPr="0074105F">
        <w:rPr>
          <w:rFonts w:hint="eastAsia"/>
          <w:sz w:val="24"/>
        </w:rPr>
        <w:t>磋商</w:t>
      </w:r>
      <w:r w:rsidRPr="0074105F">
        <w:rPr>
          <w:sz w:val="24"/>
        </w:rPr>
        <w:t>要求与</w:t>
      </w:r>
      <w:r w:rsidRPr="0074105F">
        <w:rPr>
          <w:rFonts w:hint="eastAsia"/>
          <w:sz w:val="24"/>
        </w:rPr>
        <w:t>响应</w:t>
      </w:r>
      <w:r w:rsidRPr="0074105F">
        <w:rPr>
          <w:sz w:val="24"/>
        </w:rPr>
        <w:t>应答之间的不同之处。</w:t>
      </w:r>
    </w:p>
    <w:p w:rsidR="006957E1" w:rsidRPr="0074105F" w:rsidRDefault="006957E1" w:rsidP="006957E1">
      <w:pPr>
        <w:spacing w:line="360" w:lineRule="auto"/>
        <w:rPr>
          <w:sz w:val="24"/>
        </w:rPr>
      </w:pPr>
      <w:r w:rsidRPr="0074105F">
        <w:rPr>
          <w:rFonts w:hint="eastAsia"/>
          <w:sz w:val="24"/>
        </w:rPr>
        <w:t xml:space="preserve">4. </w:t>
      </w:r>
      <w:r>
        <w:rPr>
          <w:rFonts w:hint="eastAsia"/>
          <w:sz w:val="24"/>
        </w:rPr>
        <w:t>供应商</w:t>
      </w:r>
      <w:r w:rsidRPr="0074105F">
        <w:rPr>
          <w:rFonts w:hint="eastAsia"/>
          <w:sz w:val="24"/>
        </w:rPr>
        <w:t>在《技术要求点对点应答表》“</w:t>
      </w:r>
      <w:r w:rsidR="00664CB5" w:rsidRPr="00664CB5">
        <w:rPr>
          <w:rFonts w:hint="eastAsia"/>
          <w:sz w:val="24"/>
        </w:rPr>
        <w:t>采购清单技术参数</w:t>
      </w:r>
      <w:r w:rsidRPr="0074105F">
        <w:rPr>
          <w:rFonts w:hint="eastAsia"/>
          <w:sz w:val="24"/>
        </w:rPr>
        <w:t>”的响应应答中必须列出具体数值或内容。如</w:t>
      </w:r>
      <w:r>
        <w:rPr>
          <w:rFonts w:hint="eastAsia"/>
          <w:sz w:val="24"/>
        </w:rPr>
        <w:t>供应商</w:t>
      </w:r>
      <w:r w:rsidRPr="0074105F">
        <w:rPr>
          <w:rFonts w:hint="eastAsia"/>
          <w:sz w:val="24"/>
        </w:rPr>
        <w:t>未应答或只注明“符合”、“满足”等类似无具体内容的表述，将被视为不</w:t>
      </w:r>
      <w:proofErr w:type="gramStart"/>
      <w:r w:rsidRPr="0074105F">
        <w:rPr>
          <w:rFonts w:hint="eastAsia"/>
          <w:sz w:val="24"/>
        </w:rPr>
        <w:t>符合磋商</w:t>
      </w:r>
      <w:proofErr w:type="gramEnd"/>
      <w:r w:rsidRPr="0074105F">
        <w:rPr>
          <w:rFonts w:hint="eastAsia"/>
          <w:sz w:val="24"/>
        </w:rPr>
        <w:t>文件要求。</w:t>
      </w:r>
      <w:r>
        <w:rPr>
          <w:rFonts w:hint="eastAsia"/>
          <w:sz w:val="24"/>
        </w:rPr>
        <w:t>供应商</w:t>
      </w:r>
      <w:r w:rsidRPr="0074105F">
        <w:rPr>
          <w:rFonts w:hint="eastAsia"/>
          <w:sz w:val="24"/>
        </w:rPr>
        <w:t>自行承担由此造成的一切后果。</w:t>
      </w:r>
    </w:p>
    <w:p w:rsidR="005C726B" w:rsidRPr="006957E1" w:rsidRDefault="005C726B" w:rsidP="005C726B">
      <w:pPr>
        <w:spacing w:line="360" w:lineRule="auto"/>
        <w:rPr>
          <w:sz w:val="24"/>
        </w:rPr>
      </w:pPr>
    </w:p>
    <w:p w:rsidR="005C726B" w:rsidRPr="00D0125A" w:rsidRDefault="005C726B" w:rsidP="005C726B">
      <w:pPr>
        <w:spacing w:line="360" w:lineRule="auto"/>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090B02" w:rsidRPr="00D0125A" w:rsidRDefault="00090B02" w:rsidP="00090B02">
      <w:pPr>
        <w:spacing w:line="460" w:lineRule="exact"/>
        <w:ind w:left="192" w:firstLineChars="1645" w:firstLine="3948"/>
        <w:rPr>
          <w:sz w:val="24"/>
        </w:rPr>
      </w:pPr>
    </w:p>
    <w:p w:rsidR="00854FEF" w:rsidRPr="00D0125A" w:rsidRDefault="00854FEF" w:rsidP="00D0669F">
      <w:pPr>
        <w:spacing w:line="460" w:lineRule="exact"/>
        <w:jc w:val="left"/>
      </w:pPr>
      <w:r w:rsidRPr="00D0125A">
        <w:rPr>
          <w:b/>
          <w:sz w:val="24"/>
        </w:rPr>
        <w:br w:type="page"/>
      </w:r>
      <w:r w:rsidRPr="00D0125A">
        <w:rPr>
          <w:b/>
          <w:sz w:val="24"/>
        </w:rPr>
        <w:lastRenderedPageBreak/>
        <w:t>附件</w:t>
      </w:r>
      <w:r w:rsidR="00D9534C" w:rsidRPr="00D0125A">
        <w:rPr>
          <w:b/>
          <w:sz w:val="24"/>
        </w:rPr>
        <w:t>7</w:t>
      </w:r>
    </w:p>
    <w:p w:rsidR="00854FEF" w:rsidRPr="00D0125A" w:rsidRDefault="00854FEF" w:rsidP="001B6A39">
      <w:pPr>
        <w:tabs>
          <w:tab w:val="left" w:pos="360"/>
        </w:tabs>
        <w:spacing w:line="560" w:lineRule="exact"/>
        <w:jc w:val="center"/>
        <w:rPr>
          <w:b/>
          <w:sz w:val="24"/>
        </w:rPr>
      </w:pPr>
      <w:r w:rsidRPr="00D0125A">
        <w:rPr>
          <w:b/>
          <w:sz w:val="24"/>
        </w:rPr>
        <w:t>业绩一览表</w:t>
      </w:r>
    </w:p>
    <w:p w:rsidR="005C726B" w:rsidRPr="00D0125A" w:rsidRDefault="005C726B" w:rsidP="005C726B">
      <w:pPr>
        <w:spacing w:line="460" w:lineRule="exact"/>
        <w:ind w:left="192"/>
        <w:rPr>
          <w:sz w:val="24"/>
        </w:rPr>
      </w:pPr>
    </w:p>
    <w:p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rsidR="005C726B" w:rsidRPr="00D0125A" w:rsidRDefault="005C726B" w:rsidP="005C726B">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1129"/>
        <w:gridCol w:w="1357"/>
        <w:gridCol w:w="1634"/>
        <w:gridCol w:w="932"/>
        <w:gridCol w:w="2279"/>
      </w:tblGrid>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rFonts w:hint="eastAsia"/>
                <w:sz w:val="24"/>
              </w:rPr>
              <w:t>用户</w:t>
            </w:r>
            <w:r w:rsidRPr="00D0125A">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r w:rsidRPr="00D0125A">
              <w:rPr>
                <w:rFonts w:hint="eastAsia"/>
                <w:sz w:val="24"/>
              </w:rPr>
              <w:t>用户盖章的</w:t>
            </w:r>
            <w:proofErr w:type="gramStart"/>
            <w:r w:rsidRPr="00D0125A">
              <w:rPr>
                <w:rFonts w:hint="eastAsia"/>
                <w:sz w:val="24"/>
              </w:rPr>
              <w:t>成功履行</w:t>
            </w:r>
            <w:proofErr w:type="gramEnd"/>
            <w:r w:rsidRPr="00D0125A">
              <w:rPr>
                <w:rFonts w:hint="eastAsia"/>
                <w:sz w:val="24"/>
              </w:rPr>
              <w:t>合同的相关证明材料页码</w:t>
            </w: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D0125A"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r w:rsidR="007C5EE2" w:rsidRPr="00D0125A"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7C5EE2" w:rsidRPr="00D0125A" w:rsidRDefault="007C5EE2" w:rsidP="00DE5A34">
            <w:pPr>
              <w:snapToGrid w:val="0"/>
              <w:jc w:val="center"/>
              <w:rPr>
                <w:sz w:val="24"/>
              </w:rPr>
            </w:pPr>
          </w:p>
        </w:tc>
      </w:tr>
    </w:tbl>
    <w:p w:rsidR="005C726B" w:rsidRPr="00D0125A" w:rsidRDefault="005C726B" w:rsidP="005C726B">
      <w:pPr>
        <w:spacing w:line="560" w:lineRule="exact"/>
        <w:jc w:val="center"/>
        <w:rPr>
          <w:sz w:val="24"/>
        </w:rPr>
      </w:pPr>
    </w:p>
    <w:p w:rsidR="005C726B" w:rsidRPr="00D0125A" w:rsidRDefault="005C726B" w:rsidP="005C726B">
      <w:pPr>
        <w:spacing w:line="560" w:lineRule="exact"/>
        <w:rPr>
          <w:sz w:val="24"/>
        </w:rPr>
      </w:pPr>
      <w:r w:rsidRPr="00D0125A">
        <w:rPr>
          <w:sz w:val="24"/>
        </w:rPr>
        <w:t>备注：若</w:t>
      </w:r>
      <w:r w:rsidR="00C620BD" w:rsidRPr="00D0125A">
        <w:rPr>
          <w:rFonts w:hint="eastAsia"/>
          <w:sz w:val="24"/>
        </w:rPr>
        <w:t>磋商文件</w:t>
      </w:r>
      <w:r w:rsidRPr="00D0125A">
        <w:rPr>
          <w:rFonts w:hint="eastAsia"/>
          <w:sz w:val="24"/>
        </w:rPr>
        <w:t>第二部分评分因素及评标标准中</w:t>
      </w:r>
      <w:r w:rsidRPr="00D0125A">
        <w:rPr>
          <w:sz w:val="24"/>
        </w:rPr>
        <w:t>要求提供</w:t>
      </w:r>
      <w:r w:rsidRPr="00D0125A">
        <w:rPr>
          <w:rFonts w:hint="eastAsia"/>
          <w:sz w:val="24"/>
        </w:rPr>
        <w:t>业绩</w:t>
      </w:r>
      <w:r w:rsidRPr="00D0125A">
        <w:rPr>
          <w:sz w:val="24"/>
        </w:rPr>
        <w:t>的，投标人所列业绩应按其要求将证明材料按顺序附后。</w:t>
      </w:r>
    </w:p>
    <w:p w:rsidR="005C726B" w:rsidRPr="00D0125A" w:rsidRDefault="005C726B" w:rsidP="005C726B">
      <w:pPr>
        <w:spacing w:line="560" w:lineRule="exact"/>
        <w:rPr>
          <w:sz w:val="24"/>
        </w:rPr>
      </w:pPr>
    </w:p>
    <w:p w:rsidR="005C726B" w:rsidRPr="00D0125A" w:rsidRDefault="005C726B" w:rsidP="005C726B">
      <w:pPr>
        <w:spacing w:line="360" w:lineRule="auto"/>
        <w:ind w:firstLineChars="1700" w:firstLine="4080"/>
        <w:rPr>
          <w:sz w:val="24"/>
        </w:rPr>
      </w:pPr>
      <w:r w:rsidRPr="00D0125A">
        <w:rPr>
          <w:sz w:val="24"/>
        </w:rPr>
        <w:t>投标人名称：</w:t>
      </w:r>
    </w:p>
    <w:p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854FEF" w:rsidRPr="00D0125A" w:rsidRDefault="00854FEF" w:rsidP="00854FEF">
      <w:pPr>
        <w:spacing w:line="460" w:lineRule="exact"/>
        <w:ind w:left="180"/>
        <w:rPr>
          <w:sz w:val="24"/>
        </w:rPr>
      </w:pPr>
    </w:p>
    <w:p w:rsidR="00854FEF" w:rsidRPr="00D0125A" w:rsidRDefault="00854FEF" w:rsidP="00D0669F">
      <w:pPr>
        <w:spacing w:line="460" w:lineRule="exact"/>
        <w:jc w:val="left"/>
        <w:rPr>
          <w:b/>
          <w:sz w:val="24"/>
        </w:rPr>
      </w:pPr>
      <w:r w:rsidRPr="00D0125A">
        <w:rPr>
          <w:b/>
          <w:sz w:val="24"/>
        </w:rPr>
        <w:br w:type="page"/>
      </w:r>
      <w:r w:rsidRPr="00D0125A">
        <w:rPr>
          <w:b/>
          <w:sz w:val="24"/>
        </w:rPr>
        <w:lastRenderedPageBreak/>
        <w:t>附件</w:t>
      </w:r>
      <w:r w:rsidR="00D9534C" w:rsidRPr="00D0125A">
        <w:rPr>
          <w:b/>
          <w:sz w:val="24"/>
        </w:rPr>
        <w:t>8</w:t>
      </w:r>
    </w:p>
    <w:p w:rsidR="006845F7" w:rsidRPr="00D0125A" w:rsidRDefault="006845F7" w:rsidP="006845F7">
      <w:pPr>
        <w:autoSpaceDN w:val="0"/>
        <w:spacing w:line="360" w:lineRule="auto"/>
        <w:jc w:val="center"/>
        <w:rPr>
          <w:b/>
          <w:bCs/>
          <w:sz w:val="24"/>
        </w:rPr>
      </w:pPr>
      <w:r w:rsidRPr="00D0125A">
        <w:rPr>
          <w:rFonts w:hint="eastAsia"/>
          <w:b/>
          <w:bCs/>
          <w:sz w:val="24"/>
        </w:rPr>
        <w:t>制造商售后服务承诺</w:t>
      </w:r>
    </w:p>
    <w:p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承诺内容</w:t>
            </w:r>
          </w:p>
        </w:tc>
      </w:tr>
      <w:tr w:rsidR="00D0125A" w:rsidRPr="00D0125A"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tc>
      </w:tr>
      <w:tr w:rsidR="00D0125A" w:rsidRPr="00D0125A" w:rsidTr="000A0BA2">
        <w:trPr>
          <w:cantSplit/>
          <w:trHeight w:val="2818"/>
          <w:jc w:val="center"/>
        </w:trPr>
        <w:tc>
          <w:tcPr>
            <w:tcW w:w="470"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tc>
      </w:tr>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p w:rsidR="006845F7" w:rsidRPr="00D0125A" w:rsidRDefault="006845F7" w:rsidP="000A0BA2">
            <w:pPr>
              <w:pStyle w:val="110"/>
              <w:spacing w:line="360" w:lineRule="auto"/>
              <w:rPr>
                <w:rFonts w:cs="Arial"/>
                <w:bCs/>
                <w:sz w:val="24"/>
              </w:rPr>
            </w:pPr>
          </w:p>
        </w:tc>
      </w:tr>
      <w:tr w:rsidR="006845F7"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p w:rsidR="006845F7" w:rsidRPr="00D0125A" w:rsidRDefault="006845F7" w:rsidP="000A0BA2">
            <w:pPr>
              <w:pStyle w:val="110"/>
              <w:spacing w:line="360" w:lineRule="auto"/>
              <w:rPr>
                <w:rFonts w:cs="Arial"/>
                <w:bCs/>
                <w:sz w:val="24"/>
              </w:rPr>
            </w:pPr>
          </w:p>
        </w:tc>
      </w:tr>
    </w:tbl>
    <w:p w:rsidR="006845F7" w:rsidRPr="00D0125A" w:rsidRDefault="006845F7" w:rsidP="006845F7">
      <w:pPr>
        <w:spacing w:line="620" w:lineRule="exact"/>
        <w:rPr>
          <w:sz w:val="24"/>
        </w:rPr>
      </w:pPr>
    </w:p>
    <w:p w:rsidR="006845F7" w:rsidRPr="00D0125A" w:rsidRDefault="006845F7" w:rsidP="006845F7">
      <w:pPr>
        <w:spacing w:line="360" w:lineRule="auto"/>
        <w:ind w:firstLineChars="1700" w:firstLine="4080"/>
        <w:rPr>
          <w:sz w:val="24"/>
        </w:rPr>
      </w:pPr>
      <w:r w:rsidRPr="00D0125A">
        <w:rPr>
          <w:rFonts w:hint="eastAsia"/>
          <w:sz w:val="24"/>
        </w:rPr>
        <w:t>制造商（</w:t>
      </w:r>
      <w:r w:rsidR="006E092C" w:rsidRPr="006E092C">
        <w:rPr>
          <w:rFonts w:hint="eastAsia"/>
          <w:sz w:val="24"/>
        </w:rPr>
        <w:t>加盖制造商公章</w:t>
      </w:r>
      <w:r w:rsidRPr="00D0125A">
        <w:rPr>
          <w:rFonts w:hint="eastAsia"/>
          <w:sz w:val="24"/>
        </w:rPr>
        <w:t>）：</w:t>
      </w:r>
    </w:p>
    <w:p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6845F7" w:rsidRPr="00D0125A" w:rsidRDefault="006845F7" w:rsidP="006845F7">
      <w:pPr>
        <w:snapToGrid w:val="0"/>
        <w:spacing w:line="360" w:lineRule="auto"/>
        <w:rPr>
          <w:sz w:val="24"/>
          <w:szCs w:val="21"/>
        </w:rPr>
      </w:pPr>
    </w:p>
    <w:p w:rsidR="006845F7" w:rsidRPr="00D0125A" w:rsidRDefault="006845F7" w:rsidP="006845F7">
      <w:pPr>
        <w:snapToGrid w:val="0"/>
        <w:spacing w:line="360" w:lineRule="auto"/>
        <w:rPr>
          <w:sz w:val="24"/>
          <w:szCs w:val="21"/>
        </w:rPr>
      </w:pPr>
      <w:r w:rsidRPr="00D0125A">
        <w:rPr>
          <w:rFonts w:hint="eastAsia"/>
          <w:sz w:val="24"/>
          <w:szCs w:val="21"/>
        </w:rPr>
        <w:t>注：制造商售后服务承诺须</w:t>
      </w:r>
      <w:r w:rsidR="006E092C" w:rsidRPr="006E092C">
        <w:rPr>
          <w:rFonts w:hint="eastAsia"/>
          <w:sz w:val="24"/>
          <w:szCs w:val="21"/>
        </w:rPr>
        <w:t>加盖制造商公章</w:t>
      </w:r>
      <w:r w:rsidRPr="00D0125A">
        <w:rPr>
          <w:rFonts w:hint="eastAsia"/>
          <w:sz w:val="24"/>
          <w:szCs w:val="21"/>
        </w:rPr>
        <w:t>原件扫描后放入电子</w:t>
      </w:r>
      <w:r w:rsidR="004D09E7" w:rsidRPr="00D0125A">
        <w:rPr>
          <w:rFonts w:hint="eastAsia"/>
          <w:sz w:val="24"/>
          <w:szCs w:val="21"/>
        </w:rPr>
        <w:t>响应文件</w:t>
      </w:r>
      <w:r w:rsidRPr="00D0125A">
        <w:rPr>
          <w:rFonts w:hint="eastAsia"/>
          <w:sz w:val="24"/>
          <w:szCs w:val="21"/>
        </w:rPr>
        <w:t>，否则不予认定。</w:t>
      </w:r>
    </w:p>
    <w:p w:rsidR="006845F7" w:rsidRPr="00D0125A" w:rsidRDefault="006845F7" w:rsidP="006845F7"/>
    <w:p w:rsidR="006845F7" w:rsidRPr="00D0125A" w:rsidRDefault="006845F7" w:rsidP="006845F7">
      <w:pPr>
        <w:widowControl/>
        <w:jc w:val="left"/>
        <w:rPr>
          <w:b/>
          <w:bCs/>
          <w:sz w:val="24"/>
        </w:rPr>
      </w:pPr>
      <w:r w:rsidRPr="00D0125A">
        <w:rPr>
          <w:b/>
          <w:bCs/>
          <w:sz w:val="24"/>
        </w:rPr>
        <w:br w:type="page"/>
      </w:r>
    </w:p>
    <w:p w:rsidR="006845F7" w:rsidRPr="00D0125A" w:rsidRDefault="006845F7" w:rsidP="006845F7">
      <w:pPr>
        <w:autoSpaceDN w:val="0"/>
        <w:spacing w:line="360" w:lineRule="auto"/>
        <w:jc w:val="center"/>
        <w:rPr>
          <w:b/>
          <w:bCs/>
          <w:sz w:val="24"/>
        </w:rPr>
      </w:pPr>
      <w:r w:rsidRPr="00D0125A">
        <w:rPr>
          <w:rFonts w:hint="eastAsia"/>
          <w:b/>
          <w:bCs/>
          <w:sz w:val="24"/>
        </w:rPr>
        <w:lastRenderedPageBreak/>
        <w:t>投标人售后服务承诺</w:t>
      </w:r>
    </w:p>
    <w:p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sz w:val="24"/>
              </w:rPr>
            </w:pPr>
            <w:r w:rsidRPr="00D0125A">
              <w:rPr>
                <w:rFonts w:cs="Arial" w:hint="eastAsia"/>
                <w:sz w:val="24"/>
              </w:rPr>
              <w:t>承诺内容</w:t>
            </w:r>
          </w:p>
        </w:tc>
      </w:tr>
      <w:tr w:rsidR="00D0125A" w:rsidRPr="00D0125A"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tc>
      </w:tr>
      <w:tr w:rsidR="00D0125A" w:rsidRPr="00D0125A" w:rsidTr="000A0BA2">
        <w:trPr>
          <w:cantSplit/>
          <w:trHeight w:val="2818"/>
          <w:jc w:val="center"/>
        </w:trPr>
        <w:tc>
          <w:tcPr>
            <w:tcW w:w="470"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tc>
      </w:tr>
      <w:tr w:rsidR="00D0125A"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p w:rsidR="006845F7" w:rsidRPr="00D0125A" w:rsidRDefault="006845F7" w:rsidP="000A0BA2">
            <w:pPr>
              <w:pStyle w:val="110"/>
              <w:spacing w:line="360" w:lineRule="auto"/>
              <w:rPr>
                <w:rFonts w:cs="Arial"/>
                <w:bCs/>
                <w:sz w:val="24"/>
              </w:rPr>
            </w:pPr>
          </w:p>
        </w:tc>
      </w:tr>
      <w:tr w:rsidR="006845F7" w:rsidRPr="00D0125A"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845F7" w:rsidRPr="00D0125A" w:rsidRDefault="006845F7" w:rsidP="000A0BA2">
            <w:pPr>
              <w:pStyle w:val="110"/>
              <w:spacing w:line="360" w:lineRule="auto"/>
              <w:rPr>
                <w:rFonts w:cs="Arial"/>
                <w:bCs/>
                <w:sz w:val="24"/>
              </w:rPr>
            </w:pPr>
          </w:p>
          <w:p w:rsidR="006845F7" w:rsidRPr="00D0125A" w:rsidRDefault="006845F7" w:rsidP="000A0BA2">
            <w:pPr>
              <w:pStyle w:val="110"/>
              <w:spacing w:line="360" w:lineRule="auto"/>
              <w:rPr>
                <w:rFonts w:cs="Arial"/>
                <w:bCs/>
                <w:sz w:val="24"/>
              </w:rPr>
            </w:pPr>
          </w:p>
        </w:tc>
      </w:tr>
    </w:tbl>
    <w:p w:rsidR="006845F7" w:rsidRPr="00D0125A" w:rsidRDefault="006845F7" w:rsidP="006845F7">
      <w:pPr>
        <w:spacing w:line="620" w:lineRule="exact"/>
        <w:rPr>
          <w:sz w:val="24"/>
        </w:rPr>
      </w:pPr>
    </w:p>
    <w:p w:rsidR="006845F7" w:rsidRPr="00D0125A" w:rsidRDefault="006845F7" w:rsidP="006845F7">
      <w:pPr>
        <w:spacing w:line="360" w:lineRule="auto"/>
        <w:ind w:firstLineChars="1700" w:firstLine="4080"/>
        <w:rPr>
          <w:sz w:val="24"/>
        </w:rPr>
      </w:pPr>
      <w:r w:rsidRPr="00D0125A">
        <w:rPr>
          <w:sz w:val="24"/>
        </w:rPr>
        <w:t>投标人名称：</w:t>
      </w:r>
    </w:p>
    <w:p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6845F7" w:rsidRPr="00D0125A" w:rsidRDefault="006845F7" w:rsidP="006845F7">
      <w:pPr>
        <w:spacing w:line="620" w:lineRule="exact"/>
        <w:rPr>
          <w:sz w:val="24"/>
        </w:rPr>
      </w:pPr>
    </w:p>
    <w:p w:rsidR="005C726B" w:rsidRPr="00D0125A" w:rsidRDefault="00854FEF" w:rsidP="00A434A9">
      <w:pPr>
        <w:spacing w:line="460" w:lineRule="exact"/>
        <w:ind w:left="192"/>
        <w:jc w:val="left"/>
        <w:rPr>
          <w:b/>
          <w:sz w:val="24"/>
        </w:rPr>
      </w:pPr>
      <w:r w:rsidRPr="00D0125A">
        <w:rPr>
          <w:b/>
          <w:sz w:val="24"/>
        </w:rPr>
        <w:br w:type="page"/>
      </w:r>
    </w:p>
    <w:p w:rsidR="005C726B" w:rsidRPr="00D0125A" w:rsidRDefault="005C726B" w:rsidP="00D0669F">
      <w:pPr>
        <w:spacing w:line="460" w:lineRule="exact"/>
        <w:jc w:val="left"/>
        <w:rPr>
          <w:b/>
          <w:sz w:val="24"/>
        </w:rPr>
      </w:pPr>
      <w:r w:rsidRPr="00D0125A">
        <w:rPr>
          <w:rFonts w:hint="eastAsia"/>
          <w:b/>
          <w:sz w:val="24"/>
        </w:rPr>
        <w:lastRenderedPageBreak/>
        <w:t>附件</w:t>
      </w:r>
      <w:r w:rsidR="00A434A9">
        <w:rPr>
          <w:rFonts w:hint="eastAsia"/>
          <w:b/>
          <w:sz w:val="24"/>
        </w:rPr>
        <w:t>9</w:t>
      </w:r>
    </w:p>
    <w:p w:rsidR="006957E1" w:rsidRPr="00156549" w:rsidRDefault="006957E1" w:rsidP="006957E1">
      <w:pPr>
        <w:autoSpaceDE w:val="0"/>
        <w:autoSpaceDN w:val="0"/>
        <w:spacing w:line="480" w:lineRule="auto"/>
        <w:jc w:val="center"/>
        <w:rPr>
          <w:b/>
          <w:sz w:val="24"/>
          <w:szCs w:val="24"/>
        </w:rPr>
      </w:pPr>
      <w:r w:rsidRPr="00156549">
        <w:rPr>
          <w:b/>
          <w:sz w:val="24"/>
          <w:szCs w:val="24"/>
        </w:rPr>
        <w:t>中小企业声明函（货物）</w:t>
      </w:r>
    </w:p>
    <w:p w:rsidR="006957E1" w:rsidRPr="00156549" w:rsidRDefault="006957E1" w:rsidP="006957E1">
      <w:pPr>
        <w:widowControl/>
        <w:spacing w:line="500" w:lineRule="exact"/>
        <w:ind w:firstLineChars="200" w:firstLine="480"/>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rsidR="006957E1" w:rsidRPr="00156549" w:rsidRDefault="006957E1" w:rsidP="006957E1">
      <w:pPr>
        <w:widowControl/>
        <w:spacing w:line="500" w:lineRule="exact"/>
        <w:ind w:firstLineChars="200" w:firstLine="480"/>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00432F52">
        <w:rPr>
          <w:rFonts w:hint="eastAsia"/>
          <w:sz w:val="24"/>
          <w:szCs w:val="24"/>
          <w:u w:val="single"/>
        </w:rPr>
        <w:t>工业</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6957E1" w:rsidRPr="00694E79" w:rsidRDefault="006957E1" w:rsidP="006957E1">
      <w:pPr>
        <w:autoSpaceDE w:val="0"/>
        <w:autoSpaceDN w:val="0"/>
        <w:spacing w:line="500" w:lineRule="exact"/>
        <w:ind w:left="641"/>
        <w:jc w:val="left"/>
        <w:rPr>
          <w:sz w:val="24"/>
          <w:szCs w:val="24"/>
        </w:rPr>
      </w:pPr>
      <w:r w:rsidRPr="00694E79">
        <w:rPr>
          <w:sz w:val="24"/>
          <w:szCs w:val="24"/>
        </w:rPr>
        <w:t>……</w:t>
      </w:r>
    </w:p>
    <w:p w:rsidR="006957E1" w:rsidRPr="00156549" w:rsidRDefault="006957E1" w:rsidP="006957E1">
      <w:pPr>
        <w:autoSpaceDE w:val="0"/>
        <w:autoSpaceDN w:val="0"/>
        <w:spacing w:line="500" w:lineRule="exact"/>
        <w:ind w:firstLineChars="200" w:firstLine="480"/>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本企业对上述声明内容的真实性负责。如有虚假，将依法承担相应责任。</w:t>
      </w:r>
    </w:p>
    <w:p w:rsidR="006957E1" w:rsidRPr="00156549" w:rsidRDefault="006957E1" w:rsidP="006957E1">
      <w:pPr>
        <w:autoSpaceDE w:val="0"/>
        <w:autoSpaceDN w:val="0"/>
        <w:spacing w:line="500" w:lineRule="exact"/>
        <w:ind w:left="3840"/>
        <w:jc w:val="left"/>
        <w:rPr>
          <w:sz w:val="24"/>
          <w:szCs w:val="24"/>
        </w:rPr>
      </w:pPr>
      <w:r w:rsidRPr="00156549">
        <w:rPr>
          <w:sz w:val="24"/>
          <w:szCs w:val="24"/>
        </w:rPr>
        <w:t>投标人名称：</w:t>
      </w:r>
    </w:p>
    <w:p w:rsidR="006957E1" w:rsidRPr="00156549" w:rsidRDefault="006957E1" w:rsidP="006957E1">
      <w:pPr>
        <w:autoSpaceDE w:val="0"/>
        <w:autoSpaceDN w:val="0"/>
        <w:spacing w:line="500" w:lineRule="exact"/>
        <w:ind w:left="3840"/>
        <w:jc w:val="left"/>
        <w:rPr>
          <w:b/>
          <w:sz w:val="24"/>
          <w:szCs w:val="24"/>
        </w:rPr>
      </w:pPr>
      <w:r w:rsidRPr="00156549">
        <w:rPr>
          <w:sz w:val="24"/>
          <w:szCs w:val="24"/>
        </w:rPr>
        <w:t>日期：</w:t>
      </w:r>
    </w:p>
    <w:p w:rsidR="006957E1" w:rsidRPr="00156549" w:rsidRDefault="006957E1" w:rsidP="006957E1">
      <w:pPr>
        <w:spacing w:line="360" w:lineRule="auto"/>
        <w:ind w:right="84" w:firstLineChars="100" w:firstLine="241"/>
        <w:rPr>
          <w:b/>
          <w:sz w:val="24"/>
          <w:szCs w:val="24"/>
        </w:rPr>
      </w:pPr>
      <w:r w:rsidRPr="00156549">
        <w:rPr>
          <w:b/>
          <w:sz w:val="24"/>
          <w:szCs w:val="24"/>
        </w:rPr>
        <w:t>注：</w:t>
      </w:r>
    </w:p>
    <w:p w:rsidR="006957E1" w:rsidRPr="00156549" w:rsidRDefault="006957E1" w:rsidP="006957E1">
      <w:pPr>
        <w:spacing w:line="360" w:lineRule="auto"/>
        <w:ind w:right="84" w:firstLineChars="100" w:firstLine="241"/>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00664CB5">
        <w:rPr>
          <w:b/>
          <w:sz w:val="24"/>
          <w:szCs w:val="24"/>
        </w:rPr>
        <w:t>采购清单</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rsidR="006957E1" w:rsidRPr="00156549" w:rsidRDefault="006957E1" w:rsidP="006957E1">
      <w:pPr>
        <w:spacing w:line="360" w:lineRule="auto"/>
        <w:ind w:right="84" w:firstLineChars="100" w:firstLine="241"/>
        <w:rPr>
          <w:b/>
          <w:sz w:val="24"/>
          <w:szCs w:val="24"/>
        </w:rPr>
      </w:pPr>
      <w:r w:rsidRPr="00156549">
        <w:rPr>
          <w:b/>
          <w:sz w:val="24"/>
          <w:szCs w:val="24"/>
        </w:rPr>
        <w:t>2.</w:t>
      </w:r>
      <w:r w:rsidRPr="00156549">
        <w:rPr>
          <w:b/>
          <w:sz w:val="24"/>
          <w:szCs w:val="24"/>
        </w:rPr>
        <w:t>从业人员、营业收入、资产总额填报上一年度数据，无上</w:t>
      </w:r>
      <w:proofErr w:type="gramStart"/>
      <w:r w:rsidRPr="00156549">
        <w:rPr>
          <w:b/>
          <w:sz w:val="24"/>
          <w:szCs w:val="24"/>
        </w:rPr>
        <w:t>一</w:t>
      </w:r>
      <w:proofErr w:type="gramEnd"/>
      <w:r w:rsidRPr="00156549">
        <w:rPr>
          <w:b/>
          <w:sz w:val="24"/>
          <w:szCs w:val="24"/>
        </w:rPr>
        <w:t>年度数据的新成立企业可不填报。除新成立企业外，上表填写不全的，不享受中小企业扶持</w:t>
      </w:r>
      <w:r w:rsidRPr="00156549">
        <w:rPr>
          <w:b/>
          <w:sz w:val="24"/>
          <w:szCs w:val="24"/>
        </w:rPr>
        <w:lastRenderedPageBreak/>
        <w:t>政策。</w:t>
      </w:r>
    </w:p>
    <w:p w:rsidR="006957E1" w:rsidRPr="00156549" w:rsidRDefault="006957E1" w:rsidP="006957E1">
      <w:pPr>
        <w:spacing w:line="360" w:lineRule="auto"/>
        <w:ind w:right="84" w:firstLineChars="100" w:firstLine="241"/>
        <w:rPr>
          <w:b/>
          <w:sz w:val="24"/>
          <w:szCs w:val="21"/>
        </w:rPr>
      </w:pPr>
      <w:r w:rsidRPr="00156549">
        <w:rPr>
          <w:b/>
          <w:sz w:val="24"/>
          <w:szCs w:val="21"/>
        </w:rPr>
        <w:t>3.</w:t>
      </w:r>
      <w:r w:rsidRPr="00156549">
        <w:rPr>
          <w:b/>
          <w:sz w:val="24"/>
          <w:szCs w:val="21"/>
        </w:rPr>
        <w:t>中标（成交）供应</w:t>
      </w:r>
      <w:proofErr w:type="gramStart"/>
      <w:r w:rsidRPr="00156549">
        <w:rPr>
          <w:b/>
          <w:sz w:val="24"/>
          <w:szCs w:val="21"/>
        </w:rPr>
        <w:t>商享受</w:t>
      </w:r>
      <w:proofErr w:type="gramEnd"/>
      <w:r w:rsidRPr="00156549">
        <w:rPr>
          <w:b/>
          <w:sz w:val="24"/>
          <w:szCs w:val="21"/>
        </w:rPr>
        <w:t>中小企业扶持政策的，将随中标（成交）结果同时公告其《中小企业声明函》，接受社会监督。</w:t>
      </w:r>
    </w:p>
    <w:p w:rsidR="00A26A1F" w:rsidRPr="00D0125A" w:rsidRDefault="00A26A1F">
      <w:pPr>
        <w:widowControl/>
        <w:jc w:val="left"/>
        <w:rPr>
          <w:sz w:val="24"/>
          <w:szCs w:val="21"/>
        </w:rPr>
      </w:pPr>
      <w:r w:rsidRPr="00D0125A">
        <w:rPr>
          <w:sz w:val="24"/>
          <w:szCs w:val="21"/>
        </w:rPr>
        <w:br w:type="page"/>
      </w:r>
    </w:p>
    <w:p w:rsidR="00A434A9" w:rsidRPr="00D0125A" w:rsidRDefault="00A434A9" w:rsidP="00D0669F">
      <w:pPr>
        <w:spacing w:line="460" w:lineRule="exact"/>
        <w:jc w:val="left"/>
        <w:rPr>
          <w:b/>
          <w:sz w:val="24"/>
        </w:rPr>
      </w:pPr>
      <w:r w:rsidRPr="00D0125A">
        <w:rPr>
          <w:b/>
          <w:sz w:val="24"/>
        </w:rPr>
        <w:lastRenderedPageBreak/>
        <w:t>附件</w:t>
      </w:r>
      <w:r w:rsidRPr="00D0125A">
        <w:rPr>
          <w:rFonts w:hint="eastAsia"/>
          <w:b/>
          <w:sz w:val="24"/>
        </w:rPr>
        <w:t>1</w:t>
      </w:r>
      <w:r w:rsidR="00233567">
        <w:rPr>
          <w:rFonts w:hint="eastAsia"/>
          <w:b/>
          <w:sz w:val="24"/>
        </w:rPr>
        <w:t>0</w:t>
      </w:r>
    </w:p>
    <w:p w:rsidR="00946AB2" w:rsidRDefault="00946AB2" w:rsidP="00946AB2">
      <w:pPr>
        <w:autoSpaceDN w:val="0"/>
        <w:spacing w:line="360" w:lineRule="auto"/>
        <w:jc w:val="left"/>
        <w:rPr>
          <w:b/>
          <w:bCs/>
          <w:sz w:val="24"/>
        </w:rPr>
      </w:pPr>
      <w:r>
        <w:rPr>
          <w:rFonts w:hint="eastAsia"/>
          <w:b/>
          <w:kern w:val="0"/>
          <w:sz w:val="24"/>
          <w:szCs w:val="21"/>
        </w:rPr>
        <w:t>若不是残疾人福利性单位，响应文件中可不提供此声明函</w:t>
      </w:r>
    </w:p>
    <w:p w:rsidR="00946AB2" w:rsidRDefault="00946AB2" w:rsidP="00946AB2">
      <w:pPr>
        <w:autoSpaceDN w:val="0"/>
        <w:spacing w:line="360" w:lineRule="auto"/>
        <w:jc w:val="center"/>
        <w:rPr>
          <w:b/>
          <w:bCs/>
          <w:sz w:val="24"/>
        </w:rPr>
      </w:pPr>
    </w:p>
    <w:p w:rsidR="00946AB2" w:rsidRPr="00BA30A7" w:rsidRDefault="00946AB2" w:rsidP="00946AB2">
      <w:pPr>
        <w:snapToGrid w:val="0"/>
        <w:spacing w:line="360" w:lineRule="auto"/>
        <w:jc w:val="center"/>
        <w:rPr>
          <w:b/>
          <w:bCs/>
          <w:sz w:val="24"/>
        </w:rPr>
      </w:pPr>
      <w:r w:rsidRPr="00BA30A7">
        <w:rPr>
          <w:rFonts w:hint="eastAsia"/>
          <w:b/>
          <w:bCs/>
          <w:sz w:val="24"/>
        </w:rPr>
        <w:t>残疾人福利性单位声明函</w:t>
      </w:r>
    </w:p>
    <w:p w:rsidR="00946AB2" w:rsidRPr="00BA30A7" w:rsidRDefault="00946AB2" w:rsidP="00946AB2">
      <w:pPr>
        <w:snapToGrid w:val="0"/>
        <w:spacing w:line="360" w:lineRule="auto"/>
        <w:ind w:firstLineChars="200" w:firstLine="482"/>
        <w:jc w:val="left"/>
        <w:rPr>
          <w:b/>
          <w:bCs/>
          <w:sz w:val="24"/>
        </w:rPr>
      </w:pPr>
    </w:p>
    <w:p w:rsidR="00946AB2" w:rsidRPr="00BA30A7" w:rsidRDefault="00946AB2" w:rsidP="00946AB2">
      <w:pPr>
        <w:snapToGrid w:val="0"/>
        <w:spacing w:line="360" w:lineRule="auto"/>
        <w:ind w:firstLineChars="200" w:firstLine="480"/>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946AB2" w:rsidRPr="00BA30A7" w:rsidRDefault="00946AB2" w:rsidP="00946AB2">
      <w:pPr>
        <w:snapToGrid w:val="0"/>
        <w:spacing w:line="360" w:lineRule="auto"/>
        <w:ind w:firstLineChars="200" w:firstLine="480"/>
        <w:jc w:val="left"/>
        <w:rPr>
          <w:bCs/>
          <w:sz w:val="24"/>
        </w:rPr>
      </w:pPr>
      <w:r w:rsidRPr="00BA30A7">
        <w:rPr>
          <w:rFonts w:hint="eastAsia"/>
          <w:bCs/>
          <w:sz w:val="24"/>
        </w:rPr>
        <w:t>本单位对上述声明的真实性负责。如有虚假，将依法承担相应责任。</w:t>
      </w:r>
    </w:p>
    <w:p w:rsidR="00946AB2" w:rsidRPr="00BA30A7" w:rsidRDefault="00946AB2" w:rsidP="00946AB2">
      <w:pPr>
        <w:snapToGrid w:val="0"/>
        <w:spacing w:line="360" w:lineRule="auto"/>
        <w:ind w:firstLineChars="200" w:firstLine="480"/>
        <w:jc w:val="left"/>
        <w:rPr>
          <w:bCs/>
          <w:sz w:val="24"/>
        </w:rPr>
      </w:pPr>
    </w:p>
    <w:p w:rsidR="00946AB2" w:rsidRPr="00BA30A7" w:rsidRDefault="00946AB2" w:rsidP="00946AB2">
      <w:pPr>
        <w:snapToGrid w:val="0"/>
        <w:spacing w:line="360" w:lineRule="auto"/>
        <w:ind w:firstLineChars="200" w:firstLine="480"/>
        <w:jc w:val="left"/>
        <w:rPr>
          <w:bCs/>
          <w:sz w:val="24"/>
        </w:rPr>
      </w:pPr>
    </w:p>
    <w:p w:rsidR="00946AB2" w:rsidRDefault="00946AB2" w:rsidP="00946AB2">
      <w:pPr>
        <w:snapToGrid w:val="0"/>
        <w:spacing w:line="360" w:lineRule="auto"/>
        <w:ind w:firstLineChars="200" w:firstLine="480"/>
        <w:jc w:val="left"/>
        <w:rPr>
          <w:bCs/>
          <w:sz w:val="24"/>
        </w:rPr>
      </w:pPr>
      <w:r w:rsidRPr="00BA30A7">
        <w:rPr>
          <w:rFonts w:hint="eastAsia"/>
          <w:bCs/>
          <w:sz w:val="24"/>
        </w:rPr>
        <w:t xml:space="preserve">               </w:t>
      </w:r>
      <w:r w:rsidRPr="00694E79">
        <w:rPr>
          <w:sz w:val="24"/>
          <w:szCs w:val="24"/>
        </w:rPr>
        <w:t>投标人名称：</w:t>
      </w:r>
    </w:p>
    <w:p w:rsidR="00946AB2" w:rsidRPr="00BA30A7" w:rsidRDefault="00946AB2" w:rsidP="00946AB2">
      <w:pPr>
        <w:snapToGrid w:val="0"/>
        <w:spacing w:line="360" w:lineRule="auto"/>
        <w:ind w:firstLineChars="200" w:firstLine="480"/>
        <w:jc w:val="left"/>
        <w:rPr>
          <w:bCs/>
          <w:sz w:val="24"/>
        </w:rPr>
      </w:pPr>
    </w:p>
    <w:p w:rsidR="00946AB2" w:rsidRPr="00BA30A7" w:rsidRDefault="00946AB2" w:rsidP="00946AB2">
      <w:pPr>
        <w:snapToGrid w:val="0"/>
        <w:spacing w:line="360" w:lineRule="auto"/>
        <w:ind w:firstLineChars="200" w:firstLine="480"/>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rsidR="00946AB2" w:rsidRPr="00156549" w:rsidRDefault="00946AB2" w:rsidP="00946AB2">
      <w:pPr>
        <w:snapToGrid w:val="0"/>
        <w:spacing w:line="360" w:lineRule="auto"/>
        <w:ind w:firstLineChars="200" w:firstLine="480"/>
        <w:jc w:val="left"/>
        <w:rPr>
          <w:sz w:val="24"/>
          <w:szCs w:val="21"/>
        </w:rPr>
      </w:pPr>
    </w:p>
    <w:p w:rsidR="00946AB2" w:rsidRPr="00156549" w:rsidRDefault="00946AB2" w:rsidP="00946AB2">
      <w:pPr>
        <w:snapToGrid w:val="0"/>
        <w:spacing w:line="360" w:lineRule="auto"/>
        <w:ind w:firstLineChars="200" w:firstLine="480"/>
        <w:rPr>
          <w:sz w:val="24"/>
          <w:szCs w:val="21"/>
        </w:rPr>
      </w:pPr>
      <w:r w:rsidRPr="00156549">
        <w:rPr>
          <w:sz w:val="24"/>
          <w:szCs w:val="21"/>
        </w:rPr>
        <w:t>注：</w:t>
      </w:r>
    </w:p>
    <w:p w:rsidR="00946AB2" w:rsidRPr="00156549" w:rsidRDefault="00946AB2" w:rsidP="00946AB2">
      <w:pPr>
        <w:snapToGrid w:val="0"/>
        <w:spacing w:line="360" w:lineRule="auto"/>
        <w:ind w:firstLineChars="200" w:firstLine="482"/>
        <w:rPr>
          <w:b/>
          <w:sz w:val="24"/>
          <w:szCs w:val="21"/>
        </w:rPr>
      </w:pPr>
      <w:r w:rsidRPr="00156549">
        <w:rPr>
          <w:b/>
          <w:sz w:val="24"/>
          <w:szCs w:val="21"/>
        </w:rPr>
        <w:t>中标（成交）供应商为残疾人福利性单位的，将随中标（成交）结果同时公告其《残疾人福利性单位声明函》，接受社会监督。</w:t>
      </w:r>
    </w:p>
    <w:p w:rsidR="00946AB2" w:rsidRPr="00156549" w:rsidRDefault="00946AB2" w:rsidP="00946AB2">
      <w:pPr>
        <w:snapToGrid w:val="0"/>
        <w:spacing w:line="360" w:lineRule="auto"/>
        <w:ind w:firstLineChars="200" w:firstLine="482"/>
        <w:rPr>
          <w:b/>
          <w:sz w:val="24"/>
          <w:szCs w:val="21"/>
        </w:rPr>
      </w:pPr>
      <w:r w:rsidRPr="00156549">
        <w:rPr>
          <w:b/>
          <w:kern w:val="0"/>
          <w:sz w:val="24"/>
          <w:szCs w:val="21"/>
        </w:rPr>
        <w:t>若不是残疾人福利性单位，</w:t>
      </w:r>
      <w:r w:rsidR="00233567">
        <w:rPr>
          <w:b/>
          <w:kern w:val="0"/>
          <w:sz w:val="24"/>
          <w:szCs w:val="21"/>
        </w:rPr>
        <w:t>响应文件</w:t>
      </w:r>
      <w:r w:rsidRPr="00156549">
        <w:rPr>
          <w:b/>
          <w:kern w:val="0"/>
          <w:sz w:val="24"/>
          <w:szCs w:val="21"/>
        </w:rPr>
        <w:t>中可不提供此声明函。</w:t>
      </w:r>
    </w:p>
    <w:p w:rsidR="00A26A1F" w:rsidRPr="00946AB2" w:rsidRDefault="00A26A1F" w:rsidP="00985DDE">
      <w:pPr>
        <w:snapToGrid w:val="0"/>
        <w:spacing w:line="360" w:lineRule="auto"/>
        <w:rPr>
          <w:sz w:val="24"/>
          <w:szCs w:val="21"/>
        </w:rPr>
      </w:pPr>
    </w:p>
    <w:p w:rsidR="00A26A1F" w:rsidRPr="00D0125A" w:rsidRDefault="00A26A1F" w:rsidP="00985DDE">
      <w:pPr>
        <w:snapToGrid w:val="0"/>
        <w:spacing w:line="360" w:lineRule="auto"/>
        <w:rPr>
          <w:sz w:val="24"/>
          <w:szCs w:val="21"/>
        </w:rPr>
      </w:pPr>
    </w:p>
    <w:p w:rsidR="00E5285A" w:rsidRPr="00D0125A" w:rsidRDefault="00C95EEA" w:rsidP="00142E4E">
      <w:pPr>
        <w:spacing w:line="460" w:lineRule="exact"/>
        <w:ind w:left="192"/>
        <w:jc w:val="left"/>
        <w:rPr>
          <w:b/>
          <w:sz w:val="24"/>
        </w:rPr>
      </w:pPr>
      <w:r w:rsidRPr="00D0125A">
        <w:rPr>
          <w:b/>
          <w:sz w:val="24"/>
        </w:rPr>
        <w:br w:type="page"/>
      </w:r>
    </w:p>
    <w:p w:rsidR="007B4150" w:rsidRPr="00D0125A" w:rsidRDefault="007B4150" w:rsidP="00D0669F">
      <w:pPr>
        <w:spacing w:line="460" w:lineRule="exact"/>
        <w:rPr>
          <w:rFonts w:ascii="宋体" w:hAnsi="宋体"/>
          <w:sz w:val="24"/>
        </w:rPr>
      </w:pPr>
      <w:r w:rsidRPr="00D0125A">
        <w:rPr>
          <w:rFonts w:hint="eastAsia"/>
          <w:b/>
          <w:sz w:val="24"/>
        </w:rPr>
        <w:lastRenderedPageBreak/>
        <w:t>附件</w:t>
      </w:r>
      <w:r w:rsidRPr="00D0125A">
        <w:rPr>
          <w:rFonts w:hint="eastAsia"/>
          <w:b/>
          <w:sz w:val="24"/>
        </w:rPr>
        <w:t>1</w:t>
      </w:r>
      <w:r w:rsidR="006E3023">
        <w:rPr>
          <w:rFonts w:hint="eastAsia"/>
          <w:b/>
          <w:sz w:val="24"/>
        </w:rPr>
        <w:t>1</w:t>
      </w:r>
    </w:p>
    <w:p w:rsidR="00233567" w:rsidRPr="00E62B34" w:rsidRDefault="00233567" w:rsidP="00233567">
      <w:pPr>
        <w:snapToGrid w:val="0"/>
        <w:spacing w:line="360" w:lineRule="auto"/>
        <w:jc w:val="center"/>
        <w:rPr>
          <w:b/>
          <w:sz w:val="24"/>
          <w:szCs w:val="21"/>
        </w:rPr>
      </w:pPr>
      <w:r w:rsidRPr="00E62B34">
        <w:rPr>
          <w:rFonts w:hint="eastAsia"/>
          <w:b/>
          <w:sz w:val="24"/>
          <w:szCs w:val="21"/>
        </w:rPr>
        <w:t>家具产品组成清单明细表</w:t>
      </w:r>
    </w:p>
    <w:p w:rsidR="00233567" w:rsidRPr="00386736" w:rsidRDefault="00233567" w:rsidP="00233567">
      <w:pPr>
        <w:spacing w:line="460" w:lineRule="exact"/>
        <w:rPr>
          <w:sz w:val="24"/>
        </w:rPr>
      </w:pPr>
      <w:r w:rsidRPr="00386736">
        <w:rPr>
          <w:sz w:val="24"/>
        </w:rPr>
        <w:t>项目名称：</w:t>
      </w:r>
      <w:r w:rsidRPr="00386736">
        <w:rPr>
          <w:sz w:val="24"/>
          <w:u w:val="single"/>
        </w:rPr>
        <w:t xml:space="preserve">                    </w:t>
      </w:r>
    </w:p>
    <w:p w:rsidR="00233567" w:rsidRPr="00386736" w:rsidRDefault="00233567" w:rsidP="00233567">
      <w:pPr>
        <w:spacing w:line="460" w:lineRule="exact"/>
        <w:rPr>
          <w:sz w:val="24"/>
        </w:rPr>
      </w:pPr>
      <w:r w:rsidRPr="00386736">
        <w:rPr>
          <w:sz w:val="24"/>
        </w:rPr>
        <w:t>项目编号：</w:t>
      </w:r>
      <w:r w:rsidRPr="00386736">
        <w:rPr>
          <w:sz w:val="24"/>
          <w:u w:val="single"/>
        </w:rPr>
        <w:t xml:space="preserve">                    </w:t>
      </w:r>
    </w:p>
    <w:p w:rsidR="00233567" w:rsidRPr="00386736" w:rsidRDefault="00233567" w:rsidP="00233567">
      <w:pPr>
        <w:spacing w:line="460" w:lineRule="exact"/>
        <w:rPr>
          <w:sz w:val="24"/>
          <w:u w:val="single"/>
        </w:rPr>
      </w:pPr>
      <w:r w:rsidRPr="00386736">
        <w:rPr>
          <w:sz w:val="24"/>
        </w:rPr>
        <w:t>包号：</w:t>
      </w:r>
      <w:r w:rsidRPr="00386736">
        <w:rPr>
          <w:sz w:val="24"/>
          <w:u w:val="single"/>
        </w:rPr>
        <w:t xml:space="preserve">                        </w:t>
      </w:r>
    </w:p>
    <w:p w:rsidR="00233567" w:rsidRPr="00386736" w:rsidRDefault="00233567" w:rsidP="00233567">
      <w:pPr>
        <w:spacing w:line="400" w:lineRule="exact"/>
        <w:rPr>
          <w:rFonts w:ascii="宋体" w:hAnsi="宋体"/>
          <w:sz w:val="24"/>
        </w:rPr>
      </w:pPr>
    </w:p>
    <w:tbl>
      <w:tblPr>
        <w:tblW w:w="5000" w:type="pct"/>
        <w:tblLook w:val="04A0" w:firstRow="1" w:lastRow="0" w:firstColumn="1" w:lastColumn="0" w:noHBand="0" w:noVBand="1"/>
      </w:tblPr>
      <w:tblGrid>
        <w:gridCol w:w="949"/>
        <w:gridCol w:w="949"/>
        <w:gridCol w:w="949"/>
        <w:gridCol w:w="948"/>
        <w:gridCol w:w="948"/>
        <w:gridCol w:w="948"/>
        <w:gridCol w:w="948"/>
        <w:gridCol w:w="948"/>
        <w:gridCol w:w="941"/>
      </w:tblGrid>
      <w:tr w:rsidR="00233567" w:rsidRPr="007906A9" w:rsidTr="00C30D2B">
        <w:trPr>
          <w:trHeight w:val="270"/>
        </w:trPr>
        <w:tc>
          <w:tcPr>
            <w:tcW w:w="556" w:type="pct"/>
            <w:tcBorders>
              <w:top w:val="single" w:sz="8" w:space="0" w:color="auto"/>
              <w:left w:val="single" w:sz="8" w:space="0" w:color="auto"/>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环保</w:t>
            </w:r>
            <w:r>
              <w:rPr>
                <w:rFonts w:ascii="宋体" w:hAnsi="宋体" w:cs="宋体" w:hint="eastAsia"/>
                <w:color w:val="000000"/>
                <w:kern w:val="0"/>
                <w:szCs w:val="21"/>
              </w:rPr>
              <w:t>情况说明</w:t>
            </w:r>
          </w:p>
        </w:tc>
        <w:tc>
          <w:tcPr>
            <w:tcW w:w="556" w:type="pct"/>
            <w:tcBorders>
              <w:top w:val="single" w:sz="8" w:space="0" w:color="auto"/>
              <w:left w:val="nil"/>
              <w:bottom w:val="nil"/>
              <w:right w:val="single" w:sz="8"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数量</w:t>
            </w:r>
          </w:p>
        </w:tc>
      </w:tr>
      <w:tr w:rsidR="00233567" w:rsidRPr="007906A9" w:rsidTr="00C30D2B">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left"/>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color w:val="000000"/>
                <w:kern w:val="0"/>
                <w:szCs w:val="21"/>
              </w:rPr>
            </w:pPr>
            <w:r w:rsidRPr="007906A9">
              <w:rPr>
                <w:color w:val="000000"/>
                <w:kern w:val="0"/>
                <w:szCs w:val="21"/>
              </w:rPr>
              <w:t xml:space="preserve">　</w:t>
            </w:r>
          </w:p>
        </w:tc>
      </w:tr>
      <w:tr w:rsidR="00233567" w:rsidRPr="007906A9" w:rsidTr="00C30D2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rsidTr="00C30D2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rsidTr="00C30D2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rsidTr="00C30D2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rsidTr="00C30D2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33567" w:rsidRPr="007906A9" w:rsidRDefault="00233567" w:rsidP="00C30D2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233567" w:rsidRPr="007906A9" w:rsidRDefault="00233567" w:rsidP="00C30D2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bl>
    <w:p w:rsidR="00233567" w:rsidRPr="00E62B34" w:rsidRDefault="00233567" w:rsidP="00233567">
      <w:pPr>
        <w:pStyle w:val="ac"/>
        <w:tabs>
          <w:tab w:val="left" w:pos="360"/>
        </w:tabs>
        <w:spacing w:line="360" w:lineRule="auto"/>
        <w:ind w:firstLine="480"/>
        <w:rPr>
          <w:sz w:val="24"/>
        </w:rPr>
      </w:pPr>
    </w:p>
    <w:p w:rsidR="00233567" w:rsidRPr="00E62B34" w:rsidRDefault="00233567" w:rsidP="00233567">
      <w:pPr>
        <w:pStyle w:val="ac"/>
        <w:tabs>
          <w:tab w:val="left" w:pos="360"/>
        </w:tabs>
        <w:spacing w:line="360" w:lineRule="auto"/>
        <w:ind w:firstLine="480"/>
        <w:rPr>
          <w:sz w:val="24"/>
        </w:rPr>
      </w:pPr>
      <w:r w:rsidRPr="00E62B34">
        <w:rPr>
          <w:rFonts w:hint="eastAsia"/>
          <w:sz w:val="24"/>
        </w:rPr>
        <w:t>…</w:t>
      </w:r>
    </w:p>
    <w:p w:rsidR="00233567" w:rsidRPr="00E62B34" w:rsidRDefault="00233567" w:rsidP="00233567">
      <w:pPr>
        <w:pStyle w:val="ac"/>
        <w:tabs>
          <w:tab w:val="left" w:pos="360"/>
        </w:tabs>
        <w:spacing w:line="360" w:lineRule="auto"/>
        <w:ind w:firstLine="480"/>
        <w:rPr>
          <w:sz w:val="24"/>
        </w:rPr>
      </w:pPr>
      <w:r w:rsidRPr="00E62B34">
        <w:rPr>
          <w:rFonts w:hint="eastAsia"/>
          <w:sz w:val="24"/>
        </w:rPr>
        <w:t>注：</w:t>
      </w:r>
    </w:p>
    <w:p w:rsidR="00233567" w:rsidRPr="00E62B34" w:rsidRDefault="00233567" w:rsidP="00233567">
      <w:pPr>
        <w:pStyle w:val="ac"/>
        <w:tabs>
          <w:tab w:val="left" w:pos="360"/>
        </w:tabs>
        <w:spacing w:line="360" w:lineRule="auto"/>
        <w:ind w:firstLine="480"/>
        <w:rPr>
          <w:sz w:val="24"/>
        </w:rPr>
      </w:pPr>
      <w:r w:rsidRPr="00E62B34">
        <w:rPr>
          <w:rFonts w:hint="eastAsia"/>
          <w:sz w:val="24"/>
        </w:rPr>
        <w:t>1</w:t>
      </w:r>
      <w:r w:rsidRPr="00E62B34">
        <w:rPr>
          <w:rFonts w:hint="eastAsia"/>
          <w:sz w:val="24"/>
        </w:rPr>
        <w:t>、按照投标家具产品逐项填写，每项产品填写一个表格。</w:t>
      </w:r>
    </w:p>
    <w:p w:rsidR="00233567" w:rsidRDefault="00233567" w:rsidP="00233567">
      <w:pPr>
        <w:pStyle w:val="ac"/>
        <w:tabs>
          <w:tab w:val="left" w:pos="360"/>
        </w:tabs>
        <w:spacing w:line="360" w:lineRule="auto"/>
        <w:ind w:firstLine="480"/>
        <w:rPr>
          <w:sz w:val="24"/>
        </w:rPr>
      </w:pPr>
      <w:r w:rsidRPr="00E62B34">
        <w:rPr>
          <w:rFonts w:hint="eastAsia"/>
          <w:sz w:val="24"/>
        </w:rPr>
        <w:t>2</w:t>
      </w:r>
      <w:r w:rsidRPr="00E62B34">
        <w:rPr>
          <w:rFonts w:hint="eastAsia"/>
          <w:sz w:val="24"/>
        </w:rPr>
        <w:t>、使用属性请根据材料在家具产</w:t>
      </w:r>
      <w:r>
        <w:rPr>
          <w:rFonts w:hint="eastAsia"/>
          <w:sz w:val="24"/>
        </w:rPr>
        <w:t>品的结构部位填写“台面”、“面料”、“辅材”、“连接件”、“涂料</w:t>
      </w:r>
      <w:r w:rsidRPr="00E62B34">
        <w:rPr>
          <w:rFonts w:hint="eastAsia"/>
          <w:sz w:val="24"/>
        </w:rPr>
        <w:t>”</w:t>
      </w:r>
      <w:r>
        <w:rPr>
          <w:rFonts w:hint="eastAsia"/>
          <w:sz w:val="24"/>
        </w:rPr>
        <w:t>、“粘合剂”</w:t>
      </w:r>
      <w:r w:rsidRPr="00E62B34">
        <w:rPr>
          <w:rFonts w:hint="eastAsia"/>
          <w:sz w:val="24"/>
        </w:rPr>
        <w:t>等。</w:t>
      </w:r>
    </w:p>
    <w:p w:rsidR="00233567" w:rsidRPr="00E62B34" w:rsidRDefault="00233567" w:rsidP="00233567">
      <w:pPr>
        <w:pStyle w:val="ac"/>
        <w:tabs>
          <w:tab w:val="left" w:pos="360"/>
        </w:tabs>
        <w:spacing w:line="360" w:lineRule="auto"/>
        <w:ind w:firstLine="480"/>
        <w:rPr>
          <w:sz w:val="24"/>
        </w:rPr>
      </w:pPr>
      <w:r>
        <w:rPr>
          <w:rFonts w:hint="eastAsia"/>
          <w:sz w:val="24"/>
        </w:rPr>
        <w:t>3</w:t>
      </w:r>
      <w:r>
        <w:rPr>
          <w:rFonts w:hint="eastAsia"/>
          <w:sz w:val="24"/>
        </w:rPr>
        <w:t>、环保情况说明应填写材料的</w:t>
      </w:r>
      <w:r w:rsidRPr="00801128">
        <w:rPr>
          <w:rFonts w:hint="eastAsia"/>
          <w:sz w:val="24"/>
        </w:rPr>
        <w:t>环保等级、</w:t>
      </w:r>
      <w:r>
        <w:rPr>
          <w:rFonts w:hint="eastAsia"/>
          <w:sz w:val="24"/>
        </w:rPr>
        <w:t>环境管理体系认证</w:t>
      </w:r>
      <w:r w:rsidRPr="00E62B34">
        <w:rPr>
          <w:rFonts w:hint="eastAsia"/>
          <w:sz w:val="24"/>
        </w:rPr>
        <w:t>、环境标志产品认证、</w:t>
      </w:r>
      <w:r w:rsidRPr="00E62B34">
        <w:rPr>
          <w:rFonts w:hint="eastAsia"/>
          <w:sz w:val="24"/>
        </w:rPr>
        <w:t>FSC</w:t>
      </w:r>
      <w:r w:rsidRPr="00E62B34">
        <w:rPr>
          <w:rFonts w:hint="eastAsia"/>
          <w:sz w:val="24"/>
        </w:rPr>
        <w:t>认证</w:t>
      </w:r>
      <w:r>
        <w:rPr>
          <w:rFonts w:hint="eastAsia"/>
          <w:sz w:val="24"/>
        </w:rPr>
        <w:t>等</w:t>
      </w:r>
    </w:p>
    <w:p w:rsidR="007B4150" w:rsidRPr="00D0125A" w:rsidRDefault="007B4150" w:rsidP="00D0669F">
      <w:pPr>
        <w:spacing w:line="460" w:lineRule="exact"/>
        <w:rPr>
          <w:rFonts w:ascii="宋体" w:hAnsi="宋体"/>
          <w:sz w:val="24"/>
        </w:rPr>
      </w:pPr>
      <w:r w:rsidRPr="00D0125A">
        <w:rPr>
          <w:rFonts w:ascii="宋体" w:hAnsi="宋体" w:hint="eastAsia"/>
          <w:sz w:val="28"/>
          <w:szCs w:val="28"/>
        </w:rPr>
        <w:br w:type="page"/>
      </w:r>
      <w:r w:rsidRPr="00D0125A">
        <w:rPr>
          <w:rFonts w:hint="eastAsia"/>
          <w:b/>
          <w:sz w:val="24"/>
        </w:rPr>
        <w:lastRenderedPageBreak/>
        <w:t>附件</w:t>
      </w:r>
      <w:r w:rsidRPr="00D0125A">
        <w:rPr>
          <w:rFonts w:hint="eastAsia"/>
          <w:b/>
          <w:sz w:val="24"/>
        </w:rPr>
        <w:t>1</w:t>
      </w:r>
      <w:r w:rsidR="006E3023">
        <w:rPr>
          <w:rFonts w:hint="eastAsia"/>
          <w:b/>
          <w:sz w:val="24"/>
        </w:rPr>
        <w:t>2</w:t>
      </w:r>
    </w:p>
    <w:p w:rsidR="007B4150" w:rsidRPr="00D0125A" w:rsidRDefault="007B4150" w:rsidP="007B4150">
      <w:pPr>
        <w:tabs>
          <w:tab w:val="left" w:pos="360"/>
        </w:tabs>
        <w:spacing w:line="560" w:lineRule="exact"/>
        <w:jc w:val="center"/>
        <w:rPr>
          <w:b/>
          <w:sz w:val="24"/>
        </w:rPr>
      </w:pPr>
      <w:r w:rsidRPr="00D0125A">
        <w:rPr>
          <w:rFonts w:hint="eastAsia"/>
          <w:b/>
          <w:sz w:val="24"/>
        </w:rPr>
        <w:t>主材制造商</w:t>
      </w:r>
      <w:r w:rsidR="00A434A9">
        <w:rPr>
          <w:rFonts w:hint="eastAsia"/>
          <w:b/>
          <w:sz w:val="24"/>
        </w:rPr>
        <w:t>上</w:t>
      </w:r>
      <w:r w:rsidRPr="00D0125A">
        <w:rPr>
          <w:rFonts w:hint="eastAsia"/>
          <w:b/>
          <w:sz w:val="24"/>
        </w:rPr>
        <w:t>年度</w:t>
      </w:r>
      <w:r w:rsidR="00A434A9">
        <w:rPr>
          <w:rFonts w:hint="eastAsia"/>
          <w:b/>
          <w:sz w:val="24"/>
        </w:rPr>
        <w:t>和本年度</w:t>
      </w:r>
      <w:r w:rsidRPr="00D0125A">
        <w:rPr>
          <w:rFonts w:hint="eastAsia"/>
          <w:b/>
          <w:sz w:val="24"/>
        </w:rPr>
        <w:t>节能降耗信息一览表</w:t>
      </w:r>
    </w:p>
    <w:p w:rsidR="007B4150" w:rsidRPr="00D0125A" w:rsidRDefault="007B4150" w:rsidP="007B4150">
      <w:pPr>
        <w:spacing w:line="560" w:lineRule="exact"/>
        <w:jc w:val="center"/>
        <w:rPr>
          <w:rFonts w:eastAsia="仿宋"/>
          <w:b/>
          <w:sz w:val="32"/>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46"/>
        <w:gridCol w:w="1148"/>
        <w:gridCol w:w="1148"/>
        <w:gridCol w:w="1146"/>
        <w:gridCol w:w="1148"/>
        <w:gridCol w:w="1148"/>
        <w:gridCol w:w="1143"/>
      </w:tblGrid>
      <w:tr w:rsidR="00D0125A" w:rsidRPr="00D0669F"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szCs w:val="21"/>
              </w:rPr>
            </w:pPr>
            <w:r w:rsidRPr="00D0669F">
              <w:rPr>
                <w:rFonts w:hint="eastAsia"/>
                <w:szCs w:val="21"/>
              </w:rPr>
              <w:t>序号</w:t>
            </w:r>
          </w:p>
        </w:tc>
        <w:tc>
          <w:tcPr>
            <w:tcW w:w="654"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szCs w:val="21"/>
              </w:rPr>
            </w:pPr>
            <w:r w:rsidRPr="00D0669F">
              <w:rPr>
                <w:rFonts w:ascii="宋体" w:hAnsi="宋体" w:hint="eastAsia"/>
                <w:szCs w:val="21"/>
              </w:rPr>
              <w:t>主材名称</w:t>
            </w:r>
          </w:p>
        </w:tc>
        <w:tc>
          <w:tcPr>
            <w:tcW w:w="655"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szCs w:val="21"/>
              </w:rPr>
            </w:pPr>
            <w:r w:rsidRPr="00D0669F">
              <w:rPr>
                <w:rFonts w:ascii="宋体" w:hAnsi="宋体" w:hint="eastAsia"/>
                <w:szCs w:val="21"/>
              </w:rPr>
              <w:t>制造商</w:t>
            </w:r>
          </w:p>
        </w:tc>
        <w:tc>
          <w:tcPr>
            <w:tcW w:w="655"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rFonts w:ascii="宋体" w:hAnsi="宋体"/>
                <w:szCs w:val="21"/>
              </w:rPr>
            </w:pPr>
            <w:r w:rsidRPr="00D0669F">
              <w:rPr>
                <w:rFonts w:ascii="宋体" w:hAnsi="宋体" w:hint="eastAsia"/>
                <w:szCs w:val="21"/>
              </w:rPr>
              <w:t>主营业务收入</w:t>
            </w:r>
          </w:p>
          <w:p w:rsidR="007B4150" w:rsidRPr="00D0669F" w:rsidRDefault="007B4150" w:rsidP="00395EFC">
            <w:pPr>
              <w:jc w:val="center"/>
              <w:rPr>
                <w:szCs w:val="21"/>
              </w:rPr>
            </w:pPr>
            <w:r w:rsidRPr="00D0669F">
              <w:rPr>
                <w:rFonts w:ascii="宋体" w:hAnsi="宋体" w:hint="eastAsia"/>
                <w:szCs w:val="21"/>
              </w:rPr>
              <w:t>（万元）</w:t>
            </w:r>
          </w:p>
        </w:tc>
        <w:tc>
          <w:tcPr>
            <w:tcW w:w="654"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rFonts w:ascii="宋体" w:hAnsi="宋体"/>
                <w:szCs w:val="21"/>
              </w:rPr>
            </w:pPr>
            <w:r w:rsidRPr="00D0669F">
              <w:rPr>
                <w:rFonts w:ascii="宋体" w:hAnsi="宋体" w:hint="eastAsia"/>
                <w:szCs w:val="21"/>
              </w:rPr>
              <w:t>耗电总量</w:t>
            </w:r>
          </w:p>
          <w:p w:rsidR="007B4150" w:rsidRPr="00D0669F" w:rsidRDefault="007B4150" w:rsidP="00395EFC">
            <w:pPr>
              <w:jc w:val="center"/>
              <w:rPr>
                <w:rFonts w:ascii="宋体" w:hAnsi="宋体"/>
                <w:szCs w:val="21"/>
              </w:rPr>
            </w:pPr>
            <w:r w:rsidRPr="00D0669F">
              <w:rPr>
                <w:rFonts w:ascii="宋体" w:hAnsi="宋体" w:hint="eastAsia"/>
                <w:szCs w:val="21"/>
              </w:rPr>
              <w:t>（千瓦）</w:t>
            </w:r>
          </w:p>
        </w:tc>
        <w:tc>
          <w:tcPr>
            <w:tcW w:w="655"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rFonts w:ascii="宋体" w:hAnsi="宋体"/>
                <w:szCs w:val="21"/>
              </w:rPr>
            </w:pPr>
            <w:r w:rsidRPr="00D0669F">
              <w:rPr>
                <w:rFonts w:ascii="宋体" w:hAnsi="宋体" w:hint="eastAsia"/>
                <w:szCs w:val="21"/>
              </w:rPr>
              <w:t>油耗总量</w:t>
            </w:r>
          </w:p>
          <w:p w:rsidR="007B4150" w:rsidRPr="00D0669F" w:rsidRDefault="007B4150" w:rsidP="00395EFC">
            <w:pPr>
              <w:jc w:val="center"/>
              <w:rPr>
                <w:szCs w:val="21"/>
              </w:rPr>
            </w:pPr>
            <w:r w:rsidRPr="00D0669F">
              <w:rPr>
                <w:rFonts w:ascii="宋体" w:hAnsi="宋体" w:hint="eastAsia"/>
                <w:szCs w:val="21"/>
              </w:rPr>
              <w:t>（吨）</w:t>
            </w:r>
          </w:p>
        </w:tc>
        <w:tc>
          <w:tcPr>
            <w:tcW w:w="655"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szCs w:val="21"/>
              </w:rPr>
            </w:pPr>
            <w:r w:rsidRPr="00D0669F">
              <w:rPr>
                <w:rFonts w:ascii="宋体" w:hAnsi="宋体" w:hint="eastAsia"/>
                <w:szCs w:val="21"/>
              </w:rPr>
              <w:t>水资源消耗总量（吨）</w:t>
            </w:r>
          </w:p>
        </w:tc>
        <w:tc>
          <w:tcPr>
            <w:tcW w:w="654"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jc w:val="center"/>
              <w:rPr>
                <w:szCs w:val="21"/>
              </w:rPr>
            </w:pPr>
            <w:r w:rsidRPr="00D0669F">
              <w:rPr>
                <w:rFonts w:ascii="宋体" w:hAnsi="宋体" w:hint="eastAsia"/>
                <w:szCs w:val="21"/>
              </w:rPr>
              <w:t>排污是否达标</w:t>
            </w:r>
          </w:p>
        </w:tc>
      </w:tr>
      <w:tr w:rsidR="00D0125A" w:rsidRPr="00D0669F"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r>
      <w:tr w:rsidR="00D0125A" w:rsidRPr="00D0669F"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r>
      <w:tr w:rsidR="00D0125A" w:rsidRPr="00D0669F"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jc w:val="center"/>
              <w:rPr>
                <w:rFonts w:ascii="宋体" w:hAnsi="宋体"/>
                <w:sz w:val="24"/>
                <w:szCs w:val="24"/>
              </w:rPr>
            </w:pPr>
          </w:p>
        </w:tc>
      </w:tr>
    </w:tbl>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注：</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主营业务收入、耗电总量、油耗总量、水资源消耗总量须提供制造商盖章的证明文件。</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排污达标须提供环保部门盖章的证明材料。</w:t>
      </w:r>
    </w:p>
    <w:p w:rsidR="007B4150" w:rsidRPr="00D0125A" w:rsidRDefault="007B4150" w:rsidP="007B4150">
      <w:pPr>
        <w:spacing w:line="360" w:lineRule="auto"/>
        <w:ind w:firstLineChars="300" w:firstLine="630"/>
      </w:pPr>
    </w:p>
    <w:p w:rsidR="007B4150" w:rsidRPr="00D0125A" w:rsidRDefault="007B4150" w:rsidP="00D0669F">
      <w:pPr>
        <w:spacing w:line="460" w:lineRule="exact"/>
        <w:rPr>
          <w:rFonts w:ascii="宋体" w:hAnsi="宋体"/>
          <w:sz w:val="24"/>
        </w:rPr>
      </w:pPr>
      <w:r w:rsidRPr="00D0125A">
        <w:br w:type="page"/>
      </w:r>
      <w:r w:rsidRPr="00D0125A">
        <w:rPr>
          <w:rFonts w:hint="eastAsia"/>
          <w:b/>
          <w:sz w:val="24"/>
        </w:rPr>
        <w:lastRenderedPageBreak/>
        <w:t>附件</w:t>
      </w:r>
      <w:r w:rsidRPr="00D0125A">
        <w:rPr>
          <w:rFonts w:hint="eastAsia"/>
          <w:b/>
          <w:sz w:val="24"/>
        </w:rPr>
        <w:t>1</w:t>
      </w:r>
      <w:r w:rsidR="006E3023">
        <w:rPr>
          <w:rFonts w:hint="eastAsia"/>
          <w:b/>
          <w:sz w:val="24"/>
        </w:rPr>
        <w:t>3</w:t>
      </w:r>
    </w:p>
    <w:p w:rsidR="007B4150" w:rsidRPr="00D0125A" w:rsidRDefault="007B4150" w:rsidP="007B4150">
      <w:pPr>
        <w:tabs>
          <w:tab w:val="left" w:pos="360"/>
        </w:tabs>
        <w:spacing w:line="560" w:lineRule="exact"/>
        <w:jc w:val="center"/>
        <w:rPr>
          <w:b/>
          <w:sz w:val="24"/>
        </w:rPr>
      </w:pPr>
      <w:r w:rsidRPr="00D0125A">
        <w:rPr>
          <w:rFonts w:hint="eastAsia"/>
          <w:b/>
          <w:sz w:val="24"/>
        </w:rPr>
        <w:t>设计结构说明</w:t>
      </w:r>
    </w:p>
    <w:p w:rsidR="007B4150" w:rsidRPr="00D0125A" w:rsidRDefault="007B4150" w:rsidP="007B4150">
      <w:pPr>
        <w:spacing w:line="560" w:lineRule="exact"/>
        <w:jc w:val="center"/>
        <w:rPr>
          <w:rFonts w:eastAsia="仿宋"/>
          <w:b/>
          <w:sz w:val="32"/>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安全合理设计说明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提供产品彩图、效果图、结构图及知识产权证书（若有）</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组合安装设计、易拆卸，方便运输说明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3. 可再生资源的设计理念说明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4. 产品设计使用寿命说明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125A" w:rsidRDefault="007B4150" w:rsidP="00D0669F">
      <w:pPr>
        <w:spacing w:line="460" w:lineRule="exact"/>
        <w:rPr>
          <w:rFonts w:ascii="宋体" w:hAnsi="宋体"/>
          <w:sz w:val="24"/>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w:t>
      </w:r>
      <w:r w:rsidR="006E3023">
        <w:rPr>
          <w:rFonts w:hint="eastAsia"/>
          <w:b/>
          <w:sz w:val="24"/>
        </w:rPr>
        <w:t>4</w:t>
      </w:r>
    </w:p>
    <w:p w:rsidR="007B4150" w:rsidRPr="00D0125A" w:rsidRDefault="007B4150" w:rsidP="007B4150">
      <w:pPr>
        <w:tabs>
          <w:tab w:val="left" w:pos="360"/>
        </w:tabs>
        <w:spacing w:line="560" w:lineRule="exact"/>
        <w:jc w:val="center"/>
        <w:rPr>
          <w:b/>
          <w:sz w:val="24"/>
        </w:rPr>
      </w:pPr>
      <w:r w:rsidRPr="00D0125A">
        <w:rPr>
          <w:rFonts w:hint="eastAsia"/>
          <w:b/>
          <w:sz w:val="24"/>
        </w:rPr>
        <w:t>生产加工说明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生产设备信息一览表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85"/>
        <w:gridCol w:w="1351"/>
        <w:gridCol w:w="1148"/>
        <w:gridCol w:w="1170"/>
        <w:gridCol w:w="1351"/>
        <w:gridCol w:w="1347"/>
      </w:tblGrid>
      <w:tr w:rsidR="00D0125A" w:rsidRPr="00D0669F"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序号</w:t>
            </w:r>
          </w:p>
        </w:tc>
        <w:tc>
          <w:tcPr>
            <w:tcW w:w="929"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设备名称</w:t>
            </w:r>
          </w:p>
        </w:tc>
        <w:tc>
          <w:tcPr>
            <w:tcW w:w="792"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品牌型号</w:t>
            </w:r>
          </w:p>
        </w:tc>
        <w:tc>
          <w:tcPr>
            <w:tcW w:w="673"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数量</w:t>
            </w:r>
          </w:p>
        </w:tc>
        <w:tc>
          <w:tcPr>
            <w:tcW w:w="686"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产地</w:t>
            </w:r>
          </w:p>
        </w:tc>
        <w:tc>
          <w:tcPr>
            <w:tcW w:w="792"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购买日期</w:t>
            </w:r>
          </w:p>
        </w:tc>
        <w:tc>
          <w:tcPr>
            <w:tcW w:w="790"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实物图片</w:t>
            </w:r>
          </w:p>
        </w:tc>
      </w:tr>
      <w:tr w:rsidR="00D0125A" w:rsidRPr="00D0669F"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929"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686"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c>
          <w:tcPr>
            <w:tcW w:w="790" w:type="pct"/>
            <w:tcBorders>
              <w:top w:val="single" w:sz="4" w:space="0" w:color="auto"/>
              <w:left w:val="single" w:sz="4" w:space="0" w:color="auto"/>
              <w:bottom w:val="single" w:sz="4" w:space="0" w:color="auto"/>
              <w:right w:val="single" w:sz="4" w:space="0" w:color="auto"/>
            </w:tcBorders>
            <w:vAlign w:val="center"/>
          </w:tcPr>
          <w:p w:rsidR="007B4150" w:rsidRPr="00D0669F" w:rsidRDefault="007B4150" w:rsidP="00395EFC">
            <w:pPr>
              <w:snapToGrid w:val="0"/>
              <w:jc w:val="center"/>
              <w:rPr>
                <w:rFonts w:ascii="宋体" w:hAnsi="宋体"/>
                <w:szCs w:val="21"/>
              </w:rPr>
            </w:pPr>
          </w:p>
        </w:tc>
      </w:tr>
    </w:tbl>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工艺流程说明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3. 节能降耗</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（1）生产加工采取的绿色环保措施</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（2）投标单位</w:t>
      </w:r>
      <w:r w:rsidR="00A434A9" w:rsidRPr="00D0669F">
        <w:rPr>
          <w:rFonts w:asciiTheme="minorEastAsia" w:eastAsiaTheme="minorEastAsia" w:hAnsiTheme="minorEastAsia" w:hint="eastAsia"/>
          <w:sz w:val="24"/>
          <w:szCs w:val="24"/>
        </w:rPr>
        <w:t>上</w:t>
      </w:r>
      <w:r w:rsidRPr="00D0669F">
        <w:rPr>
          <w:rFonts w:asciiTheme="minorEastAsia" w:eastAsiaTheme="minorEastAsia" w:hAnsiTheme="minorEastAsia" w:hint="eastAsia"/>
          <w:sz w:val="24"/>
          <w:szCs w:val="24"/>
        </w:rPr>
        <w:t>年度</w:t>
      </w:r>
      <w:r w:rsidR="00A434A9" w:rsidRPr="00D0669F">
        <w:rPr>
          <w:rFonts w:asciiTheme="minorEastAsia" w:eastAsiaTheme="minorEastAsia" w:hAnsiTheme="minorEastAsia" w:hint="eastAsia"/>
          <w:sz w:val="24"/>
          <w:szCs w:val="24"/>
        </w:rPr>
        <w:t>和本年度</w:t>
      </w:r>
      <w:r w:rsidRPr="00D0669F">
        <w:rPr>
          <w:rFonts w:asciiTheme="minorEastAsia" w:eastAsiaTheme="minorEastAsia" w:hAnsiTheme="minorEastAsia" w:hint="eastAsia"/>
          <w:sz w:val="24"/>
          <w:szCs w:val="24"/>
        </w:rPr>
        <w:t>节能降耗信息</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11"/>
        <w:gridCol w:w="1467"/>
        <w:gridCol w:w="1417"/>
        <w:gridCol w:w="1806"/>
        <w:gridCol w:w="1248"/>
      </w:tblGrid>
      <w:tr w:rsidR="00D0125A" w:rsidRPr="00D0669F"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szCs w:val="21"/>
              </w:rPr>
            </w:pPr>
            <w:r w:rsidRPr="00D0669F">
              <w:rPr>
                <w:rFonts w:hint="eastAsia"/>
                <w:szCs w:val="21"/>
              </w:rPr>
              <w:t>序号</w:t>
            </w:r>
          </w:p>
        </w:tc>
        <w:tc>
          <w:tcPr>
            <w:tcW w:w="1134"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szCs w:val="21"/>
              </w:rPr>
            </w:pPr>
            <w:r w:rsidRPr="00D0669F">
              <w:rPr>
                <w:rFonts w:ascii="宋体" w:hAnsi="宋体" w:hint="eastAsia"/>
                <w:szCs w:val="21"/>
              </w:rPr>
              <w:t>主营业务收入（万元）</w:t>
            </w:r>
          </w:p>
        </w:tc>
        <w:tc>
          <w:tcPr>
            <w:tcW w:w="871"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rFonts w:ascii="宋体" w:hAnsi="宋体"/>
                <w:szCs w:val="21"/>
              </w:rPr>
            </w:pPr>
            <w:r w:rsidRPr="00D0669F">
              <w:rPr>
                <w:rFonts w:ascii="宋体" w:hAnsi="宋体" w:hint="eastAsia"/>
                <w:szCs w:val="21"/>
              </w:rPr>
              <w:t>耗电总量（千瓦）</w:t>
            </w:r>
          </w:p>
        </w:tc>
        <w:tc>
          <w:tcPr>
            <w:tcW w:w="841"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szCs w:val="21"/>
              </w:rPr>
            </w:pPr>
            <w:r w:rsidRPr="00D0669F">
              <w:rPr>
                <w:rFonts w:ascii="宋体" w:hAnsi="宋体" w:hint="eastAsia"/>
                <w:szCs w:val="21"/>
              </w:rPr>
              <w:t>油耗总量（吨）</w:t>
            </w:r>
          </w:p>
        </w:tc>
        <w:tc>
          <w:tcPr>
            <w:tcW w:w="1072"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szCs w:val="21"/>
              </w:rPr>
            </w:pPr>
            <w:r w:rsidRPr="00D0669F">
              <w:rPr>
                <w:rFonts w:ascii="宋体" w:hAnsi="宋体" w:hint="eastAsia"/>
                <w:szCs w:val="21"/>
              </w:rPr>
              <w:t>水资源消耗总量（吨）</w:t>
            </w:r>
          </w:p>
        </w:tc>
        <w:tc>
          <w:tcPr>
            <w:tcW w:w="741" w:type="pct"/>
            <w:tcBorders>
              <w:top w:val="single" w:sz="4" w:space="0" w:color="auto"/>
              <w:left w:val="single" w:sz="4" w:space="0" w:color="auto"/>
              <w:bottom w:val="single" w:sz="4" w:space="0" w:color="auto"/>
              <w:right w:val="single" w:sz="4" w:space="0" w:color="auto"/>
            </w:tcBorders>
            <w:vAlign w:val="center"/>
            <w:hideMark/>
          </w:tcPr>
          <w:p w:rsidR="007B4150" w:rsidRPr="00D0669F" w:rsidRDefault="007B4150" w:rsidP="00395EFC">
            <w:pPr>
              <w:snapToGrid w:val="0"/>
              <w:jc w:val="center"/>
              <w:rPr>
                <w:szCs w:val="21"/>
              </w:rPr>
            </w:pPr>
            <w:r w:rsidRPr="00D0669F">
              <w:rPr>
                <w:rFonts w:ascii="宋体" w:hAnsi="宋体" w:hint="eastAsia"/>
                <w:szCs w:val="21"/>
              </w:rPr>
              <w:t>排污是否达标</w:t>
            </w:r>
          </w:p>
        </w:tc>
      </w:tr>
      <w:tr w:rsidR="00D0125A" w:rsidRPr="00D0125A"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sz w:val="28"/>
                <w:szCs w:val="28"/>
              </w:rPr>
            </w:pPr>
          </w:p>
        </w:tc>
        <w:tc>
          <w:tcPr>
            <w:tcW w:w="1134"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87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8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1072"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rsidR="007B4150" w:rsidRPr="00D0125A" w:rsidRDefault="007B4150" w:rsidP="00395EFC">
            <w:pPr>
              <w:snapToGrid w:val="0"/>
              <w:jc w:val="center"/>
              <w:rPr>
                <w:rFonts w:ascii="宋体" w:hAnsi="宋体"/>
                <w:sz w:val="28"/>
                <w:szCs w:val="28"/>
              </w:rPr>
            </w:pPr>
          </w:p>
        </w:tc>
      </w:tr>
    </w:tbl>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注：排污达标须提供环保部门盖章的证明材料。</w:t>
      </w:r>
    </w:p>
    <w:p w:rsidR="007B4150" w:rsidRPr="00D0125A" w:rsidRDefault="007B4150" w:rsidP="00D0669F">
      <w:pPr>
        <w:spacing w:line="460" w:lineRule="exact"/>
        <w:rPr>
          <w:rFonts w:ascii="宋体" w:hAnsi="宋体"/>
          <w:sz w:val="28"/>
          <w:szCs w:val="28"/>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w:t>
      </w:r>
      <w:r w:rsidR="006E3023">
        <w:rPr>
          <w:rFonts w:hint="eastAsia"/>
          <w:b/>
          <w:sz w:val="24"/>
        </w:rPr>
        <w:t>5</w:t>
      </w:r>
    </w:p>
    <w:p w:rsidR="007B4150" w:rsidRPr="00D0125A" w:rsidRDefault="007B4150" w:rsidP="007B4150">
      <w:pPr>
        <w:tabs>
          <w:tab w:val="left" w:pos="360"/>
        </w:tabs>
        <w:spacing w:line="560" w:lineRule="exact"/>
        <w:jc w:val="center"/>
        <w:rPr>
          <w:b/>
          <w:sz w:val="24"/>
        </w:rPr>
      </w:pPr>
      <w:r w:rsidRPr="00D0125A">
        <w:rPr>
          <w:rFonts w:hint="eastAsia"/>
          <w:b/>
          <w:sz w:val="24"/>
        </w:rPr>
        <w:t>流通回收说明</w:t>
      </w:r>
    </w:p>
    <w:p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spacing w:line="360" w:lineRule="auto"/>
        <w:ind w:firstLineChars="300" w:firstLine="840"/>
        <w:rPr>
          <w:rFonts w:ascii="宋体" w:hAnsi="宋体"/>
          <w:sz w:val="28"/>
          <w:szCs w:val="28"/>
        </w:rPr>
      </w:pPr>
    </w:p>
    <w:p w:rsidR="007B4150" w:rsidRPr="00D0125A" w:rsidRDefault="007B4150" w:rsidP="007B4150">
      <w:pPr>
        <w:widowControl/>
        <w:jc w:val="left"/>
        <w:rPr>
          <w:rFonts w:ascii="宋体" w:hAnsi="宋体"/>
          <w:sz w:val="28"/>
          <w:szCs w:val="28"/>
        </w:rPr>
      </w:pPr>
    </w:p>
    <w:p w:rsidR="007B4150" w:rsidRPr="00D0125A" w:rsidRDefault="007B4150" w:rsidP="00D0669F">
      <w:pPr>
        <w:spacing w:line="460" w:lineRule="exact"/>
        <w:jc w:val="left"/>
        <w:rPr>
          <w:b/>
          <w:sz w:val="24"/>
        </w:rPr>
      </w:pPr>
      <w:r w:rsidRPr="00D0125A">
        <w:rPr>
          <w:b/>
          <w:sz w:val="24"/>
        </w:rPr>
        <w:br w:type="page"/>
      </w:r>
      <w:r w:rsidRPr="00D0125A">
        <w:rPr>
          <w:rFonts w:hint="eastAsia"/>
          <w:b/>
          <w:sz w:val="24"/>
        </w:rPr>
        <w:lastRenderedPageBreak/>
        <w:t>附件</w:t>
      </w:r>
      <w:r w:rsidRPr="00D0125A">
        <w:rPr>
          <w:rFonts w:hint="eastAsia"/>
          <w:b/>
          <w:sz w:val="24"/>
        </w:rPr>
        <w:t>1</w:t>
      </w:r>
      <w:r w:rsidR="006E3023">
        <w:rPr>
          <w:rFonts w:hint="eastAsia"/>
          <w:b/>
          <w:sz w:val="24"/>
        </w:rPr>
        <w:t>6</w:t>
      </w:r>
    </w:p>
    <w:p w:rsidR="007B4150" w:rsidRPr="00D0125A" w:rsidRDefault="007B4150" w:rsidP="007B4150">
      <w:pPr>
        <w:spacing w:line="460" w:lineRule="exact"/>
        <w:jc w:val="center"/>
        <w:rPr>
          <w:b/>
          <w:sz w:val="24"/>
        </w:rPr>
      </w:pPr>
      <w:r w:rsidRPr="00D0125A">
        <w:rPr>
          <w:b/>
          <w:sz w:val="24"/>
        </w:rPr>
        <w:t>投标人认为需要提交的其他资料</w:t>
      </w:r>
    </w:p>
    <w:p w:rsidR="008C7DD4" w:rsidRDefault="008C7DD4">
      <w:pPr>
        <w:widowControl/>
        <w:jc w:val="left"/>
        <w:rPr>
          <w:rFonts w:hint="eastAsia"/>
          <w:b/>
          <w:sz w:val="24"/>
        </w:rPr>
      </w:pPr>
      <w:r>
        <w:rPr>
          <w:b/>
          <w:sz w:val="24"/>
        </w:rPr>
        <w:br w:type="page"/>
      </w:r>
    </w:p>
    <w:p w:rsidR="008C7DD4" w:rsidRDefault="008C7DD4" w:rsidP="00A66CBF">
      <w:pPr>
        <w:widowControl/>
        <w:ind w:firstLineChars="200" w:firstLine="482"/>
        <w:jc w:val="left"/>
        <w:rPr>
          <w:b/>
          <w:sz w:val="24"/>
        </w:rPr>
      </w:pPr>
      <w:r w:rsidRPr="00D0125A">
        <w:rPr>
          <w:rFonts w:hint="eastAsia"/>
          <w:b/>
          <w:sz w:val="24"/>
        </w:rPr>
        <w:lastRenderedPageBreak/>
        <w:t>附件</w:t>
      </w:r>
      <w:r w:rsidRPr="00D0125A">
        <w:rPr>
          <w:rFonts w:hint="eastAsia"/>
          <w:b/>
          <w:sz w:val="24"/>
        </w:rPr>
        <w:t>1</w:t>
      </w:r>
      <w:r>
        <w:rPr>
          <w:rFonts w:hint="eastAsia"/>
          <w:b/>
          <w:sz w:val="24"/>
        </w:rPr>
        <w:t>7</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91EBB" w:rsidRPr="0037026E" w:rsidTr="00E13500">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A91EBB" w:rsidRPr="0037026E" w:rsidRDefault="00A91EBB" w:rsidP="00E13500">
            <w:pPr>
              <w:spacing w:line="560" w:lineRule="exact"/>
              <w:jc w:val="center"/>
              <w:rPr>
                <w:rFonts w:eastAsiaTheme="minorEastAsia"/>
                <w:color w:val="000000"/>
                <w:sz w:val="24"/>
                <w:szCs w:val="24"/>
              </w:rPr>
            </w:pPr>
            <w:r w:rsidRPr="0037026E">
              <w:rPr>
                <w:rFonts w:eastAsiaTheme="minorEastAsia"/>
                <w:color w:val="000000"/>
                <w:sz w:val="24"/>
                <w:szCs w:val="24"/>
              </w:rPr>
              <w:t>样品标签</w:t>
            </w:r>
          </w:p>
        </w:tc>
      </w:tr>
      <w:tr w:rsidR="00A91EBB" w:rsidRPr="0037026E" w:rsidTr="00E13500">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A91EBB" w:rsidRPr="0037026E" w:rsidRDefault="00A91EBB" w:rsidP="00E13500">
            <w:pPr>
              <w:spacing w:line="560" w:lineRule="exact"/>
              <w:jc w:val="left"/>
              <w:rPr>
                <w:rFonts w:eastAsiaTheme="minorEastAsia"/>
                <w:color w:val="000000"/>
                <w:sz w:val="24"/>
                <w:szCs w:val="24"/>
              </w:rPr>
            </w:pPr>
            <w:r w:rsidRPr="0037026E">
              <w:rPr>
                <w:rFonts w:eastAsiaTheme="minorEastAsia"/>
                <w:color w:val="000000"/>
                <w:sz w:val="24"/>
                <w:szCs w:val="24"/>
              </w:rPr>
              <w:t>项目名称：</w:t>
            </w:r>
            <w:r w:rsidRPr="00A91EBB">
              <w:rPr>
                <w:rFonts w:eastAsiaTheme="minorEastAsia" w:hint="eastAsia"/>
                <w:color w:val="000000"/>
                <w:sz w:val="24"/>
                <w:szCs w:val="24"/>
              </w:rPr>
              <w:t>天津职业技术师范大学继续教育学院培训楼家具项目</w:t>
            </w:r>
          </w:p>
        </w:tc>
      </w:tr>
      <w:tr w:rsidR="00A91EBB" w:rsidRPr="0037026E" w:rsidTr="00E13500">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A91EBB" w:rsidRPr="0037026E" w:rsidRDefault="00A91EBB" w:rsidP="00E13500">
            <w:pPr>
              <w:spacing w:line="560" w:lineRule="exact"/>
              <w:jc w:val="left"/>
              <w:rPr>
                <w:rFonts w:eastAsiaTheme="minorEastAsia"/>
                <w:color w:val="000000"/>
                <w:sz w:val="24"/>
                <w:szCs w:val="24"/>
              </w:rPr>
            </w:pPr>
            <w:r w:rsidRPr="0037026E">
              <w:rPr>
                <w:rFonts w:eastAsiaTheme="minorEastAsia"/>
                <w:color w:val="000000"/>
                <w:sz w:val="24"/>
                <w:szCs w:val="24"/>
              </w:rPr>
              <w:t>项目编号：</w:t>
            </w:r>
            <w:r w:rsidRPr="00A91EBB">
              <w:rPr>
                <w:rFonts w:eastAsiaTheme="minorEastAsia"/>
                <w:color w:val="000000"/>
                <w:sz w:val="24"/>
                <w:szCs w:val="24"/>
              </w:rPr>
              <w:t>TGPC-2024-A-0029</w:t>
            </w:r>
          </w:p>
        </w:tc>
      </w:tr>
      <w:tr w:rsidR="00A91EBB" w:rsidRPr="0037026E" w:rsidTr="00E13500">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A91EBB" w:rsidRPr="0037026E" w:rsidRDefault="00A91EBB" w:rsidP="00A91EBB">
            <w:pPr>
              <w:spacing w:line="560" w:lineRule="exact"/>
              <w:jc w:val="left"/>
              <w:rPr>
                <w:rFonts w:eastAsiaTheme="minorEastAsia"/>
                <w:color w:val="000000"/>
                <w:sz w:val="24"/>
                <w:szCs w:val="24"/>
              </w:rPr>
            </w:pPr>
            <w:r w:rsidRPr="0037026E">
              <w:rPr>
                <w:rFonts w:eastAsiaTheme="minorEastAsia"/>
                <w:color w:val="000000"/>
                <w:sz w:val="24"/>
                <w:szCs w:val="24"/>
              </w:rPr>
              <w:t>包号：第</w:t>
            </w:r>
            <w:r>
              <w:rPr>
                <w:rFonts w:eastAsiaTheme="minorEastAsia" w:hint="eastAsia"/>
                <w:color w:val="000000"/>
                <w:sz w:val="24"/>
                <w:szCs w:val="24"/>
              </w:rPr>
              <w:t>1</w:t>
            </w:r>
            <w:bookmarkStart w:id="10" w:name="_GoBack"/>
            <w:bookmarkEnd w:id="10"/>
            <w:r w:rsidRPr="0037026E">
              <w:rPr>
                <w:rFonts w:eastAsiaTheme="minorEastAsia"/>
                <w:color w:val="000000"/>
                <w:sz w:val="24"/>
                <w:szCs w:val="24"/>
              </w:rPr>
              <w:t>包</w:t>
            </w:r>
          </w:p>
        </w:tc>
      </w:tr>
      <w:tr w:rsidR="00A91EBB" w:rsidRPr="0037026E" w:rsidTr="00E13500">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A91EBB" w:rsidRPr="0037026E" w:rsidRDefault="00A91EBB" w:rsidP="00E13500">
            <w:pPr>
              <w:spacing w:line="560" w:lineRule="exact"/>
              <w:rPr>
                <w:rFonts w:eastAsiaTheme="minorEastAsia"/>
                <w:color w:val="000000"/>
                <w:sz w:val="24"/>
                <w:szCs w:val="24"/>
              </w:rPr>
            </w:pPr>
            <w:r w:rsidRPr="0037026E">
              <w:rPr>
                <w:rFonts w:eastAsiaTheme="minorEastAsia"/>
                <w:color w:val="000000"/>
                <w:sz w:val="24"/>
                <w:szCs w:val="24"/>
              </w:rPr>
              <w:t>样品名称：</w:t>
            </w:r>
          </w:p>
        </w:tc>
      </w:tr>
      <w:tr w:rsidR="00A91EBB" w:rsidRPr="0037026E" w:rsidTr="00E13500">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A91EBB" w:rsidRPr="0037026E" w:rsidRDefault="00A91EBB" w:rsidP="00E13500">
            <w:pPr>
              <w:spacing w:line="560" w:lineRule="exact"/>
              <w:rPr>
                <w:rFonts w:eastAsiaTheme="minorEastAsia"/>
                <w:color w:val="000000"/>
                <w:sz w:val="24"/>
                <w:szCs w:val="24"/>
              </w:rPr>
            </w:pPr>
            <w:r w:rsidRPr="0037026E">
              <w:rPr>
                <w:rFonts w:eastAsiaTheme="minorEastAsia"/>
                <w:color w:val="000000"/>
                <w:sz w:val="24"/>
                <w:szCs w:val="24"/>
              </w:rPr>
              <w:t>投标人名称（加盖公章）：</w:t>
            </w:r>
          </w:p>
        </w:tc>
      </w:tr>
    </w:tbl>
    <w:p w:rsidR="00A91EBB" w:rsidRDefault="00A91EBB">
      <w:pPr>
        <w:widowControl/>
        <w:jc w:val="left"/>
        <w:rPr>
          <w:sz w:val="24"/>
        </w:rPr>
      </w:pPr>
    </w:p>
    <w:p w:rsidR="00A91EBB" w:rsidRDefault="00A91EBB">
      <w:pPr>
        <w:widowControl/>
        <w:jc w:val="left"/>
        <w:rPr>
          <w:sz w:val="24"/>
        </w:rPr>
      </w:pPr>
      <w:r>
        <w:rPr>
          <w:sz w:val="24"/>
        </w:rPr>
        <w:br w:type="page"/>
      </w:r>
    </w:p>
    <w:p w:rsidR="008C7DD4" w:rsidRPr="00A91EBB" w:rsidRDefault="008C7DD4">
      <w:pPr>
        <w:widowControl/>
        <w:jc w:val="left"/>
        <w:rPr>
          <w:sz w:val="24"/>
        </w:rPr>
      </w:pPr>
    </w:p>
    <w:p w:rsidR="007B4150" w:rsidRPr="00D0125A" w:rsidRDefault="007B4150" w:rsidP="007B4150">
      <w:pPr>
        <w:autoSpaceDE w:val="0"/>
        <w:autoSpaceDN w:val="0"/>
        <w:adjustRightInd w:val="0"/>
        <w:jc w:val="center"/>
        <w:rPr>
          <w:sz w:val="24"/>
        </w:rPr>
      </w:pPr>
    </w:p>
    <w:p w:rsidR="007B4150" w:rsidRPr="00D0125A" w:rsidRDefault="007B4150" w:rsidP="007B4150">
      <w:pPr>
        <w:autoSpaceDE w:val="0"/>
        <w:autoSpaceDN w:val="0"/>
        <w:adjustRightInd w:val="0"/>
        <w:jc w:val="center"/>
        <w:rPr>
          <w:rFonts w:eastAsia="华文行楷"/>
          <w:kern w:val="0"/>
          <w:sz w:val="144"/>
          <w:szCs w:val="144"/>
        </w:rPr>
      </w:pPr>
      <w:r w:rsidRPr="00D0125A">
        <w:rPr>
          <w:rFonts w:eastAsia="方正行楷简体"/>
          <w:sz w:val="160"/>
          <w:szCs w:val="84"/>
        </w:rPr>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rsidR="007B4150" w:rsidRPr="00233567" w:rsidRDefault="007B4150" w:rsidP="007B4150">
      <w:pPr>
        <w:autoSpaceDE w:val="0"/>
        <w:autoSpaceDN w:val="0"/>
        <w:adjustRightInd w:val="0"/>
        <w:spacing w:line="520" w:lineRule="exact"/>
        <w:jc w:val="center"/>
        <w:rPr>
          <w:rFonts w:eastAsia="楷体_GB2312"/>
          <w:b/>
          <w:color w:val="FF0000"/>
          <w:kern w:val="0"/>
          <w:sz w:val="36"/>
          <w:szCs w:val="36"/>
        </w:rPr>
      </w:pPr>
      <w:r w:rsidRPr="00233567">
        <w:rPr>
          <w:rFonts w:eastAsia="楷体_GB2312"/>
          <w:b/>
          <w:color w:val="FF0000"/>
          <w:kern w:val="0"/>
          <w:sz w:val="36"/>
          <w:szCs w:val="36"/>
        </w:rPr>
        <w:t>（</w:t>
      </w:r>
      <w:r w:rsidRPr="00233567">
        <w:rPr>
          <w:rFonts w:eastAsia="楷体_GB2312"/>
          <w:b/>
          <w:color w:val="FF0000"/>
          <w:kern w:val="0"/>
          <w:sz w:val="36"/>
          <w:szCs w:val="36"/>
        </w:rPr>
        <w:t xml:space="preserve"> </w:t>
      </w:r>
      <w:r w:rsidRPr="00233567">
        <w:rPr>
          <w:rFonts w:eastAsia="楷体_GB2312" w:hint="eastAsia"/>
          <w:b/>
          <w:color w:val="FF0000"/>
          <w:kern w:val="0"/>
          <w:sz w:val="36"/>
          <w:szCs w:val="36"/>
        </w:rPr>
        <w:t>加盖电子签章</w:t>
      </w:r>
      <w:r w:rsidRPr="00233567">
        <w:rPr>
          <w:rFonts w:eastAsia="楷体_GB2312"/>
          <w:b/>
          <w:color w:val="FF0000"/>
          <w:kern w:val="0"/>
          <w:sz w:val="36"/>
          <w:szCs w:val="36"/>
        </w:rPr>
        <w:t xml:space="preserve"> </w:t>
      </w:r>
      <w:r w:rsidRPr="00233567">
        <w:rPr>
          <w:rFonts w:eastAsia="楷体_GB2312"/>
          <w:b/>
          <w:color w:val="FF0000"/>
          <w:kern w:val="0"/>
          <w:sz w:val="36"/>
          <w:szCs w:val="36"/>
        </w:rPr>
        <w:t>）</w:t>
      </w:r>
    </w:p>
    <w:p w:rsidR="007B4150" w:rsidRPr="00D0125A" w:rsidRDefault="007B4150" w:rsidP="007B4150">
      <w:pPr>
        <w:autoSpaceDE w:val="0"/>
        <w:autoSpaceDN w:val="0"/>
        <w:adjustRightInd w:val="0"/>
        <w:spacing w:line="520" w:lineRule="exact"/>
        <w:rPr>
          <w:b/>
          <w:kern w:val="0"/>
          <w:sz w:val="24"/>
        </w:rPr>
      </w:pPr>
    </w:p>
    <w:p w:rsidR="007B4150" w:rsidRPr="00D0125A" w:rsidRDefault="007B4150" w:rsidP="007B4150">
      <w:pPr>
        <w:autoSpaceDE w:val="0"/>
        <w:autoSpaceDN w:val="0"/>
        <w:adjustRightInd w:val="0"/>
        <w:spacing w:line="520" w:lineRule="exact"/>
        <w:jc w:val="center"/>
        <w:rPr>
          <w:b/>
          <w:kern w:val="0"/>
          <w:sz w:val="24"/>
        </w:rPr>
      </w:pPr>
      <w:r w:rsidRPr="00D0125A">
        <w:rPr>
          <w:b/>
          <w:kern w:val="0"/>
          <w:sz w:val="24"/>
        </w:rPr>
        <w:t>第二阶段</w:t>
      </w:r>
      <w:r w:rsidRPr="00D0125A">
        <w:rPr>
          <w:rFonts w:hint="eastAsia"/>
          <w:b/>
          <w:kern w:val="0"/>
          <w:sz w:val="24"/>
        </w:rPr>
        <w:t>响应</w:t>
      </w:r>
      <w:r w:rsidRPr="00D0125A">
        <w:rPr>
          <w:b/>
          <w:kern w:val="0"/>
          <w:sz w:val="24"/>
        </w:rPr>
        <w:t>文件</w:t>
      </w:r>
    </w:p>
    <w:p w:rsidR="007B4150" w:rsidRPr="00D0125A" w:rsidRDefault="007B4150" w:rsidP="007B4150">
      <w:pPr>
        <w:autoSpaceDE w:val="0"/>
        <w:autoSpaceDN w:val="0"/>
        <w:adjustRightInd w:val="0"/>
        <w:spacing w:line="520" w:lineRule="exact"/>
        <w:rPr>
          <w:b/>
          <w:kern w:val="0"/>
          <w:sz w:val="24"/>
        </w:rPr>
      </w:pPr>
    </w:p>
    <w:p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Pr="00D0125A">
        <w:rPr>
          <w:rFonts w:eastAsia="方正楷体简体" w:hint="eastAsia"/>
          <w:b/>
          <w:sz w:val="34"/>
          <w:szCs w:val="34"/>
        </w:rPr>
        <w:t xml:space="preserve"> </w:t>
      </w:r>
      <w:r w:rsidRPr="00D0125A">
        <w:rPr>
          <w:rFonts w:eastAsia="方正楷体简体" w:hint="eastAsia"/>
          <w:b/>
          <w:sz w:val="34"/>
          <w:szCs w:val="34"/>
        </w:rPr>
        <w:t>投</w:t>
      </w:r>
      <w:r w:rsidRPr="00D0125A">
        <w:rPr>
          <w:rFonts w:eastAsia="方正楷体简体" w:hint="eastAsia"/>
          <w:b/>
          <w:sz w:val="34"/>
          <w:szCs w:val="34"/>
        </w:rPr>
        <w:t xml:space="preserve"> </w:t>
      </w:r>
      <w:r w:rsidRPr="00D0125A">
        <w:rPr>
          <w:rFonts w:eastAsia="方正楷体简体" w:hint="eastAsia"/>
          <w:b/>
          <w:sz w:val="34"/>
          <w:szCs w:val="34"/>
        </w:rPr>
        <w:t>包</w:t>
      </w:r>
      <w:r w:rsidRPr="00D0125A">
        <w:rPr>
          <w:rFonts w:eastAsia="方正楷体简体" w:hint="eastAsia"/>
          <w:b/>
          <w:sz w:val="34"/>
          <w:szCs w:val="34"/>
        </w:rPr>
        <w:t xml:space="preserve"> </w:t>
      </w:r>
      <w:r w:rsidRPr="00D0125A">
        <w:rPr>
          <w:rFonts w:eastAsia="方正楷体简体" w:hint="eastAsia"/>
          <w:b/>
          <w:sz w:val="34"/>
          <w:szCs w:val="34"/>
        </w:rPr>
        <w:t>号：</w:t>
      </w:r>
    </w:p>
    <w:p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rsidR="007B4150" w:rsidRPr="00D0125A" w:rsidRDefault="007B4150" w:rsidP="007B4150">
      <w:pPr>
        <w:spacing w:beforeLines="30" w:before="93" w:afterLines="70" w:after="218" w:line="540" w:lineRule="exact"/>
        <w:ind w:leftChars="300" w:left="630"/>
        <w:rPr>
          <w:rFonts w:eastAsia="方正楷体简体"/>
          <w:b/>
          <w:sz w:val="34"/>
          <w:szCs w:val="34"/>
        </w:rPr>
      </w:pPr>
    </w:p>
    <w:p w:rsidR="007B4150" w:rsidRPr="00D0125A" w:rsidRDefault="007B4150" w:rsidP="007B4150">
      <w:pPr>
        <w:spacing w:beforeLines="30" w:before="93" w:afterLines="70" w:after="218" w:line="540" w:lineRule="exact"/>
        <w:ind w:leftChars="300" w:left="630"/>
        <w:rPr>
          <w:rFonts w:eastAsia="方正楷体简体"/>
          <w:b/>
          <w:sz w:val="34"/>
          <w:szCs w:val="34"/>
        </w:rPr>
      </w:pPr>
    </w:p>
    <w:p w:rsidR="007B4150" w:rsidRPr="00D0125A" w:rsidRDefault="007B4150" w:rsidP="007B4150">
      <w:pPr>
        <w:spacing w:beforeLines="30" w:before="93" w:afterLines="70" w:after="218" w:line="540" w:lineRule="exact"/>
        <w:ind w:leftChars="300" w:left="630"/>
        <w:rPr>
          <w:rFonts w:eastAsia="方正楷体简体"/>
          <w:b/>
          <w:sz w:val="34"/>
          <w:szCs w:val="34"/>
        </w:rPr>
      </w:pPr>
    </w:p>
    <w:p w:rsidR="007B4150" w:rsidRPr="00D0125A" w:rsidRDefault="007B4150" w:rsidP="007B4150">
      <w:pPr>
        <w:spacing w:beforeLines="30" w:before="93" w:afterLines="70" w:after="218" w:line="540" w:lineRule="exact"/>
        <w:ind w:leftChars="300" w:left="630"/>
        <w:rPr>
          <w:rFonts w:eastAsia="方正楷体简体"/>
          <w:b/>
          <w:sz w:val="34"/>
          <w:szCs w:val="34"/>
        </w:rPr>
      </w:pPr>
    </w:p>
    <w:p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rsidR="007B4150" w:rsidRPr="00D0125A" w:rsidRDefault="007B4150" w:rsidP="007B4150">
      <w:pPr>
        <w:tabs>
          <w:tab w:val="left" w:pos="360"/>
        </w:tabs>
        <w:spacing w:line="560" w:lineRule="exact"/>
        <w:jc w:val="center"/>
        <w:rPr>
          <w:b/>
          <w:sz w:val="24"/>
        </w:rPr>
      </w:pPr>
      <w:r w:rsidRPr="00D0125A">
        <w:rPr>
          <w:sz w:val="24"/>
        </w:rPr>
        <w:br w:type="page"/>
      </w:r>
      <w:r w:rsidRPr="00D0125A">
        <w:rPr>
          <w:b/>
          <w:sz w:val="24"/>
        </w:rPr>
        <w:lastRenderedPageBreak/>
        <w:t>报价书</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sz w:val="24"/>
        </w:rPr>
      </w:pPr>
      <w:r w:rsidRPr="00D0125A">
        <w:rPr>
          <w:sz w:val="24"/>
        </w:rPr>
        <w:t>致：天津市政府采购中心</w:t>
      </w:r>
    </w:p>
    <w:p w:rsidR="007B4150" w:rsidRPr="00D0125A" w:rsidRDefault="007B4150" w:rsidP="007B4150">
      <w:pPr>
        <w:tabs>
          <w:tab w:val="left" w:pos="540"/>
          <w:tab w:val="left" w:pos="720"/>
        </w:tabs>
        <w:spacing w:line="460" w:lineRule="exact"/>
        <w:ind w:firstLineChars="200" w:firstLine="480"/>
        <w:rPr>
          <w:sz w:val="24"/>
        </w:rPr>
      </w:pPr>
      <w:r w:rsidRPr="00D0125A">
        <w:rPr>
          <w:sz w:val="24"/>
        </w:rPr>
        <w:t>根据贵方为</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）的竞争性磋商邀请，签字代表</w:t>
      </w:r>
      <w:r w:rsidRPr="00D0125A">
        <w:rPr>
          <w:sz w:val="24"/>
          <w:u w:val="single"/>
        </w:rPr>
        <w:t xml:space="preserve">                </w:t>
      </w:r>
      <w:r w:rsidRPr="00D0125A">
        <w:rPr>
          <w:sz w:val="24"/>
        </w:rPr>
        <w:t>（姓名</w:t>
      </w:r>
      <w:r w:rsidRPr="00D0125A">
        <w:rPr>
          <w:sz w:val="24"/>
          <w:lang w:val="en-GB"/>
        </w:rPr>
        <w:t>/</w:t>
      </w:r>
      <w:r w:rsidRPr="00D0125A">
        <w:rPr>
          <w:sz w:val="24"/>
        </w:rPr>
        <w:t>职务）经正式授权并代表投标人</w:t>
      </w:r>
      <w:r w:rsidRPr="00D0125A">
        <w:rPr>
          <w:sz w:val="24"/>
          <w:u w:val="single"/>
        </w:rPr>
        <w:t xml:space="preserve">                  </w:t>
      </w:r>
      <w:r w:rsidRPr="00D0125A">
        <w:rPr>
          <w:sz w:val="24"/>
        </w:rPr>
        <w:t>（投标人名称、地址）提交</w:t>
      </w:r>
      <w:r w:rsidRPr="00D0125A">
        <w:rPr>
          <w:rFonts w:hint="eastAsia"/>
          <w:sz w:val="24"/>
        </w:rPr>
        <w:t>网上应答及上传加盖电子签章的响应文件</w:t>
      </w:r>
      <w:r w:rsidRPr="00D0125A">
        <w:rPr>
          <w:sz w:val="24"/>
        </w:rPr>
        <w:t>。</w:t>
      </w:r>
    </w:p>
    <w:p w:rsidR="007B4150" w:rsidRPr="00D0125A" w:rsidRDefault="007B4150" w:rsidP="007B4150">
      <w:pPr>
        <w:spacing w:line="460" w:lineRule="exact"/>
        <w:rPr>
          <w:sz w:val="24"/>
        </w:rPr>
      </w:pPr>
      <w:r w:rsidRPr="00D0125A">
        <w:rPr>
          <w:sz w:val="24"/>
        </w:rPr>
        <w:t>据此函，签字代表宣布同意如下：</w:t>
      </w:r>
    </w:p>
    <w:p w:rsidR="007B4150" w:rsidRPr="00D0125A" w:rsidRDefault="007B4150" w:rsidP="007B4150">
      <w:pPr>
        <w:spacing w:line="460" w:lineRule="exact"/>
        <w:ind w:left="480"/>
        <w:jc w:val="left"/>
        <w:rPr>
          <w:sz w:val="24"/>
        </w:rPr>
      </w:pPr>
      <w:r w:rsidRPr="00D0125A">
        <w:rPr>
          <w:sz w:val="24"/>
        </w:rPr>
        <w:t xml:space="preserve">1. </w:t>
      </w:r>
      <w:r w:rsidRPr="00D0125A">
        <w:rPr>
          <w:sz w:val="24"/>
        </w:rPr>
        <w:t>所附</w:t>
      </w:r>
      <w:r w:rsidRPr="00D0125A">
        <w:rPr>
          <w:rFonts w:hint="eastAsia"/>
          <w:sz w:val="24"/>
        </w:rPr>
        <w:t>磋商</w:t>
      </w:r>
      <w:r w:rsidRPr="00D0125A">
        <w:rPr>
          <w:sz w:val="24"/>
        </w:rPr>
        <w:t>报价表中规定的应提供和交付的货物</w:t>
      </w:r>
      <w:r w:rsidRPr="00D0125A">
        <w:rPr>
          <w:rFonts w:hint="eastAsia"/>
          <w:sz w:val="24"/>
        </w:rPr>
        <w:t>磋商</w:t>
      </w:r>
      <w:r w:rsidRPr="00D0125A">
        <w:rPr>
          <w:sz w:val="24"/>
        </w:rPr>
        <w:t>总价分别为</w:t>
      </w:r>
    </w:p>
    <w:p w:rsidR="007B4150" w:rsidRPr="00D0125A" w:rsidRDefault="007B4150" w:rsidP="007B4150">
      <w:pPr>
        <w:spacing w:line="460" w:lineRule="exact"/>
        <w:ind w:left="480"/>
        <w:jc w:val="left"/>
        <w:rPr>
          <w:sz w:val="24"/>
        </w:rPr>
      </w:pPr>
      <w:r w:rsidRPr="00D0125A">
        <w:rPr>
          <w:sz w:val="24"/>
        </w:rPr>
        <w:t>第一包：</w:t>
      </w:r>
    </w:p>
    <w:p w:rsidR="007B4150" w:rsidRPr="00D0125A" w:rsidRDefault="007B4150" w:rsidP="007B4150">
      <w:pPr>
        <w:spacing w:line="460" w:lineRule="exact"/>
        <w:ind w:left="480"/>
        <w:jc w:val="left"/>
        <w:rPr>
          <w:sz w:val="24"/>
        </w:rPr>
      </w:pPr>
      <w:r w:rsidRPr="00D0125A">
        <w:rPr>
          <w:sz w:val="24"/>
        </w:rPr>
        <w:t xml:space="preserve">  </w:t>
      </w:r>
      <w:r w:rsidRPr="00D0125A">
        <w:rPr>
          <w:sz w:val="24"/>
        </w:rPr>
        <w:t>报价</w:t>
      </w:r>
      <w:r w:rsidRPr="00D0125A">
        <w:rPr>
          <w:sz w:val="24"/>
          <w:u w:val="single"/>
        </w:rPr>
        <w:t xml:space="preserve">         </w:t>
      </w:r>
      <w:r w:rsidRPr="00D0125A">
        <w:rPr>
          <w:sz w:val="24"/>
        </w:rPr>
        <w:t>元（注明币种）</w:t>
      </w:r>
    </w:p>
    <w:p w:rsidR="007B4150" w:rsidRPr="00D0125A" w:rsidRDefault="007B4150" w:rsidP="007B4150">
      <w:pPr>
        <w:spacing w:line="460" w:lineRule="exact"/>
        <w:ind w:left="472" w:firstLine="237"/>
        <w:jc w:val="left"/>
        <w:rPr>
          <w:sz w:val="24"/>
        </w:rPr>
      </w:pPr>
      <w:r w:rsidRPr="00D0125A">
        <w:rPr>
          <w:sz w:val="24"/>
        </w:rPr>
        <w:t>大写</w:t>
      </w:r>
      <w:r w:rsidRPr="00D0125A">
        <w:rPr>
          <w:sz w:val="24"/>
          <w:u w:val="single"/>
        </w:rPr>
        <w:t xml:space="preserve">                    </w:t>
      </w:r>
      <w:r w:rsidRPr="00D0125A">
        <w:rPr>
          <w:sz w:val="24"/>
        </w:rPr>
        <w:t>（文字表述）。</w:t>
      </w:r>
    </w:p>
    <w:p w:rsidR="007B4150" w:rsidRPr="00D0125A" w:rsidRDefault="007B4150" w:rsidP="007B4150">
      <w:pPr>
        <w:spacing w:line="460" w:lineRule="exact"/>
        <w:ind w:firstLine="471"/>
        <w:rPr>
          <w:sz w:val="24"/>
        </w:rPr>
      </w:pPr>
    </w:p>
    <w:p w:rsidR="007B4150" w:rsidRPr="00D0125A" w:rsidRDefault="007B4150" w:rsidP="007B4150">
      <w:pPr>
        <w:spacing w:line="460" w:lineRule="exact"/>
        <w:ind w:firstLine="471"/>
        <w:rPr>
          <w:sz w:val="24"/>
        </w:rPr>
      </w:pPr>
      <w:r w:rsidRPr="00D0125A">
        <w:rPr>
          <w:sz w:val="24"/>
        </w:rPr>
        <w:t xml:space="preserve">2. </w:t>
      </w:r>
      <w:r w:rsidRPr="00D0125A">
        <w:rPr>
          <w:sz w:val="24"/>
        </w:rPr>
        <w:t>投标人已经对全部价格进行了认真核对，保证本报价真实、准确无误，并承担</w:t>
      </w:r>
      <w:proofErr w:type="gramStart"/>
      <w:r w:rsidRPr="00D0125A">
        <w:rPr>
          <w:sz w:val="24"/>
        </w:rPr>
        <w:t>本价格</w:t>
      </w:r>
      <w:proofErr w:type="gramEnd"/>
      <w:r w:rsidRPr="00D0125A">
        <w:rPr>
          <w:sz w:val="24"/>
        </w:rPr>
        <w:t>所对应本项目的一切责任和义务。</w:t>
      </w:r>
    </w:p>
    <w:p w:rsidR="007B4150" w:rsidRPr="00D0125A" w:rsidRDefault="007B4150" w:rsidP="007B4150">
      <w:pPr>
        <w:spacing w:line="460" w:lineRule="exact"/>
        <w:ind w:firstLine="471"/>
        <w:rPr>
          <w:sz w:val="24"/>
        </w:rPr>
      </w:pPr>
      <w:r w:rsidRPr="00D0125A">
        <w:rPr>
          <w:sz w:val="24"/>
        </w:rPr>
        <w:t xml:space="preserve">3. </w:t>
      </w:r>
      <w:r w:rsidRPr="00D0125A">
        <w:rPr>
          <w:rFonts w:hint="eastAsia"/>
          <w:sz w:val="24"/>
        </w:rPr>
        <w:t>第一、二</w:t>
      </w:r>
      <w:r w:rsidRPr="00D0125A">
        <w:rPr>
          <w:sz w:val="24"/>
        </w:rPr>
        <w:t>阶段响应文件一一对应、不可分割，共同构成我方对本项目的所有承诺。</w:t>
      </w:r>
    </w:p>
    <w:p w:rsidR="007B4150" w:rsidRPr="00D0125A" w:rsidRDefault="007B4150" w:rsidP="007B4150">
      <w:pPr>
        <w:spacing w:line="460" w:lineRule="exact"/>
        <w:ind w:firstLine="471"/>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7B4150">
      <w:pPr>
        <w:spacing w:line="460" w:lineRule="exact"/>
        <w:ind w:firstLine="471"/>
        <w:rPr>
          <w:sz w:val="24"/>
        </w:rPr>
      </w:pPr>
    </w:p>
    <w:p w:rsidR="007B4150" w:rsidRPr="00D0125A" w:rsidRDefault="007B4150"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1</w:t>
      </w:r>
    </w:p>
    <w:p w:rsidR="007B4150" w:rsidRPr="00D0125A" w:rsidRDefault="007B4150" w:rsidP="007B4150">
      <w:pPr>
        <w:tabs>
          <w:tab w:val="left" w:pos="360"/>
        </w:tabs>
        <w:spacing w:line="560" w:lineRule="exact"/>
        <w:jc w:val="center"/>
        <w:rPr>
          <w:b/>
          <w:sz w:val="24"/>
        </w:rPr>
      </w:pPr>
      <w:r w:rsidRPr="00D0125A">
        <w:rPr>
          <w:b/>
          <w:sz w:val="24"/>
        </w:rPr>
        <w:t>报价一览表</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918"/>
        <w:gridCol w:w="723"/>
        <w:gridCol w:w="845"/>
        <w:gridCol w:w="900"/>
        <w:gridCol w:w="720"/>
        <w:gridCol w:w="720"/>
        <w:gridCol w:w="778"/>
        <w:gridCol w:w="1116"/>
        <w:gridCol w:w="900"/>
        <w:gridCol w:w="900"/>
      </w:tblGrid>
      <w:tr w:rsidR="00D0125A" w:rsidRPr="00D0125A" w:rsidTr="00395EFC">
        <w:trPr>
          <w:jc w:val="center"/>
        </w:trPr>
        <w:tc>
          <w:tcPr>
            <w:tcW w:w="815" w:type="dxa"/>
            <w:vAlign w:val="center"/>
          </w:tcPr>
          <w:p w:rsidR="007B4150" w:rsidRPr="00D0125A" w:rsidRDefault="007B4150" w:rsidP="00395EFC">
            <w:pPr>
              <w:spacing w:line="460" w:lineRule="exact"/>
              <w:jc w:val="center"/>
              <w:rPr>
                <w:sz w:val="24"/>
              </w:rPr>
            </w:pPr>
            <w:r w:rsidRPr="00D0125A">
              <w:rPr>
                <w:sz w:val="24"/>
              </w:rPr>
              <w:t>序号</w:t>
            </w:r>
          </w:p>
        </w:tc>
        <w:tc>
          <w:tcPr>
            <w:tcW w:w="918" w:type="dxa"/>
            <w:vAlign w:val="center"/>
          </w:tcPr>
          <w:p w:rsidR="007B4150" w:rsidRPr="00D0125A" w:rsidRDefault="006957E1" w:rsidP="00395EFC">
            <w:pPr>
              <w:spacing w:line="460" w:lineRule="exact"/>
              <w:jc w:val="center"/>
              <w:rPr>
                <w:sz w:val="24"/>
              </w:rPr>
            </w:pPr>
            <w:r>
              <w:rPr>
                <w:rFonts w:hint="eastAsia"/>
                <w:sz w:val="24"/>
              </w:rPr>
              <w:t>标的</w:t>
            </w:r>
            <w:r w:rsidR="007B4150" w:rsidRPr="00D0125A">
              <w:rPr>
                <w:sz w:val="24"/>
              </w:rPr>
              <w:t>名称</w:t>
            </w:r>
          </w:p>
        </w:tc>
        <w:tc>
          <w:tcPr>
            <w:tcW w:w="723" w:type="dxa"/>
            <w:vAlign w:val="center"/>
          </w:tcPr>
          <w:p w:rsidR="007B4150" w:rsidRPr="00D0125A" w:rsidRDefault="007B4150" w:rsidP="00395EFC">
            <w:pPr>
              <w:spacing w:line="460" w:lineRule="exact"/>
              <w:jc w:val="center"/>
              <w:rPr>
                <w:sz w:val="24"/>
              </w:rPr>
            </w:pPr>
            <w:r w:rsidRPr="00D0125A">
              <w:rPr>
                <w:sz w:val="24"/>
              </w:rPr>
              <w:t>品牌</w:t>
            </w:r>
          </w:p>
        </w:tc>
        <w:tc>
          <w:tcPr>
            <w:tcW w:w="845" w:type="dxa"/>
            <w:vAlign w:val="center"/>
          </w:tcPr>
          <w:p w:rsidR="007B4150" w:rsidRPr="00D0125A" w:rsidRDefault="007B4150" w:rsidP="00395EFC">
            <w:pPr>
              <w:spacing w:line="460" w:lineRule="exact"/>
              <w:jc w:val="center"/>
              <w:rPr>
                <w:sz w:val="24"/>
              </w:rPr>
            </w:pPr>
            <w:r w:rsidRPr="00D0125A">
              <w:rPr>
                <w:sz w:val="24"/>
              </w:rPr>
              <w:t>规格型号</w:t>
            </w:r>
          </w:p>
        </w:tc>
        <w:tc>
          <w:tcPr>
            <w:tcW w:w="900" w:type="dxa"/>
            <w:vAlign w:val="center"/>
          </w:tcPr>
          <w:p w:rsidR="007B4150" w:rsidRPr="00D0125A" w:rsidRDefault="007B4150" w:rsidP="00395EFC">
            <w:pPr>
              <w:spacing w:line="460" w:lineRule="exact"/>
              <w:jc w:val="center"/>
              <w:rPr>
                <w:sz w:val="24"/>
              </w:rPr>
            </w:pPr>
            <w:r w:rsidRPr="00D0125A">
              <w:rPr>
                <w:sz w:val="24"/>
              </w:rPr>
              <w:t>制造商</w:t>
            </w:r>
          </w:p>
        </w:tc>
        <w:tc>
          <w:tcPr>
            <w:tcW w:w="720" w:type="dxa"/>
            <w:vAlign w:val="center"/>
          </w:tcPr>
          <w:p w:rsidR="007B4150" w:rsidRPr="00D0125A" w:rsidRDefault="007B4150" w:rsidP="00395EFC">
            <w:pPr>
              <w:spacing w:line="460" w:lineRule="exact"/>
              <w:jc w:val="center"/>
              <w:rPr>
                <w:sz w:val="24"/>
              </w:rPr>
            </w:pPr>
            <w:r w:rsidRPr="00D0125A">
              <w:rPr>
                <w:sz w:val="24"/>
              </w:rPr>
              <w:t>产地</w:t>
            </w:r>
          </w:p>
        </w:tc>
        <w:tc>
          <w:tcPr>
            <w:tcW w:w="720" w:type="dxa"/>
            <w:vAlign w:val="center"/>
          </w:tcPr>
          <w:p w:rsidR="007B4150" w:rsidRPr="00D0125A" w:rsidRDefault="007B4150" w:rsidP="00395EFC">
            <w:pPr>
              <w:spacing w:line="460" w:lineRule="exact"/>
              <w:jc w:val="center"/>
              <w:rPr>
                <w:sz w:val="24"/>
              </w:rPr>
            </w:pPr>
            <w:r w:rsidRPr="00D0125A">
              <w:rPr>
                <w:sz w:val="24"/>
              </w:rPr>
              <w:t>数量</w:t>
            </w:r>
          </w:p>
        </w:tc>
        <w:tc>
          <w:tcPr>
            <w:tcW w:w="778" w:type="dxa"/>
            <w:vAlign w:val="center"/>
          </w:tcPr>
          <w:p w:rsidR="007B4150" w:rsidRPr="00D0125A" w:rsidRDefault="007B4150" w:rsidP="00395EFC">
            <w:pPr>
              <w:spacing w:line="460" w:lineRule="exact"/>
              <w:jc w:val="center"/>
              <w:rPr>
                <w:sz w:val="24"/>
              </w:rPr>
            </w:pPr>
            <w:r w:rsidRPr="00D0125A">
              <w:rPr>
                <w:sz w:val="24"/>
              </w:rPr>
              <w:t>总价</w:t>
            </w:r>
          </w:p>
        </w:tc>
        <w:tc>
          <w:tcPr>
            <w:tcW w:w="1116" w:type="dxa"/>
            <w:vAlign w:val="center"/>
          </w:tcPr>
          <w:p w:rsidR="007B4150" w:rsidRPr="00D0125A" w:rsidRDefault="007B4150" w:rsidP="00395EFC">
            <w:pPr>
              <w:spacing w:line="460" w:lineRule="exact"/>
              <w:jc w:val="center"/>
              <w:rPr>
                <w:sz w:val="24"/>
              </w:rPr>
            </w:pPr>
            <w:r w:rsidRPr="00D0125A">
              <w:rPr>
                <w:sz w:val="24"/>
              </w:rPr>
              <w:t>交货期</w:t>
            </w:r>
          </w:p>
        </w:tc>
        <w:tc>
          <w:tcPr>
            <w:tcW w:w="900" w:type="dxa"/>
            <w:vAlign w:val="center"/>
          </w:tcPr>
          <w:p w:rsidR="007B4150" w:rsidRPr="00D0125A" w:rsidRDefault="007B4150" w:rsidP="00395EFC">
            <w:pPr>
              <w:spacing w:line="460" w:lineRule="exact"/>
              <w:jc w:val="center"/>
              <w:rPr>
                <w:sz w:val="24"/>
              </w:rPr>
            </w:pPr>
            <w:r w:rsidRPr="00D0125A">
              <w:rPr>
                <w:sz w:val="24"/>
              </w:rPr>
              <w:t>交货地点</w:t>
            </w:r>
          </w:p>
        </w:tc>
        <w:tc>
          <w:tcPr>
            <w:tcW w:w="900" w:type="dxa"/>
            <w:vAlign w:val="center"/>
          </w:tcPr>
          <w:p w:rsidR="007B4150" w:rsidRPr="00D0125A" w:rsidRDefault="007B4150" w:rsidP="00395EFC">
            <w:pPr>
              <w:spacing w:line="460" w:lineRule="exact"/>
              <w:jc w:val="center"/>
              <w:rPr>
                <w:sz w:val="24"/>
              </w:rPr>
            </w:pPr>
            <w:r w:rsidRPr="00D0125A">
              <w:rPr>
                <w:sz w:val="24"/>
              </w:rPr>
              <w:t>备注</w:t>
            </w:r>
          </w:p>
        </w:tc>
      </w:tr>
      <w:tr w:rsidR="00D0125A" w:rsidRPr="00D0125A" w:rsidTr="00395EFC">
        <w:trPr>
          <w:trHeight w:val="580"/>
          <w:jc w:val="center"/>
        </w:trPr>
        <w:tc>
          <w:tcPr>
            <w:tcW w:w="9335" w:type="dxa"/>
            <w:gridSpan w:val="11"/>
            <w:tcBorders>
              <w:bottom w:val="single" w:sz="4" w:space="0" w:color="auto"/>
            </w:tcBorders>
            <w:vAlign w:val="center"/>
          </w:tcPr>
          <w:p w:rsidR="007B4150" w:rsidRPr="00D0125A" w:rsidRDefault="007B4150" w:rsidP="00395EFC">
            <w:pPr>
              <w:spacing w:line="460" w:lineRule="exact"/>
              <w:rPr>
                <w:sz w:val="24"/>
              </w:rPr>
            </w:pPr>
            <w:r w:rsidRPr="00D0125A">
              <w:rPr>
                <w:sz w:val="24"/>
              </w:rPr>
              <w:t>第一包：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rsidTr="00395EFC">
        <w:trPr>
          <w:trHeight w:val="60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0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9335" w:type="dxa"/>
            <w:gridSpan w:val="11"/>
            <w:tcBorders>
              <w:bottom w:val="single" w:sz="4" w:space="0" w:color="auto"/>
            </w:tcBorders>
            <w:vAlign w:val="center"/>
          </w:tcPr>
          <w:p w:rsidR="007B4150" w:rsidRPr="00D0125A" w:rsidRDefault="007B4150" w:rsidP="00395EFC">
            <w:pPr>
              <w:spacing w:line="460" w:lineRule="exact"/>
              <w:jc w:val="left"/>
              <w:rPr>
                <w:sz w:val="24"/>
              </w:rPr>
            </w:pPr>
            <w:r w:rsidRPr="00D0125A">
              <w:rPr>
                <w:sz w:val="24"/>
              </w:rPr>
              <w:t>第二包：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6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D0125A" w:rsidRPr="00D0125A" w:rsidTr="00395EFC">
        <w:trPr>
          <w:cantSplit/>
          <w:trHeight w:val="538"/>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r w:rsidRPr="00D0125A">
              <w:rPr>
                <w:sz w:val="24"/>
              </w:rPr>
              <w:t>……</w:t>
            </w: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r w:rsidR="007B4150" w:rsidRPr="00D0125A" w:rsidTr="00395EFC">
        <w:trPr>
          <w:cantSplit/>
          <w:trHeight w:val="420"/>
          <w:jc w:val="center"/>
        </w:trPr>
        <w:tc>
          <w:tcPr>
            <w:tcW w:w="815" w:type="dxa"/>
            <w:tcBorders>
              <w:bottom w:val="single" w:sz="4" w:space="0" w:color="auto"/>
            </w:tcBorders>
            <w:vAlign w:val="center"/>
          </w:tcPr>
          <w:p w:rsidR="007B4150" w:rsidRPr="00D0125A" w:rsidRDefault="007B4150" w:rsidP="00395EFC">
            <w:pPr>
              <w:spacing w:line="460" w:lineRule="exact"/>
              <w:jc w:val="center"/>
              <w:rPr>
                <w:sz w:val="24"/>
              </w:rPr>
            </w:pPr>
          </w:p>
        </w:tc>
        <w:tc>
          <w:tcPr>
            <w:tcW w:w="918" w:type="dxa"/>
            <w:tcBorders>
              <w:bottom w:val="single" w:sz="4" w:space="0" w:color="auto"/>
            </w:tcBorders>
            <w:vAlign w:val="center"/>
          </w:tcPr>
          <w:p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rsidR="007B4150" w:rsidRPr="00D0125A" w:rsidRDefault="007B4150" w:rsidP="00395EFC">
            <w:pPr>
              <w:spacing w:line="460" w:lineRule="exact"/>
              <w:jc w:val="center"/>
              <w:rPr>
                <w:sz w:val="24"/>
              </w:rPr>
            </w:pPr>
          </w:p>
        </w:tc>
      </w:tr>
    </w:tbl>
    <w:p w:rsidR="007B4150" w:rsidRPr="00D0125A" w:rsidRDefault="007B4150" w:rsidP="007B4150">
      <w:pPr>
        <w:spacing w:line="460" w:lineRule="exact"/>
        <w:ind w:left="180"/>
      </w:pPr>
    </w:p>
    <w:p w:rsidR="007B4150" w:rsidRPr="00D0125A" w:rsidRDefault="007B4150" w:rsidP="007B4150">
      <w:pPr>
        <w:spacing w:line="460" w:lineRule="exact"/>
        <w:ind w:left="180"/>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2</w:t>
      </w:r>
    </w:p>
    <w:p w:rsidR="007B4150" w:rsidRPr="00D0125A" w:rsidRDefault="007B4150" w:rsidP="007B4150">
      <w:pPr>
        <w:tabs>
          <w:tab w:val="left" w:pos="360"/>
        </w:tabs>
        <w:spacing w:line="560" w:lineRule="exact"/>
        <w:jc w:val="center"/>
        <w:rPr>
          <w:b/>
          <w:sz w:val="24"/>
        </w:rPr>
      </w:pPr>
      <w:r w:rsidRPr="00D0125A">
        <w:rPr>
          <w:b/>
          <w:sz w:val="24"/>
        </w:rPr>
        <w:t>报价分项一览表</w:t>
      </w:r>
    </w:p>
    <w:p w:rsidR="007B4150" w:rsidRPr="00D0125A" w:rsidRDefault="007B4150" w:rsidP="007B4150">
      <w:pPr>
        <w:tabs>
          <w:tab w:val="left" w:pos="360"/>
        </w:tabs>
        <w:spacing w:line="560" w:lineRule="exact"/>
        <w:jc w:val="center"/>
        <w:rPr>
          <w:b/>
          <w:sz w:val="24"/>
        </w:rPr>
      </w:pPr>
    </w:p>
    <w:p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926" w:type="dxa"/>
        <w:jc w:val="center"/>
        <w:tblInd w:w="540" w:type="dxa"/>
        <w:tblLook w:val="0000" w:firstRow="0" w:lastRow="0" w:firstColumn="0" w:lastColumn="0" w:noHBand="0" w:noVBand="0"/>
      </w:tblPr>
      <w:tblGrid>
        <w:gridCol w:w="727"/>
        <w:gridCol w:w="1226"/>
        <w:gridCol w:w="783"/>
        <w:gridCol w:w="1254"/>
        <w:gridCol w:w="1052"/>
        <w:gridCol w:w="782"/>
        <w:gridCol w:w="819"/>
        <w:gridCol w:w="782"/>
        <w:gridCol w:w="824"/>
        <w:gridCol w:w="810"/>
        <w:gridCol w:w="867"/>
      </w:tblGrid>
      <w:tr w:rsidR="00D0125A" w:rsidRPr="00D0125A" w:rsidTr="00395EFC">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bCs/>
                <w:kern w:val="0"/>
                <w:sz w:val="24"/>
                <w:szCs w:val="24"/>
              </w:rPr>
            </w:pPr>
            <w:proofErr w:type="gramStart"/>
            <w:r w:rsidRPr="00D0125A">
              <w:rPr>
                <w:bCs/>
                <w:kern w:val="0"/>
                <w:sz w:val="24"/>
                <w:szCs w:val="24"/>
              </w:rPr>
              <w:t>项号</w:t>
            </w:r>
            <w:proofErr w:type="gramEnd"/>
          </w:p>
        </w:tc>
        <w:tc>
          <w:tcPr>
            <w:tcW w:w="1226" w:type="dxa"/>
            <w:tcBorders>
              <w:top w:val="single" w:sz="8" w:space="0" w:color="auto"/>
              <w:left w:val="nil"/>
              <w:bottom w:val="single" w:sz="4" w:space="0" w:color="auto"/>
              <w:right w:val="single" w:sz="4" w:space="0" w:color="auto"/>
            </w:tcBorders>
            <w:vAlign w:val="center"/>
          </w:tcPr>
          <w:p w:rsidR="007B4150" w:rsidRPr="00D0125A" w:rsidRDefault="006957E1" w:rsidP="00395EFC">
            <w:pPr>
              <w:widowControl/>
              <w:jc w:val="center"/>
              <w:rPr>
                <w:bCs/>
                <w:kern w:val="0"/>
                <w:sz w:val="24"/>
                <w:szCs w:val="24"/>
              </w:rPr>
            </w:pPr>
            <w:r>
              <w:rPr>
                <w:rFonts w:hint="eastAsia"/>
                <w:bCs/>
                <w:kern w:val="0"/>
                <w:sz w:val="24"/>
                <w:szCs w:val="24"/>
              </w:rPr>
              <w:t>标的</w:t>
            </w:r>
            <w:r w:rsidR="007B4150" w:rsidRPr="00D0125A">
              <w:rPr>
                <w:bCs/>
                <w:kern w:val="0"/>
                <w:sz w:val="24"/>
                <w:szCs w:val="24"/>
              </w:rPr>
              <w:t>名称</w:t>
            </w:r>
          </w:p>
        </w:tc>
        <w:tc>
          <w:tcPr>
            <w:tcW w:w="783"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rsidR="007B4150" w:rsidRPr="00D0125A" w:rsidRDefault="007B4150" w:rsidP="00395EFC">
            <w:pPr>
              <w:widowControl/>
              <w:jc w:val="center"/>
              <w:rPr>
                <w:bCs/>
                <w:kern w:val="0"/>
                <w:sz w:val="24"/>
                <w:szCs w:val="24"/>
              </w:rPr>
            </w:pPr>
            <w:r w:rsidRPr="00D0125A">
              <w:rPr>
                <w:bCs/>
                <w:kern w:val="0"/>
                <w:sz w:val="24"/>
                <w:szCs w:val="24"/>
              </w:rPr>
              <w:t>总价</w:t>
            </w: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D0125A"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571D46" w:rsidRPr="00D0125A"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7B4150" w:rsidRPr="00D0125A" w:rsidRDefault="007B4150" w:rsidP="00395EFC">
            <w:pPr>
              <w:widowControl/>
              <w:jc w:val="center"/>
              <w:rPr>
                <w:kern w:val="0"/>
                <w:sz w:val="24"/>
                <w:szCs w:val="24"/>
              </w:rPr>
            </w:pPr>
          </w:p>
        </w:tc>
      </w:tr>
      <w:tr w:rsidR="007B4150" w:rsidRPr="00D0125A" w:rsidTr="00395EFC">
        <w:trPr>
          <w:trHeight w:val="465"/>
          <w:jc w:val="center"/>
        </w:trPr>
        <w:tc>
          <w:tcPr>
            <w:tcW w:w="727" w:type="dxa"/>
            <w:tcBorders>
              <w:top w:val="nil"/>
              <w:left w:val="single" w:sz="8" w:space="0" w:color="auto"/>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rsidR="007B4150" w:rsidRPr="00D0125A" w:rsidRDefault="007B4150" w:rsidP="00395EFC">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rsidR="007B4150" w:rsidRPr="00D0125A" w:rsidRDefault="007B4150" w:rsidP="00395EFC">
            <w:pPr>
              <w:widowControl/>
              <w:jc w:val="center"/>
              <w:rPr>
                <w:kern w:val="0"/>
                <w:sz w:val="24"/>
                <w:szCs w:val="24"/>
              </w:rPr>
            </w:pPr>
          </w:p>
        </w:tc>
      </w:tr>
    </w:tbl>
    <w:p w:rsidR="007B4150" w:rsidRPr="00D0125A" w:rsidRDefault="007B4150" w:rsidP="007B4150">
      <w:pPr>
        <w:ind w:left="180"/>
      </w:pPr>
    </w:p>
    <w:p w:rsidR="007B4150" w:rsidRPr="00D0125A" w:rsidRDefault="007B4150" w:rsidP="007B4150">
      <w:pPr>
        <w:ind w:left="180"/>
        <w:rPr>
          <w:sz w:val="24"/>
          <w:szCs w:val="24"/>
        </w:rPr>
      </w:pPr>
      <w:r w:rsidRPr="00D0125A">
        <w:rPr>
          <w:sz w:val="24"/>
          <w:szCs w:val="24"/>
        </w:rPr>
        <w:t>注：</w:t>
      </w:r>
    </w:p>
    <w:p w:rsidR="007B4150" w:rsidRPr="00D0125A" w:rsidRDefault="007B4150" w:rsidP="007B4150">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rsidR="007B4150" w:rsidRPr="00D0125A" w:rsidRDefault="007B4150" w:rsidP="007B4150">
      <w:pPr>
        <w:spacing w:line="360" w:lineRule="auto"/>
        <w:ind w:left="181"/>
        <w:rPr>
          <w:sz w:val="24"/>
          <w:szCs w:val="24"/>
        </w:rPr>
      </w:pPr>
      <w:r w:rsidRPr="00D0125A">
        <w:rPr>
          <w:sz w:val="24"/>
          <w:szCs w:val="24"/>
        </w:rPr>
        <w:t xml:space="preserve">2. </w:t>
      </w:r>
      <w:r w:rsidRPr="00D0125A">
        <w:rPr>
          <w:rFonts w:hint="eastAsia"/>
          <w:sz w:val="24"/>
          <w:szCs w:val="24"/>
        </w:rPr>
        <w:t>报价</w:t>
      </w:r>
      <w:r w:rsidRPr="00D0125A">
        <w:rPr>
          <w:sz w:val="24"/>
          <w:szCs w:val="24"/>
        </w:rPr>
        <w:t>分项一览表中应列明</w:t>
      </w:r>
      <w:r w:rsidRPr="00D0125A">
        <w:rPr>
          <w:rFonts w:hint="eastAsia"/>
          <w:sz w:val="24"/>
          <w:szCs w:val="24"/>
        </w:rPr>
        <w:t>报价</w:t>
      </w:r>
      <w:r w:rsidRPr="00D0125A">
        <w:rPr>
          <w:sz w:val="24"/>
          <w:szCs w:val="24"/>
        </w:rPr>
        <w:t>一览表中每项的分项内容。</w:t>
      </w:r>
    </w:p>
    <w:p w:rsidR="007B4150" w:rsidRPr="00D0125A" w:rsidRDefault="007B4150" w:rsidP="007B4150">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rsidR="007B4150" w:rsidRPr="00D0125A" w:rsidRDefault="007B4150" w:rsidP="007B4150">
      <w:pPr>
        <w:spacing w:line="360" w:lineRule="auto"/>
        <w:ind w:left="181"/>
        <w:rPr>
          <w:sz w:val="24"/>
          <w:szCs w:val="24"/>
        </w:rPr>
      </w:pPr>
      <w:r w:rsidRPr="00D0125A">
        <w:rPr>
          <w:rFonts w:hint="eastAsia"/>
          <w:sz w:val="24"/>
          <w:szCs w:val="24"/>
        </w:rPr>
        <w:t xml:space="preserve">4. </w:t>
      </w:r>
      <w:r w:rsidRPr="00D0125A">
        <w:rPr>
          <w:rFonts w:hint="eastAsia"/>
          <w:sz w:val="24"/>
          <w:szCs w:val="24"/>
        </w:rPr>
        <w:t>“单价”须包含产品及附件货款、运输费、运输保险费、装卸费、安装调试费及其他应有的费用。</w:t>
      </w:r>
    </w:p>
    <w:p w:rsidR="007B4150" w:rsidRPr="00D0125A" w:rsidRDefault="007B4150" w:rsidP="007B4150">
      <w:pPr>
        <w:spacing w:line="460" w:lineRule="exact"/>
        <w:ind w:left="192" w:firstLineChars="1645" w:firstLine="3948"/>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rsidR="007B4150" w:rsidRPr="00D0125A" w:rsidRDefault="007B4150" w:rsidP="00D0669F">
      <w:pPr>
        <w:spacing w:line="460" w:lineRule="exact"/>
        <w:jc w:val="left"/>
        <w:rPr>
          <w:b/>
          <w:sz w:val="24"/>
        </w:rPr>
      </w:pPr>
      <w:r w:rsidRPr="00D0125A">
        <w:br w:type="page"/>
      </w:r>
      <w:r w:rsidRPr="00D0125A">
        <w:rPr>
          <w:rFonts w:hint="eastAsia"/>
          <w:b/>
          <w:sz w:val="24"/>
        </w:rPr>
        <w:lastRenderedPageBreak/>
        <w:t>附件</w:t>
      </w:r>
      <w:r w:rsidRPr="00D0125A">
        <w:rPr>
          <w:rFonts w:hint="eastAsia"/>
          <w:b/>
          <w:sz w:val="24"/>
        </w:rPr>
        <w:t>3</w:t>
      </w:r>
    </w:p>
    <w:p w:rsidR="007B4150" w:rsidRPr="00D0125A" w:rsidRDefault="007B4150" w:rsidP="007B4150">
      <w:pPr>
        <w:tabs>
          <w:tab w:val="left" w:pos="360"/>
        </w:tabs>
        <w:spacing w:line="560" w:lineRule="exact"/>
        <w:jc w:val="center"/>
        <w:rPr>
          <w:b/>
          <w:sz w:val="24"/>
        </w:rPr>
      </w:pPr>
      <w:r w:rsidRPr="00D0125A">
        <w:rPr>
          <w:rFonts w:hint="eastAsia"/>
          <w:b/>
          <w:sz w:val="24"/>
        </w:rPr>
        <w:t>政府采购政策情况表</w:t>
      </w:r>
    </w:p>
    <w:p w:rsidR="007B4150" w:rsidRPr="00D0125A" w:rsidRDefault="007B4150" w:rsidP="007B4150">
      <w:pPr>
        <w:tabs>
          <w:tab w:val="left" w:pos="360"/>
        </w:tabs>
        <w:spacing w:line="560" w:lineRule="exact"/>
        <w:jc w:val="center"/>
        <w:rPr>
          <w:sz w:val="24"/>
        </w:rPr>
      </w:pPr>
    </w:p>
    <w:p w:rsidR="007B4150" w:rsidRPr="00D0125A" w:rsidRDefault="007B4150" w:rsidP="007B4150">
      <w:pPr>
        <w:spacing w:line="460" w:lineRule="exact"/>
        <w:rPr>
          <w:sz w:val="24"/>
        </w:rPr>
      </w:pPr>
      <w:r w:rsidRPr="00D0125A">
        <w:rPr>
          <w:sz w:val="24"/>
        </w:rPr>
        <w:t>项目名称：</w:t>
      </w:r>
      <w:r w:rsidRPr="00D0125A">
        <w:rPr>
          <w:sz w:val="24"/>
          <w:u w:val="single"/>
        </w:rPr>
        <w:t xml:space="preserve">                    </w:t>
      </w:r>
    </w:p>
    <w:p w:rsidR="007B4150" w:rsidRPr="00D0125A" w:rsidRDefault="007B4150" w:rsidP="007B4150">
      <w:pPr>
        <w:spacing w:line="460" w:lineRule="exact"/>
        <w:rPr>
          <w:sz w:val="24"/>
        </w:rPr>
      </w:pPr>
      <w:r w:rsidRPr="00D0125A">
        <w:rPr>
          <w:sz w:val="24"/>
        </w:rPr>
        <w:t>项目编号：</w:t>
      </w:r>
      <w:r w:rsidRPr="00D0125A">
        <w:rPr>
          <w:sz w:val="24"/>
          <w:u w:val="single"/>
        </w:rPr>
        <w:t xml:space="preserve">                    </w:t>
      </w:r>
    </w:p>
    <w:p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rsidR="006957E1" w:rsidRPr="00172854" w:rsidRDefault="006957E1" w:rsidP="006957E1">
      <w:pPr>
        <w:spacing w:line="460" w:lineRule="exact"/>
        <w:rPr>
          <w:sz w:val="24"/>
          <w:szCs w:val="24"/>
        </w:rPr>
      </w:pPr>
      <w:r w:rsidRPr="00172854">
        <w:rPr>
          <w:sz w:val="24"/>
          <w:szCs w:val="24"/>
        </w:rPr>
        <w:t>填报要求：</w:t>
      </w:r>
    </w:p>
    <w:p w:rsidR="006957E1" w:rsidRPr="00172854" w:rsidRDefault="006957E1" w:rsidP="006957E1">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rsidR="006957E1" w:rsidRPr="00172854" w:rsidRDefault="006957E1" w:rsidP="006957E1">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rsidR="006957E1" w:rsidRPr="00172854" w:rsidRDefault="006957E1" w:rsidP="006957E1">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6957E1" w:rsidRPr="00172854" w:rsidRDefault="006957E1" w:rsidP="006957E1">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rsidR="006957E1" w:rsidRPr="00172854" w:rsidRDefault="006957E1" w:rsidP="006957E1">
      <w:pPr>
        <w:spacing w:line="460" w:lineRule="exact"/>
        <w:ind w:firstLineChars="3000" w:firstLine="7200"/>
        <w:rPr>
          <w:sz w:val="24"/>
          <w:szCs w:val="24"/>
        </w:rPr>
      </w:pPr>
      <w:r w:rsidRPr="00172854">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6957E1" w:rsidRPr="00172854" w:rsidTr="000550DA">
        <w:trPr>
          <w:trHeight w:val="490"/>
          <w:jc w:val="center"/>
        </w:trPr>
        <w:tc>
          <w:tcPr>
            <w:tcW w:w="556" w:type="pct"/>
            <w:vMerge w:val="restar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rsidTr="000550DA">
        <w:trPr>
          <w:trHeight w:val="567"/>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567"/>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567"/>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rsidTr="000550DA">
        <w:trPr>
          <w:trHeight w:val="567"/>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rsidTr="000550DA">
        <w:trPr>
          <w:trHeight w:val="567"/>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4444" w:type="pct"/>
            <w:gridSpan w:val="5"/>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rsidTr="000550DA">
        <w:trPr>
          <w:trHeight w:val="729"/>
          <w:jc w:val="center"/>
        </w:trPr>
        <w:tc>
          <w:tcPr>
            <w:tcW w:w="556" w:type="pct"/>
            <w:vMerge w:val="restar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rsidTr="000550DA">
        <w:trPr>
          <w:trHeight w:val="186"/>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224"/>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298"/>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rsidTr="000550DA">
        <w:trPr>
          <w:trHeight w:val="240"/>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rsidTr="000550DA">
        <w:trPr>
          <w:trHeight w:val="311"/>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4444" w:type="pct"/>
            <w:gridSpan w:val="5"/>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rsidTr="000550DA">
        <w:trPr>
          <w:trHeight w:val="729"/>
          <w:jc w:val="center"/>
        </w:trPr>
        <w:tc>
          <w:tcPr>
            <w:tcW w:w="556" w:type="pct"/>
            <w:vMerge w:val="restar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中小企业、监</w:t>
            </w:r>
            <w:r w:rsidRPr="00172854">
              <w:rPr>
                <w:szCs w:val="21"/>
                <w:lang w:val="en-GB"/>
              </w:rPr>
              <w:lastRenderedPageBreak/>
              <w:t>狱企业、残疾人福利性单位扶持政策</w:t>
            </w:r>
          </w:p>
        </w:tc>
        <w:tc>
          <w:tcPr>
            <w:tcW w:w="4444" w:type="pct"/>
            <w:gridSpan w:val="5"/>
            <w:shd w:val="clear" w:color="auto" w:fill="auto"/>
            <w:vAlign w:val="center"/>
          </w:tcPr>
          <w:p w:rsidR="006957E1" w:rsidRPr="00172854" w:rsidRDefault="0049300D" w:rsidP="000550DA">
            <w:pPr>
              <w:pStyle w:val="13"/>
              <w:tabs>
                <w:tab w:val="num"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r>
      <w:tr w:rsidR="006957E1" w:rsidRPr="00172854" w:rsidTr="000550DA">
        <w:trPr>
          <w:trHeight w:val="729"/>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rsidTr="000550DA">
        <w:trPr>
          <w:trHeight w:val="671"/>
          <w:jc w:val="center"/>
        </w:trPr>
        <w:tc>
          <w:tcPr>
            <w:tcW w:w="556" w:type="pct"/>
            <w:vMerge/>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rsidTr="000550DA">
        <w:trPr>
          <w:trHeight w:val="729"/>
          <w:jc w:val="center"/>
        </w:trPr>
        <w:tc>
          <w:tcPr>
            <w:tcW w:w="55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rsidR="006957E1" w:rsidRPr="00172854" w:rsidRDefault="006957E1" w:rsidP="000550DA">
            <w:pPr>
              <w:pStyle w:val="13"/>
              <w:tabs>
                <w:tab w:val="num" w:pos="1260"/>
              </w:tabs>
              <w:adjustRightInd w:val="0"/>
              <w:snapToGrid w:val="0"/>
              <w:rPr>
                <w:szCs w:val="21"/>
              </w:rPr>
            </w:pPr>
            <w:r w:rsidRPr="00172854">
              <w:rPr>
                <w:szCs w:val="21"/>
              </w:rPr>
              <w:t>如属于中小企业，须提供《中小企业声明函》。</w:t>
            </w:r>
          </w:p>
          <w:p w:rsidR="006957E1" w:rsidRPr="00172854" w:rsidRDefault="006957E1" w:rsidP="000550DA">
            <w:pPr>
              <w:pStyle w:val="13"/>
              <w:tabs>
                <w:tab w:val="num" w:pos="1260"/>
              </w:tabs>
              <w:adjustRightInd w:val="0"/>
              <w:snapToGrid w:val="0"/>
              <w:rPr>
                <w:szCs w:val="21"/>
                <w:lang w:val="en-GB"/>
              </w:rPr>
            </w:pPr>
            <w:r w:rsidRPr="00172854">
              <w:rPr>
                <w:szCs w:val="21"/>
              </w:rPr>
              <w:t>该</w:t>
            </w:r>
            <w:proofErr w:type="gramStart"/>
            <w:r w:rsidRPr="00172854">
              <w:rPr>
                <w:szCs w:val="21"/>
              </w:rPr>
              <w:t>声明函见</w:t>
            </w:r>
            <w:r w:rsidR="00233567">
              <w:rPr>
                <w:szCs w:val="21"/>
              </w:rPr>
              <w:t>响应</w:t>
            </w:r>
            <w:proofErr w:type="gramEnd"/>
            <w:r w:rsidR="00233567">
              <w:rPr>
                <w:szCs w:val="21"/>
              </w:rPr>
              <w:t>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rsidTr="000550DA">
        <w:trPr>
          <w:trHeight w:val="729"/>
          <w:jc w:val="center"/>
        </w:trPr>
        <w:tc>
          <w:tcPr>
            <w:tcW w:w="55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rsidR="006957E1" w:rsidRPr="00172854" w:rsidRDefault="006957E1" w:rsidP="000550DA">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rsidR="006957E1" w:rsidRPr="00172854" w:rsidRDefault="006957E1" w:rsidP="000550DA">
            <w:pPr>
              <w:pStyle w:val="13"/>
              <w:tabs>
                <w:tab w:val="num" w:pos="1260"/>
              </w:tabs>
              <w:adjustRightInd w:val="0"/>
              <w:snapToGrid w:val="0"/>
              <w:rPr>
                <w:szCs w:val="21"/>
                <w:lang w:val="en-GB"/>
              </w:rPr>
            </w:pP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rsidTr="000550DA">
        <w:trPr>
          <w:trHeight w:val="729"/>
          <w:jc w:val="center"/>
        </w:trPr>
        <w:tc>
          <w:tcPr>
            <w:tcW w:w="556" w:type="pct"/>
            <w:shd w:val="clear" w:color="auto" w:fill="auto"/>
            <w:vAlign w:val="center"/>
          </w:tcPr>
          <w:p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rsidR="006957E1" w:rsidRPr="00172854" w:rsidRDefault="006957E1" w:rsidP="000550DA">
            <w:pPr>
              <w:pStyle w:val="13"/>
              <w:tabs>
                <w:tab w:val="num" w:pos="1260"/>
              </w:tabs>
              <w:adjustRightInd w:val="0"/>
              <w:snapToGrid w:val="0"/>
              <w:rPr>
                <w:szCs w:val="21"/>
              </w:rPr>
            </w:pPr>
            <w:r w:rsidRPr="00172854">
              <w:rPr>
                <w:szCs w:val="21"/>
              </w:rPr>
              <w:t>如属于残疾人福利性单位，须提供《残疾人福利性单位声明函》。</w:t>
            </w:r>
          </w:p>
          <w:p w:rsidR="006957E1" w:rsidRPr="00172854" w:rsidRDefault="006957E1" w:rsidP="000550DA">
            <w:pPr>
              <w:pStyle w:val="13"/>
              <w:tabs>
                <w:tab w:val="num" w:pos="1260"/>
              </w:tabs>
              <w:adjustRightInd w:val="0"/>
              <w:snapToGrid w:val="0"/>
              <w:rPr>
                <w:szCs w:val="21"/>
                <w:lang w:val="en-GB"/>
              </w:rPr>
            </w:pPr>
            <w:r w:rsidRPr="00172854">
              <w:rPr>
                <w:szCs w:val="21"/>
              </w:rPr>
              <w:t>该</w:t>
            </w:r>
            <w:proofErr w:type="gramStart"/>
            <w:r w:rsidRPr="00172854">
              <w:rPr>
                <w:szCs w:val="21"/>
              </w:rPr>
              <w:t>声明函见</w:t>
            </w:r>
            <w:r w:rsidR="00233567">
              <w:rPr>
                <w:szCs w:val="21"/>
              </w:rPr>
              <w:t>响应</w:t>
            </w:r>
            <w:proofErr w:type="gramEnd"/>
            <w:r w:rsidR="00233567">
              <w:rPr>
                <w:szCs w:val="21"/>
              </w:rPr>
              <w:t>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bl>
    <w:p w:rsidR="006957E1" w:rsidRPr="00172854" w:rsidRDefault="006957E1" w:rsidP="006957E1">
      <w:pPr>
        <w:spacing w:line="360" w:lineRule="auto"/>
        <w:ind w:firstLineChars="200" w:firstLine="480"/>
        <w:outlineLvl w:val="0"/>
        <w:rPr>
          <w:sz w:val="24"/>
          <w:szCs w:val="24"/>
        </w:rPr>
      </w:pPr>
    </w:p>
    <w:p w:rsidR="007B4150" w:rsidRPr="006957E1" w:rsidRDefault="007B4150" w:rsidP="007B4150">
      <w:pPr>
        <w:spacing w:line="360" w:lineRule="auto"/>
        <w:ind w:firstLineChars="1700" w:firstLine="4080"/>
        <w:rPr>
          <w:sz w:val="24"/>
        </w:rPr>
      </w:pPr>
    </w:p>
    <w:p w:rsidR="007B4150" w:rsidRPr="00D0125A" w:rsidRDefault="007B4150" w:rsidP="007B4150">
      <w:pPr>
        <w:spacing w:line="360" w:lineRule="auto"/>
        <w:ind w:firstLineChars="1700" w:firstLine="4080"/>
        <w:rPr>
          <w:sz w:val="24"/>
        </w:rPr>
      </w:pPr>
      <w:r w:rsidRPr="00D0125A">
        <w:rPr>
          <w:sz w:val="24"/>
        </w:rPr>
        <w:t>投标人名称：</w:t>
      </w:r>
    </w:p>
    <w:p w:rsidR="007B4150" w:rsidRDefault="007B4150" w:rsidP="007B4150">
      <w:pPr>
        <w:spacing w:line="360" w:lineRule="auto"/>
        <w:ind w:firstLineChars="1700" w:firstLine="4080"/>
        <w:rPr>
          <w:sz w:val="24"/>
          <w:u w:val="single"/>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00233567">
        <w:rPr>
          <w:sz w:val="24"/>
          <w:u w:val="single"/>
        </w:rPr>
        <w:t>日</w:t>
      </w:r>
    </w:p>
    <w:p w:rsidR="00233567" w:rsidRDefault="00233567" w:rsidP="007B4150">
      <w:pPr>
        <w:spacing w:line="360" w:lineRule="auto"/>
        <w:ind w:firstLineChars="1700" w:firstLine="4080"/>
        <w:rPr>
          <w:sz w:val="24"/>
          <w:u w:val="single"/>
        </w:rPr>
      </w:pPr>
    </w:p>
    <w:p w:rsidR="00233567" w:rsidRDefault="00233567" w:rsidP="007B4150">
      <w:pPr>
        <w:spacing w:line="360" w:lineRule="auto"/>
        <w:ind w:firstLineChars="1700" w:firstLine="4080"/>
        <w:rPr>
          <w:sz w:val="24"/>
          <w:u w:val="single"/>
        </w:rPr>
      </w:pPr>
    </w:p>
    <w:p w:rsidR="00233567" w:rsidRDefault="00233567" w:rsidP="007B4150">
      <w:pPr>
        <w:spacing w:line="360" w:lineRule="auto"/>
        <w:ind w:firstLineChars="1700" w:firstLine="4080"/>
        <w:rPr>
          <w:sz w:val="24"/>
          <w:u w:val="single"/>
        </w:rPr>
      </w:pPr>
    </w:p>
    <w:p w:rsidR="008A132D" w:rsidRPr="00D0125A" w:rsidRDefault="008A132D" w:rsidP="00233567">
      <w:pPr>
        <w:spacing w:line="460" w:lineRule="exact"/>
        <w:rPr>
          <w:sz w:val="24"/>
        </w:rPr>
      </w:pPr>
    </w:p>
    <w:sectPr w:rsidR="008A132D" w:rsidRPr="00D0125A" w:rsidSect="00233567">
      <w:headerReference w:type="default" r:id="rId70"/>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B57" w:rsidRDefault="00272B57">
      <w:r>
        <w:separator/>
      </w:r>
    </w:p>
  </w:endnote>
  <w:endnote w:type="continuationSeparator" w:id="0">
    <w:p w:rsidR="00272B57" w:rsidRDefault="0027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
    <w:altName w:val="宋体"/>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auto"/>
    <w:pitch w:val="default"/>
    <w:sig w:usb0="00000001" w:usb1="080E0000" w:usb2="00000000" w:usb3="00000000" w:csb0="00040000" w:csb1="00000000"/>
  </w:font>
  <w:font w:name="方正小标宋简体">
    <w:altName w:val="Arial Unicode MS"/>
    <w:charset w:val="86"/>
    <w:family w:val="script"/>
    <w:pitch w:val="fixed"/>
    <w:sig w:usb0="00000000"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方正行楷简体">
    <w:altName w:val="微软雅黑"/>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方正楷体简体">
    <w:altName w:val="Arial Unicode MS"/>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pPr>
      <w:pStyle w:val="a6"/>
      <w:jc w:val="center"/>
      <w:rPr>
        <w:lang w:eastAsia="zh-CN"/>
      </w:rPr>
    </w:pPr>
    <w:r>
      <w:fldChar w:fldCharType="begin"/>
    </w:r>
    <w:r>
      <w:instrText xml:space="preserve"> PAGE   \* MERGEFORMAT </w:instrText>
    </w:r>
    <w:r>
      <w:fldChar w:fldCharType="separate"/>
    </w:r>
    <w:r w:rsidR="00A91EBB">
      <w:rPr>
        <w:noProof/>
      </w:rPr>
      <w:t>146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B57" w:rsidRDefault="00272B57">
      <w:r>
        <w:separator/>
      </w:r>
    </w:p>
  </w:footnote>
  <w:footnote w:type="continuationSeparator" w:id="0">
    <w:p w:rsidR="00272B57" w:rsidRDefault="00272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rsidP="005D30D4">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pPr>
      <w:pStyle w:val="a3"/>
      <w:jc w:val="both"/>
    </w:pPr>
    <w:r>
      <w:rPr>
        <w:rFonts w:hint="eastAsia"/>
      </w:rPr>
      <w:t>竞争性磋商文件</w:t>
    </w:r>
    <w:r>
      <w:rPr>
        <w:rFonts w:hint="eastAsia"/>
      </w:rPr>
      <w:t xml:space="preserve">                                                       </w:t>
    </w:r>
    <w:r>
      <w:rPr>
        <w:rFonts w:hint="eastAsia"/>
      </w:rPr>
      <w:t>第一部分——磋商邀请函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pPr>
      <w:pStyle w:val="a3"/>
      <w:jc w:val="both"/>
    </w:pPr>
    <w:r>
      <w:rPr>
        <w:rFonts w:hint="eastAsia"/>
      </w:rPr>
      <w:t>竞争性磋商文件</w:t>
    </w:r>
    <w:r>
      <w:rPr>
        <w:rFonts w:hint="eastAsia"/>
      </w:rPr>
      <w:t xml:space="preserve">                                                      </w:t>
    </w:r>
    <w:r w:rsidR="00287F82">
      <w:t>第二部分</w:t>
    </w:r>
    <w:r w:rsidR="00287F82">
      <w:rPr>
        <w:rFonts w:hint="eastAsia"/>
      </w:rPr>
      <w:t>——</w:t>
    </w:r>
    <w:r w:rsidR="00287F82">
      <w:t>磋商项目要求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84" w:rsidRDefault="00606084">
    <w:pPr>
      <w:pStyle w:val="a3"/>
      <w:jc w:val="both"/>
    </w:pPr>
    <w:r>
      <w:rPr>
        <w:rFonts w:hint="eastAsia"/>
      </w:rPr>
      <w:t>竞争性磋商文件</w:t>
    </w:r>
    <w:r>
      <w:rPr>
        <w:rFonts w:hint="eastAsia"/>
      </w:rPr>
      <w:t xml:space="preserve">                                                      </w:t>
    </w:r>
    <w:r>
      <w:t>第</w:t>
    </w:r>
    <w:r>
      <w:rPr>
        <w:rFonts w:hint="eastAsia"/>
        <w:lang w:eastAsia="zh-CN"/>
      </w:rPr>
      <w:t>三</w:t>
    </w:r>
    <w:r>
      <w:t>部分</w:t>
    </w:r>
    <w:r>
      <w:rPr>
        <w:rFonts w:hint="eastAsia"/>
      </w:rPr>
      <w:t>——</w:t>
    </w:r>
    <w:r>
      <w:rPr>
        <w:rFonts w:hint="eastAsia"/>
        <w:lang w:eastAsia="zh-CN"/>
      </w:rPr>
      <w:t>供应商须知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pPr>
      <w:pStyle w:val="a3"/>
      <w:jc w:val="both"/>
    </w:pPr>
    <w:r>
      <w:rPr>
        <w:rFonts w:hint="eastAsia"/>
      </w:rPr>
      <w:t>竞争性磋商文件</w:t>
    </w:r>
    <w:r>
      <w:rPr>
        <w:rFonts w:hint="eastAsia"/>
      </w:rPr>
      <w:t xml:space="preserve">                                                        </w:t>
    </w:r>
    <w:r>
      <w:rPr>
        <w:rFonts w:hint="eastAsia"/>
      </w:rPr>
      <w:t>第四部分——合同草案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2B" w:rsidRDefault="00C30D2B" w:rsidP="00233567">
    <w:pPr>
      <w:pStyle w:val="a3"/>
      <w:jc w:val="left"/>
    </w:pPr>
    <w:r>
      <w:rPr>
        <w:rFonts w:hint="eastAsia"/>
      </w:rPr>
      <w:t>竞争性磋商文件</w:t>
    </w:r>
    <w:r>
      <w:rPr>
        <w:rFonts w:hint="eastAsia"/>
      </w:rPr>
      <w:t xml:space="preserve">   </w:t>
    </w:r>
    <w:r>
      <w:rPr>
        <w:rFonts w:hint="eastAsia"/>
        <w:lang w:eastAsia="zh-CN"/>
      </w:rPr>
      <w:t xml:space="preserve">                                         </w:t>
    </w:r>
    <w:r>
      <w:rPr>
        <w:rFonts w:hint="eastAsia"/>
      </w:rPr>
      <w:t xml:space="preserve">          </w:t>
    </w:r>
    <w:r>
      <w:rPr>
        <w:rFonts w:hint="eastAsia"/>
      </w:rPr>
      <w:t>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DF5D3D"/>
    <w:multiLevelType w:val="singleLevel"/>
    <w:tmpl w:val="D5DF5D3D"/>
    <w:lvl w:ilvl="0">
      <w:start w:val="1"/>
      <w:numFmt w:val="decimal"/>
      <w:lvlText w:val="%1."/>
      <w:lvlJc w:val="left"/>
      <w:pPr>
        <w:tabs>
          <w:tab w:val="left" w:pos="312"/>
        </w:tabs>
      </w:pPr>
    </w:lvl>
  </w:abstractNum>
  <w:abstractNum w:abstractNumId="1">
    <w:nsid w:val="E384E0AD"/>
    <w:multiLevelType w:val="singleLevel"/>
    <w:tmpl w:val="E384E0AD"/>
    <w:lvl w:ilvl="0">
      <w:start w:val="2"/>
      <w:numFmt w:val="decimal"/>
      <w:suff w:val="nothing"/>
      <w:lvlText w:val="%1、"/>
      <w:lvlJc w:val="left"/>
    </w:lvl>
  </w:abstractNum>
  <w:abstractNum w:abstractNumId="2">
    <w:nsid w:val="ED4ECA43"/>
    <w:multiLevelType w:val="singleLevel"/>
    <w:tmpl w:val="ED4ECA43"/>
    <w:lvl w:ilvl="0">
      <w:start w:val="2"/>
      <w:numFmt w:val="decimal"/>
      <w:suff w:val="nothing"/>
      <w:lvlText w:val="（%1）"/>
      <w:lvlJc w:val="left"/>
    </w:lvl>
  </w:abstractNum>
  <w:abstractNum w:abstractNumId="3">
    <w:nsid w:val="FD0B4716"/>
    <w:multiLevelType w:val="singleLevel"/>
    <w:tmpl w:val="FD0B4716"/>
    <w:lvl w:ilvl="0">
      <w:start w:val="1"/>
      <w:numFmt w:val="decimal"/>
      <w:suff w:val="nothing"/>
      <w:lvlText w:val="（%1）"/>
      <w:lvlJc w:val="left"/>
    </w:lvl>
  </w:abstractNum>
  <w:abstractNum w:abstractNumId="4">
    <w:nsid w:val="00000001"/>
    <w:multiLevelType w:val="multilevel"/>
    <w:tmpl w:val="0000000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2"/>
    <w:multiLevelType w:val="multilevel"/>
    <w:tmpl w:val="00000002"/>
    <w:lvl w:ilvl="0">
      <w:start w:val="1"/>
      <w:numFmt w:val="decimal"/>
      <w:lvlText w:val="%1."/>
      <w:lvlJc w:val="left"/>
      <w:pPr>
        <w:ind w:left="1113" w:hanging="360"/>
      </w:pPr>
      <w:rPr>
        <w:rFonts w:hint="default"/>
      </w:rPr>
    </w:lvl>
    <w:lvl w:ilvl="1">
      <w:start w:val="1"/>
      <w:numFmt w:val="lowerLetter"/>
      <w:lvlText w:val="%2)"/>
      <w:lvlJc w:val="left"/>
      <w:pPr>
        <w:ind w:left="1593" w:hanging="420"/>
      </w:pPr>
    </w:lvl>
    <w:lvl w:ilvl="2">
      <w:start w:val="1"/>
      <w:numFmt w:val="lowerRoman"/>
      <w:lvlText w:val="%3."/>
      <w:lvlJc w:val="right"/>
      <w:pPr>
        <w:ind w:left="2013" w:hanging="420"/>
      </w:pPr>
    </w:lvl>
    <w:lvl w:ilvl="3">
      <w:start w:val="1"/>
      <w:numFmt w:val="decimal"/>
      <w:lvlText w:val="%4."/>
      <w:lvlJc w:val="left"/>
      <w:pPr>
        <w:ind w:left="2433" w:hanging="420"/>
      </w:pPr>
    </w:lvl>
    <w:lvl w:ilvl="4">
      <w:start w:val="1"/>
      <w:numFmt w:val="lowerLetter"/>
      <w:lvlText w:val="%5)"/>
      <w:lvlJc w:val="left"/>
      <w:pPr>
        <w:ind w:left="2853" w:hanging="420"/>
      </w:pPr>
    </w:lvl>
    <w:lvl w:ilvl="5">
      <w:start w:val="1"/>
      <w:numFmt w:val="lowerRoman"/>
      <w:lvlText w:val="%6."/>
      <w:lvlJc w:val="right"/>
      <w:pPr>
        <w:ind w:left="3273" w:hanging="420"/>
      </w:pPr>
    </w:lvl>
    <w:lvl w:ilvl="6">
      <w:start w:val="1"/>
      <w:numFmt w:val="decimal"/>
      <w:lvlText w:val="%7."/>
      <w:lvlJc w:val="left"/>
      <w:pPr>
        <w:ind w:left="3693" w:hanging="420"/>
      </w:pPr>
    </w:lvl>
    <w:lvl w:ilvl="7">
      <w:start w:val="1"/>
      <w:numFmt w:val="lowerLetter"/>
      <w:lvlText w:val="%8)"/>
      <w:lvlJc w:val="left"/>
      <w:pPr>
        <w:ind w:left="4113" w:hanging="420"/>
      </w:pPr>
    </w:lvl>
    <w:lvl w:ilvl="8">
      <w:start w:val="1"/>
      <w:numFmt w:val="lowerRoman"/>
      <w:lvlText w:val="%9."/>
      <w:lvlJc w:val="right"/>
      <w:pPr>
        <w:ind w:left="4533" w:hanging="420"/>
      </w:pPr>
    </w:lvl>
  </w:abstractNum>
  <w:abstractNum w:abstractNumId="6">
    <w:nsid w:val="0AEE77E2"/>
    <w:multiLevelType w:val="multilevel"/>
    <w:tmpl w:val="00000000"/>
    <w:lvl w:ilvl="0">
      <w:start w:val="1"/>
      <w:numFmt w:val="decimal"/>
      <w:lvlText w:val="%1."/>
      <w:lvlJc w:val="left"/>
      <w:pPr>
        <w:ind w:left="862" w:hanging="360"/>
      </w:pPr>
      <w:rPr>
        <w:rFonts w:hint="default"/>
      </w:rPr>
    </w:lvl>
    <w:lvl w:ilvl="1">
      <w:start w:val="1"/>
      <w:numFmt w:val="lowerLetter"/>
      <w:lvlText w:val="%2)"/>
      <w:lvlJc w:val="left"/>
      <w:pPr>
        <w:ind w:left="1342" w:hanging="420"/>
      </w:pPr>
    </w:lvl>
    <w:lvl w:ilvl="2">
      <w:start w:val="1"/>
      <w:numFmt w:val="lowerRoman"/>
      <w:lvlText w:val="%3."/>
      <w:lvlJc w:val="right"/>
      <w:pPr>
        <w:ind w:left="1762" w:hanging="420"/>
      </w:pPr>
    </w:lvl>
    <w:lvl w:ilvl="3">
      <w:start w:val="1"/>
      <w:numFmt w:val="decimal"/>
      <w:lvlText w:val="%4."/>
      <w:lvlJc w:val="left"/>
      <w:pPr>
        <w:ind w:left="2182" w:hanging="420"/>
      </w:pPr>
    </w:lvl>
    <w:lvl w:ilvl="4">
      <w:start w:val="1"/>
      <w:numFmt w:val="lowerLetter"/>
      <w:lvlText w:val="%5)"/>
      <w:lvlJc w:val="left"/>
      <w:pPr>
        <w:ind w:left="2602" w:hanging="420"/>
      </w:pPr>
    </w:lvl>
    <w:lvl w:ilvl="5">
      <w:start w:val="1"/>
      <w:numFmt w:val="lowerRoman"/>
      <w:lvlText w:val="%6."/>
      <w:lvlJc w:val="right"/>
      <w:pPr>
        <w:ind w:left="3022" w:hanging="420"/>
      </w:pPr>
    </w:lvl>
    <w:lvl w:ilvl="6">
      <w:start w:val="1"/>
      <w:numFmt w:val="decimal"/>
      <w:lvlText w:val="%7."/>
      <w:lvlJc w:val="left"/>
      <w:pPr>
        <w:ind w:left="3442" w:hanging="420"/>
      </w:pPr>
    </w:lvl>
    <w:lvl w:ilvl="7">
      <w:start w:val="1"/>
      <w:numFmt w:val="lowerLetter"/>
      <w:lvlText w:val="%8)"/>
      <w:lvlJc w:val="left"/>
      <w:pPr>
        <w:ind w:left="3862" w:hanging="420"/>
      </w:pPr>
    </w:lvl>
    <w:lvl w:ilvl="8">
      <w:start w:val="1"/>
      <w:numFmt w:val="lowerRoman"/>
      <w:lvlText w:val="%9."/>
      <w:lvlJc w:val="right"/>
      <w:pPr>
        <w:ind w:left="4282" w:hanging="420"/>
      </w:pPr>
    </w:lvl>
  </w:abstractNum>
  <w:abstractNum w:abstractNumId="7">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8">
    <w:nsid w:val="20357632"/>
    <w:multiLevelType w:val="singleLevel"/>
    <w:tmpl w:val="20357632"/>
    <w:lvl w:ilvl="0">
      <w:start w:val="1"/>
      <w:numFmt w:val="upperLetter"/>
      <w:lvlText w:val="%1."/>
      <w:lvlJc w:val="left"/>
      <w:pPr>
        <w:tabs>
          <w:tab w:val="left" w:pos="312"/>
        </w:tabs>
      </w:pPr>
    </w:lvl>
  </w:abstractNum>
  <w:abstractNum w:abstractNumId="9">
    <w:nsid w:val="2203189F"/>
    <w:multiLevelType w:val="hybridMultilevel"/>
    <w:tmpl w:val="96047FEA"/>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CFF7A6A"/>
    <w:multiLevelType w:val="hybridMultilevel"/>
    <w:tmpl w:val="0A0A5BCC"/>
    <w:lvl w:ilvl="0" w:tplc="289418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00DBC35"/>
    <w:multiLevelType w:val="singleLevel"/>
    <w:tmpl w:val="300DBC35"/>
    <w:lvl w:ilvl="0">
      <w:start w:val="1"/>
      <w:numFmt w:val="decimal"/>
      <w:lvlText w:val="%1."/>
      <w:lvlJc w:val="left"/>
      <w:pPr>
        <w:tabs>
          <w:tab w:val="left" w:pos="312"/>
        </w:tabs>
      </w:pPr>
    </w:lvl>
  </w:abstractNum>
  <w:abstractNum w:abstractNumId="12">
    <w:nsid w:val="3E9B0FC2"/>
    <w:multiLevelType w:val="hybridMultilevel"/>
    <w:tmpl w:val="D246690C"/>
    <w:lvl w:ilvl="0" w:tplc="D1843AEE">
      <w:start w:val="1"/>
      <w:numFmt w:val="decimal"/>
      <w:lvlText w:val="%1、"/>
      <w:lvlJc w:val="left"/>
      <w:pPr>
        <w:tabs>
          <w:tab w:val="num" w:pos="540"/>
        </w:tabs>
        <w:ind w:left="540" w:hanging="360"/>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4117DFE"/>
    <w:multiLevelType w:val="hybridMultilevel"/>
    <w:tmpl w:val="F2E841DE"/>
    <w:lvl w:ilvl="0" w:tplc="0409000F">
      <w:start w:val="1"/>
      <w:numFmt w:val="decimal"/>
      <w:lvlText w:val="%1."/>
      <w:lvlJc w:val="left"/>
      <w:pPr>
        <w:ind w:left="866" w:hanging="420"/>
      </w:p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abstractNum w:abstractNumId="14">
    <w:nsid w:val="4BA354C4"/>
    <w:multiLevelType w:val="singleLevel"/>
    <w:tmpl w:val="4BA354C4"/>
    <w:lvl w:ilvl="0">
      <w:start w:val="1"/>
      <w:numFmt w:val="decimal"/>
      <w:lvlText w:val="%1."/>
      <w:lvlJc w:val="left"/>
      <w:pPr>
        <w:tabs>
          <w:tab w:val="left" w:pos="312"/>
        </w:tabs>
      </w:pPr>
    </w:lvl>
  </w:abstractNum>
  <w:abstractNum w:abstractNumId="15">
    <w:nsid w:val="510C7EA1"/>
    <w:multiLevelType w:val="hybridMultilevel"/>
    <w:tmpl w:val="4F50436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18B10C0"/>
    <w:multiLevelType w:val="multilevel"/>
    <w:tmpl w:val="518B10C0"/>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444C91D"/>
    <w:multiLevelType w:val="singleLevel"/>
    <w:tmpl w:val="5444C91D"/>
    <w:lvl w:ilvl="0">
      <w:start w:val="1"/>
      <w:numFmt w:val="bullet"/>
      <w:lvlText w:val=""/>
      <w:lvlJc w:val="left"/>
      <w:pPr>
        <w:tabs>
          <w:tab w:val="left" w:pos="420"/>
        </w:tabs>
        <w:ind w:left="420" w:hanging="420"/>
      </w:pPr>
      <w:rPr>
        <w:rFonts w:ascii="Wingdings" w:hAnsi="Wingdings" w:hint="default"/>
      </w:rPr>
    </w:lvl>
  </w:abstractNum>
  <w:abstractNum w:abstractNumId="18">
    <w:nsid w:val="59DD2FC8"/>
    <w:multiLevelType w:val="hybridMultilevel"/>
    <w:tmpl w:val="FA10D470"/>
    <w:lvl w:ilvl="0" w:tplc="71C28808">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DF12DB8"/>
    <w:multiLevelType w:val="hybridMultilevel"/>
    <w:tmpl w:val="4C5CB39E"/>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60B420DD"/>
    <w:multiLevelType w:val="hybridMultilevel"/>
    <w:tmpl w:val="B2D89CCE"/>
    <w:lvl w:ilvl="0" w:tplc="63A06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7D127D"/>
    <w:multiLevelType w:val="hybridMultilevel"/>
    <w:tmpl w:val="E4D0813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23">
    <w:nsid w:val="754115C3"/>
    <w:multiLevelType w:val="hybridMultilevel"/>
    <w:tmpl w:val="79D07F76"/>
    <w:lvl w:ilvl="0" w:tplc="F146D172">
      <w:start w:val="1"/>
      <w:numFmt w:val="decimal"/>
      <w:lvlText w:val="%1."/>
      <w:lvlJc w:val="left"/>
      <w:pPr>
        <w:ind w:left="1166" w:hanging="720"/>
      </w:pPr>
      <w:rPr>
        <w:color w:val="auto"/>
        <w:sz w:val="24"/>
      </w:r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num w:numId="1">
    <w:abstractNumId w:val="6"/>
  </w:num>
  <w:num w:numId="2">
    <w:abstractNumId w:val="4"/>
  </w:num>
  <w:num w:numId="3">
    <w:abstractNumId w:val="5"/>
  </w:num>
  <w:num w:numId="4">
    <w:abstractNumId w:val="22"/>
  </w:num>
  <w:num w:numId="5">
    <w:abstractNumId w:val="12"/>
  </w:num>
  <w:num w:numId="6">
    <w:abstractNumId w:val="20"/>
  </w:num>
  <w:num w:numId="7">
    <w:abstractNumId w:val="17"/>
  </w:num>
  <w:num w:numId="8">
    <w:abstractNumId w:val="21"/>
  </w:num>
  <w:num w:numId="9">
    <w:abstractNumId w:val="9"/>
  </w:num>
  <w:num w:numId="10">
    <w:abstractNumId w:val="10"/>
  </w:num>
  <w:num w:numId="11">
    <w:abstractNumId w:val="15"/>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
  </w:num>
  <w:num w:numId="19">
    <w:abstractNumId w:val="11"/>
  </w:num>
  <w:num w:numId="20">
    <w:abstractNumId w:val="14"/>
  </w:num>
  <w:num w:numId="21">
    <w:abstractNumId w:val="0"/>
  </w:num>
  <w:num w:numId="22">
    <w:abstractNumId w:val="8"/>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none [3212]" strokecolor="none [3213]">
      <v:fill color="none [3212]" color2="#767676"/>
      <v:stroke color="none [3213]"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77"/>
    <w:rsid w:val="000022DC"/>
    <w:rsid w:val="0000465D"/>
    <w:rsid w:val="0000587D"/>
    <w:rsid w:val="000125CC"/>
    <w:rsid w:val="00014405"/>
    <w:rsid w:val="00016735"/>
    <w:rsid w:val="00017860"/>
    <w:rsid w:val="00020A18"/>
    <w:rsid w:val="000216E9"/>
    <w:rsid w:val="000227B4"/>
    <w:rsid w:val="00022CD3"/>
    <w:rsid w:val="00024CEB"/>
    <w:rsid w:val="000302F2"/>
    <w:rsid w:val="00032A32"/>
    <w:rsid w:val="00033E76"/>
    <w:rsid w:val="00035C07"/>
    <w:rsid w:val="000429C5"/>
    <w:rsid w:val="00042ED8"/>
    <w:rsid w:val="00045600"/>
    <w:rsid w:val="0005195C"/>
    <w:rsid w:val="00054F1E"/>
    <w:rsid w:val="000550DA"/>
    <w:rsid w:val="0005619E"/>
    <w:rsid w:val="000563DC"/>
    <w:rsid w:val="000573A8"/>
    <w:rsid w:val="0006080C"/>
    <w:rsid w:val="00062240"/>
    <w:rsid w:val="000622A0"/>
    <w:rsid w:val="00062342"/>
    <w:rsid w:val="0006452D"/>
    <w:rsid w:val="00064C4D"/>
    <w:rsid w:val="00065FED"/>
    <w:rsid w:val="000704BA"/>
    <w:rsid w:val="00071789"/>
    <w:rsid w:val="00074C79"/>
    <w:rsid w:val="000764E0"/>
    <w:rsid w:val="00076A6F"/>
    <w:rsid w:val="00080C50"/>
    <w:rsid w:val="00080FA0"/>
    <w:rsid w:val="00081C4C"/>
    <w:rsid w:val="00083E6C"/>
    <w:rsid w:val="000869E0"/>
    <w:rsid w:val="00090B02"/>
    <w:rsid w:val="0009181E"/>
    <w:rsid w:val="00093F03"/>
    <w:rsid w:val="000A0BA2"/>
    <w:rsid w:val="000B073F"/>
    <w:rsid w:val="000B4838"/>
    <w:rsid w:val="000B5E84"/>
    <w:rsid w:val="000B6D76"/>
    <w:rsid w:val="000C09BE"/>
    <w:rsid w:val="000C0F85"/>
    <w:rsid w:val="000C7F3B"/>
    <w:rsid w:val="000D2A48"/>
    <w:rsid w:val="000D30EB"/>
    <w:rsid w:val="000D665D"/>
    <w:rsid w:val="000E02A5"/>
    <w:rsid w:val="000E19CA"/>
    <w:rsid w:val="000E1E5D"/>
    <w:rsid w:val="000E2EE1"/>
    <w:rsid w:val="000E44DA"/>
    <w:rsid w:val="000E5EC3"/>
    <w:rsid w:val="000E5F2F"/>
    <w:rsid w:val="000F0EEB"/>
    <w:rsid w:val="00101429"/>
    <w:rsid w:val="00102ABF"/>
    <w:rsid w:val="001042B0"/>
    <w:rsid w:val="00107A1F"/>
    <w:rsid w:val="0011245E"/>
    <w:rsid w:val="001130D2"/>
    <w:rsid w:val="00117413"/>
    <w:rsid w:val="00121B2F"/>
    <w:rsid w:val="00121C44"/>
    <w:rsid w:val="00122119"/>
    <w:rsid w:val="001224C5"/>
    <w:rsid w:val="00125EC4"/>
    <w:rsid w:val="00133BC4"/>
    <w:rsid w:val="0013574E"/>
    <w:rsid w:val="00137FEB"/>
    <w:rsid w:val="00142E4E"/>
    <w:rsid w:val="00143998"/>
    <w:rsid w:val="00145D0E"/>
    <w:rsid w:val="001527AA"/>
    <w:rsid w:val="0015282D"/>
    <w:rsid w:val="00154CA8"/>
    <w:rsid w:val="001559C7"/>
    <w:rsid w:val="00156B04"/>
    <w:rsid w:val="00157026"/>
    <w:rsid w:val="0015717F"/>
    <w:rsid w:val="00160174"/>
    <w:rsid w:val="00160487"/>
    <w:rsid w:val="0016161E"/>
    <w:rsid w:val="00161BCD"/>
    <w:rsid w:val="0016324A"/>
    <w:rsid w:val="00165AB0"/>
    <w:rsid w:val="00167F61"/>
    <w:rsid w:val="001720FE"/>
    <w:rsid w:val="00172A27"/>
    <w:rsid w:val="0017359C"/>
    <w:rsid w:val="00184A0C"/>
    <w:rsid w:val="001855DB"/>
    <w:rsid w:val="00193FBE"/>
    <w:rsid w:val="001A1AB9"/>
    <w:rsid w:val="001A3FE5"/>
    <w:rsid w:val="001A47C9"/>
    <w:rsid w:val="001A5A62"/>
    <w:rsid w:val="001A5EBB"/>
    <w:rsid w:val="001A64D8"/>
    <w:rsid w:val="001B0CC3"/>
    <w:rsid w:val="001B288F"/>
    <w:rsid w:val="001B2EFC"/>
    <w:rsid w:val="001B32AD"/>
    <w:rsid w:val="001B6A39"/>
    <w:rsid w:val="001B7E61"/>
    <w:rsid w:val="001C0D95"/>
    <w:rsid w:val="001C4B68"/>
    <w:rsid w:val="001C4F73"/>
    <w:rsid w:val="001D2459"/>
    <w:rsid w:val="001D53D3"/>
    <w:rsid w:val="001D5812"/>
    <w:rsid w:val="001E1FE4"/>
    <w:rsid w:val="001E27CA"/>
    <w:rsid w:val="001E4263"/>
    <w:rsid w:val="001E7F28"/>
    <w:rsid w:val="001F0205"/>
    <w:rsid w:val="001F31A6"/>
    <w:rsid w:val="001F6106"/>
    <w:rsid w:val="001F7BED"/>
    <w:rsid w:val="0020130B"/>
    <w:rsid w:val="002046E2"/>
    <w:rsid w:val="00212D65"/>
    <w:rsid w:val="00212F7F"/>
    <w:rsid w:val="00215685"/>
    <w:rsid w:val="002246AA"/>
    <w:rsid w:val="00227978"/>
    <w:rsid w:val="00227D2B"/>
    <w:rsid w:val="0023052B"/>
    <w:rsid w:val="002311D9"/>
    <w:rsid w:val="00231587"/>
    <w:rsid w:val="00231A40"/>
    <w:rsid w:val="00232515"/>
    <w:rsid w:val="00233567"/>
    <w:rsid w:val="00235BC9"/>
    <w:rsid w:val="00243539"/>
    <w:rsid w:val="00243566"/>
    <w:rsid w:val="00243EA7"/>
    <w:rsid w:val="00252A42"/>
    <w:rsid w:val="00252BF5"/>
    <w:rsid w:val="002551EE"/>
    <w:rsid w:val="00255AD9"/>
    <w:rsid w:val="00256085"/>
    <w:rsid w:val="00257150"/>
    <w:rsid w:val="00257AEF"/>
    <w:rsid w:val="00262F63"/>
    <w:rsid w:val="00264CB8"/>
    <w:rsid w:val="00264D78"/>
    <w:rsid w:val="002657C3"/>
    <w:rsid w:val="002660A3"/>
    <w:rsid w:val="00267640"/>
    <w:rsid w:val="002722FC"/>
    <w:rsid w:val="00272B57"/>
    <w:rsid w:val="00275586"/>
    <w:rsid w:val="00277E99"/>
    <w:rsid w:val="00287F82"/>
    <w:rsid w:val="00290585"/>
    <w:rsid w:val="00293A1C"/>
    <w:rsid w:val="00293EE2"/>
    <w:rsid w:val="00294794"/>
    <w:rsid w:val="00296513"/>
    <w:rsid w:val="00297EC0"/>
    <w:rsid w:val="002A1682"/>
    <w:rsid w:val="002A5300"/>
    <w:rsid w:val="002A6857"/>
    <w:rsid w:val="002A780A"/>
    <w:rsid w:val="002B07C0"/>
    <w:rsid w:val="002B2973"/>
    <w:rsid w:val="002B3AEF"/>
    <w:rsid w:val="002B711E"/>
    <w:rsid w:val="002C0AF6"/>
    <w:rsid w:val="002C0FC4"/>
    <w:rsid w:val="002C2A14"/>
    <w:rsid w:val="002C35DA"/>
    <w:rsid w:val="002C3EC4"/>
    <w:rsid w:val="002C79A9"/>
    <w:rsid w:val="002C7AC2"/>
    <w:rsid w:val="002D0304"/>
    <w:rsid w:val="002D15F8"/>
    <w:rsid w:val="002D1C12"/>
    <w:rsid w:val="002D3C68"/>
    <w:rsid w:val="002D63B3"/>
    <w:rsid w:val="002D6B01"/>
    <w:rsid w:val="002D73C8"/>
    <w:rsid w:val="002E1207"/>
    <w:rsid w:val="002E6FE5"/>
    <w:rsid w:val="002F74D2"/>
    <w:rsid w:val="002F75D0"/>
    <w:rsid w:val="002F7DF9"/>
    <w:rsid w:val="003000A8"/>
    <w:rsid w:val="00300228"/>
    <w:rsid w:val="0030077C"/>
    <w:rsid w:val="003009BE"/>
    <w:rsid w:val="00300C2E"/>
    <w:rsid w:val="00304D00"/>
    <w:rsid w:val="0031239D"/>
    <w:rsid w:val="003126F6"/>
    <w:rsid w:val="00312B29"/>
    <w:rsid w:val="00316A79"/>
    <w:rsid w:val="00320819"/>
    <w:rsid w:val="00320B4B"/>
    <w:rsid w:val="003223F9"/>
    <w:rsid w:val="0032463A"/>
    <w:rsid w:val="00326B6A"/>
    <w:rsid w:val="00333004"/>
    <w:rsid w:val="00335796"/>
    <w:rsid w:val="00337C1C"/>
    <w:rsid w:val="003404FA"/>
    <w:rsid w:val="00340C50"/>
    <w:rsid w:val="0034161C"/>
    <w:rsid w:val="00341878"/>
    <w:rsid w:val="003438C9"/>
    <w:rsid w:val="00344BA1"/>
    <w:rsid w:val="00345604"/>
    <w:rsid w:val="00346992"/>
    <w:rsid w:val="00357373"/>
    <w:rsid w:val="003573EE"/>
    <w:rsid w:val="00361E2D"/>
    <w:rsid w:val="00362E72"/>
    <w:rsid w:val="00362EFA"/>
    <w:rsid w:val="003640FA"/>
    <w:rsid w:val="00367A4A"/>
    <w:rsid w:val="003701FB"/>
    <w:rsid w:val="00370808"/>
    <w:rsid w:val="0037126B"/>
    <w:rsid w:val="0037547B"/>
    <w:rsid w:val="003801F9"/>
    <w:rsid w:val="003816B0"/>
    <w:rsid w:val="003821B9"/>
    <w:rsid w:val="003830DA"/>
    <w:rsid w:val="003859F9"/>
    <w:rsid w:val="0038622A"/>
    <w:rsid w:val="00386C4B"/>
    <w:rsid w:val="003931AF"/>
    <w:rsid w:val="00393B14"/>
    <w:rsid w:val="00393DBB"/>
    <w:rsid w:val="00395EFC"/>
    <w:rsid w:val="0039788F"/>
    <w:rsid w:val="00397D2E"/>
    <w:rsid w:val="003A1709"/>
    <w:rsid w:val="003A36B1"/>
    <w:rsid w:val="003A4CA6"/>
    <w:rsid w:val="003A5C60"/>
    <w:rsid w:val="003A6071"/>
    <w:rsid w:val="003A775A"/>
    <w:rsid w:val="003B4C3A"/>
    <w:rsid w:val="003B4ECE"/>
    <w:rsid w:val="003B56AE"/>
    <w:rsid w:val="003B6654"/>
    <w:rsid w:val="003C25F5"/>
    <w:rsid w:val="003C2AB2"/>
    <w:rsid w:val="003C3D10"/>
    <w:rsid w:val="003C4CB4"/>
    <w:rsid w:val="003D0166"/>
    <w:rsid w:val="003D2F45"/>
    <w:rsid w:val="003D6D88"/>
    <w:rsid w:val="003D7E7E"/>
    <w:rsid w:val="003E0680"/>
    <w:rsid w:val="003E1D1F"/>
    <w:rsid w:val="003E225C"/>
    <w:rsid w:val="003E2928"/>
    <w:rsid w:val="003E4360"/>
    <w:rsid w:val="003E5170"/>
    <w:rsid w:val="003E596B"/>
    <w:rsid w:val="003F019E"/>
    <w:rsid w:val="003F32C4"/>
    <w:rsid w:val="0040082A"/>
    <w:rsid w:val="00400A9B"/>
    <w:rsid w:val="00405486"/>
    <w:rsid w:val="00405BA0"/>
    <w:rsid w:val="004107A8"/>
    <w:rsid w:val="004128B5"/>
    <w:rsid w:val="0041314C"/>
    <w:rsid w:val="00415C41"/>
    <w:rsid w:val="00420AD8"/>
    <w:rsid w:val="0042146F"/>
    <w:rsid w:val="0042248F"/>
    <w:rsid w:val="00422C04"/>
    <w:rsid w:val="00423141"/>
    <w:rsid w:val="00425A19"/>
    <w:rsid w:val="004279D6"/>
    <w:rsid w:val="004312CA"/>
    <w:rsid w:val="00432F52"/>
    <w:rsid w:val="00436128"/>
    <w:rsid w:val="004429CF"/>
    <w:rsid w:val="00442E1A"/>
    <w:rsid w:val="00451669"/>
    <w:rsid w:val="00453AAC"/>
    <w:rsid w:val="00460AB8"/>
    <w:rsid w:val="00462CB6"/>
    <w:rsid w:val="004642AD"/>
    <w:rsid w:val="00466EA5"/>
    <w:rsid w:val="00470088"/>
    <w:rsid w:val="004701B4"/>
    <w:rsid w:val="004701E3"/>
    <w:rsid w:val="004755F2"/>
    <w:rsid w:val="00476B1E"/>
    <w:rsid w:val="00481056"/>
    <w:rsid w:val="00483FD4"/>
    <w:rsid w:val="004844B7"/>
    <w:rsid w:val="00484AD8"/>
    <w:rsid w:val="00484C59"/>
    <w:rsid w:val="0048547F"/>
    <w:rsid w:val="00486860"/>
    <w:rsid w:val="00490984"/>
    <w:rsid w:val="00491CD0"/>
    <w:rsid w:val="0049300D"/>
    <w:rsid w:val="00495892"/>
    <w:rsid w:val="00496304"/>
    <w:rsid w:val="00496598"/>
    <w:rsid w:val="00496DAA"/>
    <w:rsid w:val="004A3B1E"/>
    <w:rsid w:val="004A408B"/>
    <w:rsid w:val="004A5D8B"/>
    <w:rsid w:val="004B1E88"/>
    <w:rsid w:val="004B5C68"/>
    <w:rsid w:val="004B64FF"/>
    <w:rsid w:val="004B787B"/>
    <w:rsid w:val="004C2AA1"/>
    <w:rsid w:val="004C42B2"/>
    <w:rsid w:val="004C6D18"/>
    <w:rsid w:val="004D09E7"/>
    <w:rsid w:val="004D1434"/>
    <w:rsid w:val="004D1D00"/>
    <w:rsid w:val="004D2271"/>
    <w:rsid w:val="004D4E26"/>
    <w:rsid w:val="004E0151"/>
    <w:rsid w:val="004E2E63"/>
    <w:rsid w:val="004E69C4"/>
    <w:rsid w:val="004F08DB"/>
    <w:rsid w:val="004F163A"/>
    <w:rsid w:val="00500FC3"/>
    <w:rsid w:val="00506B58"/>
    <w:rsid w:val="00507D5F"/>
    <w:rsid w:val="005101C4"/>
    <w:rsid w:val="00523739"/>
    <w:rsid w:val="00524164"/>
    <w:rsid w:val="005247AE"/>
    <w:rsid w:val="005255D7"/>
    <w:rsid w:val="0053049C"/>
    <w:rsid w:val="0053092B"/>
    <w:rsid w:val="00532705"/>
    <w:rsid w:val="00535FC4"/>
    <w:rsid w:val="005374D6"/>
    <w:rsid w:val="00540C6A"/>
    <w:rsid w:val="0054122F"/>
    <w:rsid w:val="00542D19"/>
    <w:rsid w:val="00545E39"/>
    <w:rsid w:val="00550BEA"/>
    <w:rsid w:val="00553599"/>
    <w:rsid w:val="00554E91"/>
    <w:rsid w:val="00557388"/>
    <w:rsid w:val="00557479"/>
    <w:rsid w:val="005624C4"/>
    <w:rsid w:val="00562DA8"/>
    <w:rsid w:val="0056359B"/>
    <w:rsid w:val="005665F9"/>
    <w:rsid w:val="00571D46"/>
    <w:rsid w:val="005773EB"/>
    <w:rsid w:val="005811C4"/>
    <w:rsid w:val="005822F6"/>
    <w:rsid w:val="00586A02"/>
    <w:rsid w:val="00590399"/>
    <w:rsid w:val="00594D46"/>
    <w:rsid w:val="00595A5D"/>
    <w:rsid w:val="00595B1F"/>
    <w:rsid w:val="005A0675"/>
    <w:rsid w:val="005A13AE"/>
    <w:rsid w:val="005A298C"/>
    <w:rsid w:val="005B1BED"/>
    <w:rsid w:val="005C11A2"/>
    <w:rsid w:val="005C3D81"/>
    <w:rsid w:val="005C726B"/>
    <w:rsid w:val="005D30D4"/>
    <w:rsid w:val="005E040B"/>
    <w:rsid w:val="005E2C9A"/>
    <w:rsid w:val="005E32AC"/>
    <w:rsid w:val="005E6280"/>
    <w:rsid w:val="005F0DD5"/>
    <w:rsid w:val="005F1A71"/>
    <w:rsid w:val="005F427F"/>
    <w:rsid w:val="005F45E5"/>
    <w:rsid w:val="005F4DEC"/>
    <w:rsid w:val="005F7212"/>
    <w:rsid w:val="005F7BF0"/>
    <w:rsid w:val="00605FEB"/>
    <w:rsid w:val="00606084"/>
    <w:rsid w:val="0061122F"/>
    <w:rsid w:val="0061678D"/>
    <w:rsid w:val="00623E87"/>
    <w:rsid w:val="006240E8"/>
    <w:rsid w:val="006251CD"/>
    <w:rsid w:val="0062612F"/>
    <w:rsid w:val="0062763C"/>
    <w:rsid w:val="0062770B"/>
    <w:rsid w:val="00627AEF"/>
    <w:rsid w:val="0063158C"/>
    <w:rsid w:val="00633D15"/>
    <w:rsid w:val="006349C8"/>
    <w:rsid w:val="00634DFC"/>
    <w:rsid w:val="006367B4"/>
    <w:rsid w:val="00637F87"/>
    <w:rsid w:val="00640411"/>
    <w:rsid w:val="00654341"/>
    <w:rsid w:val="00654DB4"/>
    <w:rsid w:val="00654FE5"/>
    <w:rsid w:val="00661320"/>
    <w:rsid w:val="00664CB5"/>
    <w:rsid w:val="006707BA"/>
    <w:rsid w:val="00671C0F"/>
    <w:rsid w:val="0067215C"/>
    <w:rsid w:val="00672489"/>
    <w:rsid w:val="00673E90"/>
    <w:rsid w:val="006800F5"/>
    <w:rsid w:val="00681702"/>
    <w:rsid w:val="00682371"/>
    <w:rsid w:val="006845F7"/>
    <w:rsid w:val="006853AD"/>
    <w:rsid w:val="00687143"/>
    <w:rsid w:val="00694B2F"/>
    <w:rsid w:val="006957E1"/>
    <w:rsid w:val="00695E07"/>
    <w:rsid w:val="006A440B"/>
    <w:rsid w:val="006A79F9"/>
    <w:rsid w:val="006B1654"/>
    <w:rsid w:val="006B38BC"/>
    <w:rsid w:val="006B4877"/>
    <w:rsid w:val="006B4D99"/>
    <w:rsid w:val="006C05EF"/>
    <w:rsid w:val="006C1FDC"/>
    <w:rsid w:val="006C3AE6"/>
    <w:rsid w:val="006C6E37"/>
    <w:rsid w:val="006C704A"/>
    <w:rsid w:val="006C71C6"/>
    <w:rsid w:val="006D146A"/>
    <w:rsid w:val="006D3686"/>
    <w:rsid w:val="006E092C"/>
    <w:rsid w:val="006E3023"/>
    <w:rsid w:val="006E3E83"/>
    <w:rsid w:val="006E6187"/>
    <w:rsid w:val="006F2D96"/>
    <w:rsid w:val="006F60CF"/>
    <w:rsid w:val="007006DF"/>
    <w:rsid w:val="00702764"/>
    <w:rsid w:val="0070364F"/>
    <w:rsid w:val="00703D0C"/>
    <w:rsid w:val="00703F2F"/>
    <w:rsid w:val="007054CD"/>
    <w:rsid w:val="007054D5"/>
    <w:rsid w:val="00705BC7"/>
    <w:rsid w:val="00707CC8"/>
    <w:rsid w:val="00711AD1"/>
    <w:rsid w:val="007120C8"/>
    <w:rsid w:val="00715396"/>
    <w:rsid w:val="00715F1F"/>
    <w:rsid w:val="00716096"/>
    <w:rsid w:val="00716479"/>
    <w:rsid w:val="007203AA"/>
    <w:rsid w:val="00720FC2"/>
    <w:rsid w:val="00721024"/>
    <w:rsid w:val="00724577"/>
    <w:rsid w:val="00727323"/>
    <w:rsid w:val="007314A4"/>
    <w:rsid w:val="00745154"/>
    <w:rsid w:val="0074587F"/>
    <w:rsid w:val="007465A3"/>
    <w:rsid w:val="00747B94"/>
    <w:rsid w:val="00751FB5"/>
    <w:rsid w:val="00752051"/>
    <w:rsid w:val="00752A48"/>
    <w:rsid w:val="00757FFC"/>
    <w:rsid w:val="00760E4C"/>
    <w:rsid w:val="0076216D"/>
    <w:rsid w:val="00762DD0"/>
    <w:rsid w:val="00763A5A"/>
    <w:rsid w:val="0076735C"/>
    <w:rsid w:val="00767A5D"/>
    <w:rsid w:val="00770358"/>
    <w:rsid w:val="00772CAB"/>
    <w:rsid w:val="0077333A"/>
    <w:rsid w:val="00782C83"/>
    <w:rsid w:val="00783A53"/>
    <w:rsid w:val="0078732E"/>
    <w:rsid w:val="00787E00"/>
    <w:rsid w:val="00792106"/>
    <w:rsid w:val="0079570B"/>
    <w:rsid w:val="007967D5"/>
    <w:rsid w:val="0079719D"/>
    <w:rsid w:val="007A027A"/>
    <w:rsid w:val="007A1445"/>
    <w:rsid w:val="007A77FF"/>
    <w:rsid w:val="007B2C07"/>
    <w:rsid w:val="007B4150"/>
    <w:rsid w:val="007B5143"/>
    <w:rsid w:val="007C1227"/>
    <w:rsid w:val="007C1810"/>
    <w:rsid w:val="007C36C6"/>
    <w:rsid w:val="007C3CFF"/>
    <w:rsid w:val="007C4FB8"/>
    <w:rsid w:val="007C54B6"/>
    <w:rsid w:val="007C5EE2"/>
    <w:rsid w:val="007C6859"/>
    <w:rsid w:val="007C7796"/>
    <w:rsid w:val="007C77D8"/>
    <w:rsid w:val="007D3886"/>
    <w:rsid w:val="007D45C1"/>
    <w:rsid w:val="007E06D9"/>
    <w:rsid w:val="007E0DE4"/>
    <w:rsid w:val="007E5975"/>
    <w:rsid w:val="007E5B2A"/>
    <w:rsid w:val="007E6EFA"/>
    <w:rsid w:val="007F2722"/>
    <w:rsid w:val="007F59EA"/>
    <w:rsid w:val="007F5C9C"/>
    <w:rsid w:val="00801C17"/>
    <w:rsid w:val="00803463"/>
    <w:rsid w:val="00803604"/>
    <w:rsid w:val="0080598E"/>
    <w:rsid w:val="00806733"/>
    <w:rsid w:val="00812E6D"/>
    <w:rsid w:val="008135F1"/>
    <w:rsid w:val="008155B9"/>
    <w:rsid w:val="00817C44"/>
    <w:rsid w:val="008204B5"/>
    <w:rsid w:val="00821524"/>
    <w:rsid w:val="00821A9B"/>
    <w:rsid w:val="00821CB1"/>
    <w:rsid w:val="008242F4"/>
    <w:rsid w:val="00824C9D"/>
    <w:rsid w:val="008271AE"/>
    <w:rsid w:val="0083179A"/>
    <w:rsid w:val="00833682"/>
    <w:rsid w:val="00843B4B"/>
    <w:rsid w:val="00846CEA"/>
    <w:rsid w:val="008509D2"/>
    <w:rsid w:val="00853381"/>
    <w:rsid w:val="00854FEF"/>
    <w:rsid w:val="0085531E"/>
    <w:rsid w:val="00856271"/>
    <w:rsid w:val="00864C32"/>
    <w:rsid w:val="00866F62"/>
    <w:rsid w:val="00870159"/>
    <w:rsid w:val="008714EF"/>
    <w:rsid w:val="00873580"/>
    <w:rsid w:val="008735F2"/>
    <w:rsid w:val="00874E27"/>
    <w:rsid w:val="0087545D"/>
    <w:rsid w:val="008755DC"/>
    <w:rsid w:val="00876151"/>
    <w:rsid w:val="00882F45"/>
    <w:rsid w:val="00886487"/>
    <w:rsid w:val="00891D57"/>
    <w:rsid w:val="008972CA"/>
    <w:rsid w:val="00897671"/>
    <w:rsid w:val="00897BC3"/>
    <w:rsid w:val="008A132D"/>
    <w:rsid w:val="008A34A6"/>
    <w:rsid w:val="008A5E84"/>
    <w:rsid w:val="008A6ED8"/>
    <w:rsid w:val="008B1CB3"/>
    <w:rsid w:val="008B30D3"/>
    <w:rsid w:val="008B451D"/>
    <w:rsid w:val="008B5BD8"/>
    <w:rsid w:val="008B7356"/>
    <w:rsid w:val="008C14BA"/>
    <w:rsid w:val="008C23C6"/>
    <w:rsid w:val="008C6A6F"/>
    <w:rsid w:val="008C7DD4"/>
    <w:rsid w:val="008D149F"/>
    <w:rsid w:val="008D2DB8"/>
    <w:rsid w:val="008D2DBD"/>
    <w:rsid w:val="008D374D"/>
    <w:rsid w:val="008D61B4"/>
    <w:rsid w:val="008D6553"/>
    <w:rsid w:val="008D75EF"/>
    <w:rsid w:val="008D7A53"/>
    <w:rsid w:val="008E0B3C"/>
    <w:rsid w:val="008E490C"/>
    <w:rsid w:val="008E4FC7"/>
    <w:rsid w:val="008F14D7"/>
    <w:rsid w:val="008F1D94"/>
    <w:rsid w:val="008F2923"/>
    <w:rsid w:val="008F5354"/>
    <w:rsid w:val="008F6AEF"/>
    <w:rsid w:val="008F7A5E"/>
    <w:rsid w:val="0090065D"/>
    <w:rsid w:val="009111AE"/>
    <w:rsid w:val="009117F1"/>
    <w:rsid w:val="00915C14"/>
    <w:rsid w:val="0092083A"/>
    <w:rsid w:val="009210FB"/>
    <w:rsid w:val="009223BD"/>
    <w:rsid w:val="00922F95"/>
    <w:rsid w:val="00925C98"/>
    <w:rsid w:val="009268E3"/>
    <w:rsid w:val="00926A55"/>
    <w:rsid w:val="009348B5"/>
    <w:rsid w:val="009355DC"/>
    <w:rsid w:val="00940A1A"/>
    <w:rsid w:val="00941EF9"/>
    <w:rsid w:val="00942876"/>
    <w:rsid w:val="00942FC2"/>
    <w:rsid w:val="0094300C"/>
    <w:rsid w:val="00945688"/>
    <w:rsid w:val="00946AB2"/>
    <w:rsid w:val="00947844"/>
    <w:rsid w:val="0094784C"/>
    <w:rsid w:val="009501C8"/>
    <w:rsid w:val="009537E6"/>
    <w:rsid w:val="00955D6B"/>
    <w:rsid w:val="00957C77"/>
    <w:rsid w:val="00960D0E"/>
    <w:rsid w:val="009622E5"/>
    <w:rsid w:val="00963EC8"/>
    <w:rsid w:val="0096400C"/>
    <w:rsid w:val="00965CE4"/>
    <w:rsid w:val="00966667"/>
    <w:rsid w:val="00966DDA"/>
    <w:rsid w:val="00967689"/>
    <w:rsid w:val="00970E6A"/>
    <w:rsid w:val="009802AE"/>
    <w:rsid w:val="009802E3"/>
    <w:rsid w:val="009811BB"/>
    <w:rsid w:val="00985DDE"/>
    <w:rsid w:val="0098636E"/>
    <w:rsid w:val="00991362"/>
    <w:rsid w:val="0099164E"/>
    <w:rsid w:val="0099181F"/>
    <w:rsid w:val="00991CA4"/>
    <w:rsid w:val="009A0835"/>
    <w:rsid w:val="009A27C1"/>
    <w:rsid w:val="009B22F4"/>
    <w:rsid w:val="009B2C51"/>
    <w:rsid w:val="009B324F"/>
    <w:rsid w:val="009B7C64"/>
    <w:rsid w:val="009C374E"/>
    <w:rsid w:val="009C75A8"/>
    <w:rsid w:val="009C7B7F"/>
    <w:rsid w:val="009D16DC"/>
    <w:rsid w:val="009D32E2"/>
    <w:rsid w:val="009D4FBF"/>
    <w:rsid w:val="009D6F98"/>
    <w:rsid w:val="009D70AB"/>
    <w:rsid w:val="009D7D10"/>
    <w:rsid w:val="009D7F8F"/>
    <w:rsid w:val="009E433C"/>
    <w:rsid w:val="009E4E67"/>
    <w:rsid w:val="009E4FFA"/>
    <w:rsid w:val="009F03EB"/>
    <w:rsid w:val="009F2385"/>
    <w:rsid w:val="009F4CEB"/>
    <w:rsid w:val="009F5723"/>
    <w:rsid w:val="009F7AA2"/>
    <w:rsid w:val="00A014F8"/>
    <w:rsid w:val="00A0294E"/>
    <w:rsid w:val="00A0598D"/>
    <w:rsid w:val="00A10BE8"/>
    <w:rsid w:val="00A10ECE"/>
    <w:rsid w:val="00A16412"/>
    <w:rsid w:val="00A20293"/>
    <w:rsid w:val="00A2231E"/>
    <w:rsid w:val="00A225EF"/>
    <w:rsid w:val="00A230AE"/>
    <w:rsid w:val="00A23FAC"/>
    <w:rsid w:val="00A26A1F"/>
    <w:rsid w:val="00A31384"/>
    <w:rsid w:val="00A337C7"/>
    <w:rsid w:val="00A41782"/>
    <w:rsid w:val="00A434A9"/>
    <w:rsid w:val="00A44073"/>
    <w:rsid w:val="00A47D7F"/>
    <w:rsid w:val="00A506FC"/>
    <w:rsid w:val="00A52003"/>
    <w:rsid w:val="00A53DDA"/>
    <w:rsid w:val="00A546DA"/>
    <w:rsid w:val="00A55784"/>
    <w:rsid w:val="00A56E1E"/>
    <w:rsid w:val="00A600BC"/>
    <w:rsid w:val="00A620E0"/>
    <w:rsid w:val="00A629D1"/>
    <w:rsid w:val="00A62B5B"/>
    <w:rsid w:val="00A62C23"/>
    <w:rsid w:val="00A6554D"/>
    <w:rsid w:val="00A66CBF"/>
    <w:rsid w:val="00A67790"/>
    <w:rsid w:val="00A678A9"/>
    <w:rsid w:val="00A67EAC"/>
    <w:rsid w:val="00A67FB9"/>
    <w:rsid w:val="00A702D0"/>
    <w:rsid w:val="00A7094B"/>
    <w:rsid w:val="00A73496"/>
    <w:rsid w:val="00A737C1"/>
    <w:rsid w:val="00A74039"/>
    <w:rsid w:val="00A7533B"/>
    <w:rsid w:val="00A75A21"/>
    <w:rsid w:val="00A75ED4"/>
    <w:rsid w:val="00A76B93"/>
    <w:rsid w:val="00A76D49"/>
    <w:rsid w:val="00A77783"/>
    <w:rsid w:val="00A80A6B"/>
    <w:rsid w:val="00A80D8D"/>
    <w:rsid w:val="00A81161"/>
    <w:rsid w:val="00A90E90"/>
    <w:rsid w:val="00A91EBB"/>
    <w:rsid w:val="00A920CA"/>
    <w:rsid w:val="00A93719"/>
    <w:rsid w:val="00A95787"/>
    <w:rsid w:val="00AA0139"/>
    <w:rsid w:val="00AA316F"/>
    <w:rsid w:val="00AA3E09"/>
    <w:rsid w:val="00AA7C96"/>
    <w:rsid w:val="00AB1321"/>
    <w:rsid w:val="00AB1AB8"/>
    <w:rsid w:val="00AB2538"/>
    <w:rsid w:val="00AB3CF7"/>
    <w:rsid w:val="00AB49EF"/>
    <w:rsid w:val="00AB74D7"/>
    <w:rsid w:val="00AC16EF"/>
    <w:rsid w:val="00AC25F9"/>
    <w:rsid w:val="00AC3840"/>
    <w:rsid w:val="00AC7294"/>
    <w:rsid w:val="00AD36F9"/>
    <w:rsid w:val="00AD3C7B"/>
    <w:rsid w:val="00AD4814"/>
    <w:rsid w:val="00AD50A5"/>
    <w:rsid w:val="00AD6676"/>
    <w:rsid w:val="00AE4107"/>
    <w:rsid w:val="00AE43B1"/>
    <w:rsid w:val="00AE4967"/>
    <w:rsid w:val="00AE59B1"/>
    <w:rsid w:val="00AF1C29"/>
    <w:rsid w:val="00AF23F1"/>
    <w:rsid w:val="00AF46A8"/>
    <w:rsid w:val="00B03103"/>
    <w:rsid w:val="00B057E3"/>
    <w:rsid w:val="00B06018"/>
    <w:rsid w:val="00B07BD1"/>
    <w:rsid w:val="00B1029E"/>
    <w:rsid w:val="00B14864"/>
    <w:rsid w:val="00B149F7"/>
    <w:rsid w:val="00B16568"/>
    <w:rsid w:val="00B22A63"/>
    <w:rsid w:val="00B24BA8"/>
    <w:rsid w:val="00B24F0D"/>
    <w:rsid w:val="00B45056"/>
    <w:rsid w:val="00B45822"/>
    <w:rsid w:val="00B477AE"/>
    <w:rsid w:val="00B52F80"/>
    <w:rsid w:val="00B539DB"/>
    <w:rsid w:val="00B53EA1"/>
    <w:rsid w:val="00B55342"/>
    <w:rsid w:val="00B607E0"/>
    <w:rsid w:val="00B62054"/>
    <w:rsid w:val="00B62DE5"/>
    <w:rsid w:val="00B643F1"/>
    <w:rsid w:val="00B6490E"/>
    <w:rsid w:val="00B65F2E"/>
    <w:rsid w:val="00B66A9E"/>
    <w:rsid w:val="00B7131A"/>
    <w:rsid w:val="00B715F9"/>
    <w:rsid w:val="00B7489F"/>
    <w:rsid w:val="00B748ED"/>
    <w:rsid w:val="00B80714"/>
    <w:rsid w:val="00B81AC3"/>
    <w:rsid w:val="00B81B71"/>
    <w:rsid w:val="00B8228C"/>
    <w:rsid w:val="00B8329C"/>
    <w:rsid w:val="00B84ACD"/>
    <w:rsid w:val="00B865B2"/>
    <w:rsid w:val="00B87E7B"/>
    <w:rsid w:val="00B97917"/>
    <w:rsid w:val="00BA0CF6"/>
    <w:rsid w:val="00BA5C1D"/>
    <w:rsid w:val="00BA6454"/>
    <w:rsid w:val="00BA6966"/>
    <w:rsid w:val="00BA6BC0"/>
    <w:rsid w:val="00BA7343"/>
    <w:rsid w:val="00BB0891"/>
    <w:rsid w:val="00BB35D2"/>
    <w:rsid w:val="00BB37DB"/>
    <w:rsid w:val="00BB3A07"/>
    <w:rsid w:val="00BB71CC"/>
    <w:rsid w:val="00BC06D1"/>
    <w:rsid w:val="00BC1134"/>
    <w:rsid w:val="00BC29E5"/>
    <w:rsid w:val="00BC6061"/>
    <w:rsid w:val="00BC6BB8"/>
    <w:rsid w:val="00BC7F5C"/>
    <w:rsid w:val="00BD60D9"/>
    <w:rsid w:val="00BD7C7D"/>
    <w:rsid w:val="00BE08A5"/>
    <w:rsid w:val="00BE3C72"/>
    <w:rsid w:val="00BE6359"/>
    <w:rsid w:val="00BE762D"/>
    <w:rsid w:val="00BF1FD2"/>
    <w:rsid w:val="00BF6906"/>
    <w:rsid w:val="00BF6DBC"/>
    <w:rsid w:val="00BF6EB0"/>
    <w:rsid w:val="00C02AC3"/>
    <w:rsid w:val="00C05832"/>
    <w:rsid w:val="00C06CB5"/>
    <w:rsid w:val="00C07490"/>
    <w:rsid w:val="00C11E5C"/>
    <w:rsid w:val="00C12F9C"/>
    <w:rsid w:val="00C15103"/>
    <w:rsid w:val="00C16806"/>
    <w:rsid w:val="00C20EBD"/>
    <w:rsid w:val="00C20F90"/>
    <w:rsid w:val="00C22999"/>
    <w:rsid w:val="00C23F26"/>
    <w:rsid w:val="00C30D2B"/>
    <w:rsid w:val="00C33164"/>
    <w:rsid w:val="00C35A3A"/>
    <w:rsid w:val="00C412FD"/>
    <w:rsid w:val="00C419A8"/>
    <w:rsid w:val="00C41DD6"/>
    <w:rsid w:val="00C46C41"/>
    <w:rsid w:val="00C50232"/>
    <w:rsid w:val="00C510B0"/>
    <w:rsid w:val="00C526FE"/>
    <w:rsid w:val="00C60E92"/>
    <w:rsid w:val="00C620BD"/>
    <w:rsid w:val="00C62ACB"/>
    <w:rsid w:val="00C64176"/>
    <w:rsid w:val="00C65114"/>
    <w:rsid w:val="00C71081"/>
    <w:rsid w:val="00C71C77"/>
    <w:rsid w:val="00C736EE"/>
    <w:rsid w:val="00C75036"/>
    <w:rsid w:val="00C76C1B"/>
    <w:rsid w:val="00C770B2"/>
    <w:rsid w:val="00C77314"/>
    <w:rsid w:val="00C82448"/>
    <w:rsid w:val="00C90589"/>
    <w:rsid w:val="00C94991"/>
    <w:rsid w:val="00C95EEA"/>
    <w:rsid w:val="00C96F2E"/>
    <w:rsid w:val="00CB0E25"/>
    <w:rsid w:val="00CB2F87"/>
    <w:rsid w:val="00CB45AC"/>
    <w:rsid w:val="00CB6464"/>
    <w:rsid w:val="00CB64DB"/>
    <w:rsid w:val="00CC4110"/>
    <w:rsid w:val="00CC7B93"/>
    <w:rsid w:val="00CD2B19"/>
    <w:rsid w:val="00CD3EAB"/>
    <w:rsid w:val="00CD4E0D"/>
    <w:rsid w:val="00CD6438"/>
    <w:rsid w:val="00CE2661"/>
    <w:rsid w:val="00CE664D"/>
    <w:rsid w:val="00CE7786"/>
    <w:rsid w:val="00CF2375"/>
    <w:rsid w:val="00CF2EAF"/>
    <w:rsid w:val="00CF37A8"/>
    <w:rsid w:val="00CF6148"/>
    <w:rsid w:val="00CF69F9"/>
    <w:rsid w:val="00D0125A"/>
    <w:rsid w:val="00D012B4"/>
    <w:rsid w:val="00D0669F"/>
    <w:rsid w:val="00D071D9"/>
    <w:rsid w:val="00D11B5F"/>
    <w:rsid w:val="00D14CF5"/>
    <w:rsid w:val="00D15E9A"/>
    <w:rsid w:val="00D21214"/>
    <w:rsid w:val="00D2528A"/>
    <w:rsid w:val="00D3052B"/>
    <w:rsid w:val="00D327F4"/>
    <w:rsid w:val="00D3318E"/>
    <w:rsid w:val="00D37450"/>
    <w:rsid w:val="00D40300"/>
    <w:rsid w:val="00D40B32"/>
    <w:rsid w:val="00D40B56"/>
    <w:rsid w:val="00D40CD0"/>
    <w:rsid w:val="00D507A5"/>
    <w:rsid w:val="00D50889"/>
    <w:rsid w:val="00D5316B"/>
    <w:rsid w:val="00D54A76"/>
    <w:rsid w:val="00D561AF"/>
    <w:rsid w:val="00D563AD"/>
    <w:rsid w:val="00D61265"/>
    <w:rsid w:val="00D62BF2"/>
    <w:rsid w:val="00D631B3"/>
    <w:rsid w:val="00D63C00"/>
    <w:rsid w:val="00D642B1"/>
    <w:rsid w:val="00D64A44"/>
    <w:rsid w:val="00D72101"/>
    <w:rsid w:val="00D755B0"/>
    <w:rsid w:val="00D83B8E"/>
    <w:rsid w:val="00D84F95"/>
    <w:rsid w:val="00D85D3C"/>
    <w:rsid w:val="00D85FC6"/>
    <w:rsid w:val="00D86D6D"/>
    <w:rsid w:val="00D913D2"/>
    <w:rsid w:val="00D927AB"/>
    <w:rsid w:val="00D9291F"/>
    <w:rsid w:val="00D92F6B"/>
    <w:rsid w:val="00D93AD3"/>
    <w:rsid w:val="00D942B4"/>
    <w:rsid w:val="00D9534C"/>
    <w:rsid w:val="00D97804"/>
    <w:rsid w:val="00D9793A"/>
    <w:rsid w:val="00DA0A1B"/>
    <w:rsid w:val="00DA287E"/>
    <w:rsid w:val="00DA64A4"/>
    <w:rsid w:val="00DA6A35"/>
    <w:rsid w:val="00DB10F2"/>
    <w:rsid w:val="00DB2622"/>
    <w:rsid w:val="00DB2DDA"/>
    <w:rsid w:val="00DB5613"/>
    <w:rsid w:val="00DB5AD5"/>
    <w:rsid w:val="00DC3734"/>
    <w:rsid w:val="00DC4364"/>
    <w:rsid w:val="00DC4CDC"/>
    <w:rsid w:val="00DC6735"/>
    <w:rsid w:val="00DC6F19"/>
    <w:rsid w:val="00DD3D96"/>
    <w:rsid w:val="00DD4392"/>
    <w:rsid w:val="00DD4664"/>
    <w:rsid w:val="00DD48B2"/>
    <w:rsid w:val="00DD658E"/>
    <w:rsid w:val="00DD6C0C"/>
    <w:rsid w:val="00DE27F0"/>
    <w:rsid w:val="00DE5307"/>
    <w:rsid w:val="00DE5A34"/>
    <w:rsid w:val="00DE6496"/>
    <w:rsid w:val="00DF3298"/>
    <w:rsid w:val="00DF42B5"/>
    <w:rsid w:val="00E010F7"/>
    <w:rsid w:val="00E02866"/>
    <w:rsid w:val="00E03782"/>
    <w:rsid w:val="00E05357"/>
    <w:rsid w:val="00E06045"/>
    <w:rsid w:val="00E06C24"/>
    <w:rsid w:val="00E06E57"/>
    <w:rsid w:val="00E074A3"/>
    <w:rsid w:val="00E10FEB"/>
    <w:rsid w:val="00E1251F"/>
    <w:rsid w:val="00E14C80"/>
    <w:rsid w:val="00E17127"/>
    <w:rsid w:val="00E17505"/>
    <w:rsid w:val="00E17C8B"/>
    <w:rsid w:val="00E2095E"/>
    <w:rsid w:val="00E20CD7"/>
    <w:rsid w:val="00E2137A"/>
    <w:rsid w:val="00E22087"/>
    <w:rsid w:val="00E24EE5"/>
    <w:rsid w:val="00E25F4F"/>
    <w:rsid w:val="00E272E9"/>
    <w:rsid w:val="00E27F95"/>
    <w:rsid w:val="00E307AE"/>
    <w:rsid w:val="00E340D0"/>
    <w:rsid w:val="00E351B2"/>
    <w:rsid w:val="00E3610E"/>
    <w:rsid w:val="00E378FF"/>
    <w:rsid w:val="00E442D0"/>
    <w:rsid w:val="00E448EC"/>
    <w:rsid w:val="00E44B5E"/>
    <w:rsid w:val="00E47D54"/>
    <w:rsid w:val="00E5285A"/>
    <w:rsid w:val="00E530DB"/>
    <w:rsid w:val="00E56FE6"/>
    <w:rsid w:val="00E60360"/>
    <w:rsid w:val="00E62E0B"/>
    <w:rsid w:val="00E65E3B"/>
    <w:rsid w:val="00E73A7F"/>
    <w:rsid w:val="00E73BFF"/>
    <w:rsid w:val="00E828A7"/>
    <w:rsid w:val="00E84067"/>
    <w:rsid w:val="00E84D97"/>
    <w:rsid w:val="00E86C76"/>
    <w:rsid w:val="00E87037"/>
    <w:rsid w:val="00E90319"/>
    <w:rsid w:val="00E94C99"/>
    <w:rsid w:val="00E959FB"/>
    <w:rsid w:val="00E97DE2"/>
    <w:rsid w:val="00EA02C1"/>
    <w:rsid w:val="00EA05BE"/>
    <w:rsid w:val="00EA35C2"/>
    <w:rsid w:val="00EB384B"/>
    <w:rsid w:val="00EB3A88"/>
    <w:rsid w:val="00EB69C5"/>
    <w:rsid w:val="00EC2C53"/>
    <w:rsid w:val="00EC55CA"/>
    <w:rsid w:val="00EC729F"/>
    <w:rsid w:val="00ED01D5"/>
    <w:rsid w:val="00ED4267"/>
    <w:rsid w:val="00EE28E9"/>
    <w:rsid w:val="00EE7D45"/>
    <w:rsid w:val="00EF3871"/>
    <w:rsid w:val="00EF5E33"/>
    <w:rsid w:val="00EF78D5"/>
    <w:rsid w:val="00F031C4"/>
    <w:rsid w:val="00F04ACB"/>
    <w:rsid w:val="00F05473"/>
    <w:rsid w:val="00F11544"/>
    <w:rsid w:val="00F12BFB"/>
    <w:rsid w:val="00F1600B"/>
    <w:rsid w:val="00F16668"/>
    <w:rsid w:val="00F16E05"/>
    <w:rsid w:val="00F201CC"/>
    <w:rsid w:val="00F24046"/>
    <w:rsid w:val="00F24F90"/>
    <w:rsid w:val="00F331B4"/>
    <w:rsid w:val="00F34F00"/>
    <w:rsid w:val="00F36A36"/>
    <w:rsid w:val="00F40005"/>
    <w:rsid w:val="00F444C8"/>
    <w:rsid w:val="00F44725"/>
    <w:rsid w:val="00F52F78"/>
    <w:rsid w:val="00F5384E"/>
    <w:rsid w:val="00F559A8"/>
    <w:rsid w:val="00F564C4"/>
    <w:rsid w:val="00F5680E"/>
    <w:rsid w:val="00F57A88"/>
    <w:rsid w:val="00F634AF"/>
    <w:rsid w:val="00F646E9"/>
    <w:rsid w:val="00F71F3E"/>
    <w:rsid w:val="00F73603"/>
    <w:rsid w:val="00F82E9B"/>
    <w:rsid w:val="00F84785"/>
    <w:rsid w:val="00F84CA9"/>
    <w:rsid w:val="00F87FDA"/>
    <w:rsid w:val="00F90D8C"/>
    <w:rsid w:val="00F9459C"/>
    <w:rsid w:val="00F9723A"/>
    <w:rsid w:val="00FA4347"/>
    <w:rsid w:val="00FA45F5"/>
    <w:rsid w:val="00FA5470"/>
    <w:rsid w:val="00FA6239"/>
    <w:rsid w:val="00FB050D"/>
    <w:rsid w:val="00FB5108"/>
    <w:rsid w:val="00FB53CD"/>
    <w:rsid w:val="00FB7085"/>
    <w:rsid w:val="00FC2283"/>
    <w:rsid w:val="00FC32F7"/>
    <w:rsid w:val="00FC3956"/>
    <w:rsid w:val="00FD478F"/>
    <w:rsid w:val="00FD5A07"/>
    <w:rsid w:val="00FE106A"/>
    <w:rsid w:val="00FE1468"/>
    <w:rsid w:val="00FE263C"/>
    <w:rsid w:val="00FE5631"/>
    <w:rsid w:val="00FE5CD2"/>
    <w:rsid w:val="00FE61ED"/>
    <w:rsid w:val="00FE7FD2"/>
    <w:rsid w:val="00FF1710"/>
    <w:rsid w:val="00FF286B"/>
    <w:rsid w:val="00FF373D"/>
    <w:rsid w:val="00FF4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strokecolor="none [3213]">
      <v:fill color="none [3212]" color2="#767676"/>
      <v:stroke color="none [3213]"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qFormat="1"/>
    <w:lsdException w:name="Body Text Indent 2" w:uiPriority="0" w:qFormat="1"/>
    <w:lsdException w:name="Body Text Indent 3" w:uiPriority="0" w:qFormat="1"/>
    <w:lsdException w:name="Hyperlink" w:uiPriority="0" w:qFormat="1"/>
    <w:lsdException w:name="Strong" w:semiHidden="0" w:uiPriority="0"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1">
    <w:name w:val="heading 1"/>
    <w:basedOn w:val="a"/>
    <w:next w:val="a"/>
    <w:link w:val="1Char"/>
    <w:autoRedefine/>
    <w:uiPriority w:val="9"/>
    <w:qFormat/>
    <w:rsid w:val="001A47C9"/>
    <w:pPr>
      <w:keepNext/>
      <w:keepLines/>
      <w:spacing w:before="340" w:after="330" w:line="576" w:lineRule="auto"/>
      <w:ind w:firstLineChars="200" w:firstLine="482"/>
      <w:outlineLvl w:val="0"/>
    </w:pPr>
    <w:rPr>
      <w:bCs/>
      <w:kern w:val="44"/>
      <w:sz w:val="44"/>
      <w:szCs w:val="21"/>
    </w:rPr>
  </w:style>
  <w:style w:type="paragraph" w:styleId="2">
    <w:name w:val="heading 2"/>
    <w:basedOn w:val="a"/>
    <w:next w:val="a"/>
    <w:link w:val="2Char"/>
    <w:autoRedefine/>
    <w:uiPriority w:val="9"/>
    <w:unhideWhenUsed/>
    <w:qFormat/>
    <w:rsid w:val="001A47C9"/>
    <w:pPr>
      <w:keepNext/>
      <w:keepLines/>
      <w:spacing w:before="260" w:after="260" w:line="413" w:lineRule="auto"/>
      <w:ind w:firstLineChars="200" w:firstLine="482"/>
      <w:outlineLvl w:val="1"/>
    </w:pPr>
    <w:rPr>
      <w:rFonts w:ascii="Arial" w:eastAsia="黑体" w:hAnsi="Arial"/>
      <w:bCs/>
      <w:sz w:val="32"/>
      <w:szCs w:val="21"/>
    </w:rPr>
  </w:style>
  <w:style w:type="paragraph" w:styleId="3">
    <w:name w:val="heading 3"/>
    <w:basedOn w:val="a"/>
    <w:next w:val="a"/>
    <w:link w:val="3Char"/>
    <w:uiPriority w:val="9"/>
    <w:qFormat/>
    <w:pPr>
      <w:keepNext/>
      <w:keepLines/>
      <w:spacing w:before="260" w:after="260" w:line="415" w:lineRule="auto"/>
      <w:outlineLvl w:val="2"/>
    </w:pPr>
    <w:rPr>
      <w:b/>
      <w:bCs/>
      <w:kern w:val="0"/>
      <w:sz w:val="32"/>
      <w:szCs w:val="32"/>
      <w:lang w:val="x-none" w:eastAsia="x-none"/>
    </w:rPr>
  </w:style>
  <w:style w:type="paragraph" w:styleId="4">
    <w:name w:val="heading 4"/>
    <w:basedOn w:val="a"/>
    <w:next w:val="a"/>
    <w:link w:val="4Char"/>
    <w:autoRedefine/>
    <w:uiPriority w:val="9"/>
    <w:unhideWhenUsed/>
    <w:qFormat/>
    <w:rsid w:val="001A47C9"/>
    <w:pPr>
      <w:keepNext/>
      <w:keepLines/>
      <w:spacing w:before="280" w:after="290" w:line="372" w:lineRule="auto"/>
      <w:ind w:firstLineChars="200" w:firstLine="482"/>
      <w:outlineLvl w:val="3"/>
    </w:pPr>
    <w:rPr>
      <w:rFonts w:ascii="Arial" w:eastAsia="黑体" w:hAnsi="Arial"/>
      <w:bCs/>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页眉 Char"/>
    <w:link w:val="a3"/>
    <w:uiPriority w:val="99"/>
    <w:qFormat/>
    <w:rPr>
      <w:rFonts w:ascii="Times New Roman" w:eastAsia="宋体" w:hAnsi="Times New Roman" w:cs="Times New Roman"/>
      <w:sz w:val="18"/>
      <w:szCs w:val="18"/>
    </w:rPr>
  </w:style>
  <w:style w:type="paragraph" w:styleId="a3">
    <w:name w:val="header"/>
    <w:basedOn w:val="a"/>
    <w:link w:val="Char"/>
    <w:uiPriority w:val="99"/>
    <w:qFormat/>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qFormat/>
  </w:style>
  <w:style w:type="character" w:styleId="a5">
    <w:name w:val="Hyperlink"/>
    <w:qFormat/>
    <w:rPr>
      <w:rFonts w:ascii="ˎ̥" w:hAnsi="ˎ̥" w:hint="default"/>
      <w:i w:val="0"/>
      <w:iCs w:val="0"/>
      <w:strike w:val="0"/>
      <w:dstrike w:val="0"/>
      <w:color w:val="3E3E3E"/>
      <w:sz w:val="24"/>
      <w:szCs w:val="24"/>
      <w:u w:val="none"/>
    </w:rPr>
  </w:style>
  <w:style w:type="character" w:customStyle="1" w:styleId="Char0">
    <w:name w:val="页脚 Char"/>
    <w:link w:val="a6"/>
    <w:uiPriority w:val="99"/>
    <w:qFormat/>
    <w:rPr>
      <w:rFonts w:ascii="Times New Roman" w:eastAsia="宋体" w:hAnsi="Times New Roman" w:cs="Times New Roman"/>
      <w:sz w:val="18"/>
      <w:szCs w:val="18"/>
    </w:rPr>
  </w:style>
  <w:style w:type="paragraph" w:styleId="a6">
    <w:name w:val="footer"/>
    <w:basedOn w:val="a"/>
    <w:link w:val="Char0"/>
    <w:uiPriority w:val="99"/>
    <w:qFormat/>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qFormat/>
    <w:rPr>
      <w:rFonts w:ascii="Times New Roman" w:hAnsi="Times New Roman"/>
      <w:kern w:val="2"/>
      <w:sz w:val="18"/>
      <w:szCs w:val="18"/>
    </w:rPr>
  </w:style>
  <w:style w:type="paragraph" w:styleId="a7">
    <w:name w:val="Balloon Text"/>
    <w:basedOn w:val="a"/>
    <w:link w:val="Char1"/>
    <w:uiPriority w:val="99"/>
    <w:qFormat/>
    <w:rPr>
      <w:sz w:val="18"/>
      <w:szCs w:val="18"/>
      <w:lang w:val="x-none" w:eastAsia="x-none"/>
    </w:rPr>
  </w:style>
  <w:style w:type="paragraph" w:styleId="10">
    <w:name w:val="toc 1"/>
    <w:basedOn w:val="a"/>
    <w:next w:val="a"/>
    <w:qFormat/>
    <w:pPr>
      <w:tabs>
        <w:tab w:val="right" w:leader="middleDot" w:pos="8302"/>
      </w:tabs>
      <w:spacing w:line="360" w:lineRule="auto"/>
    </w:pPr>
  </w:style>
  <w:style w:type="paragraph" w:styleId="a8">
    <w:name w:val="Normal Indent"/>
    <w:basedOn w:val="a"/>
    <w:qFormat/>
    <w:pPr>
      <w:ind w:firstLine="420"/>
    </w:pPr>
  </w:style>
  <w:style w:type="paragraph" w:customStyle="1" w:styleId="Char2">
    <w:name w:val="Char"/>
    <w:basedOn w:val="a"/>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1">
    <w:name w:val="列出段落1"/>
    <w:basedOn w:val="a"/>
    <w:qFormat/>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qFormat/>
    <w:rsid w:val="003931AF"/>
    <w:rPr>
      <w:rFonts w:ascii="Cambria" w:hAnsi="Cambria" w:cs="Times New Roman"/>
      <w:b/>
      <w:bCs/>
      <w:kern w:val="28"/>
      <w:sz w:val="32"/>
      <w:szCs w:val="32"/>
    </w:rPr>
  </w:style>
  <w:style w:type="paragraph" w:styleId="20">
    <w:name w:val="Body Text Indent 2"/>
    <w:basedOn w:val="a"/>
    <w:link w:val="2Char0"/>
    <w:qFormat/>
    <w:rsid w:val="002D15F8"/>
    <w:pPr>
      <w:tabs>
        <w:tab w:val="left" w:pos="360"/>
      </w:tabs>
      <w:spacing w:line="560" w:lineRule="atLeast"/>
      <w:ind w:left="-105" w:firstLine="465"/>
    </w:pPr>
    <w:rPr>
      <w:rFonts w:ascii="宋体"/>
      <w:sz w:val="28"/>
      <w:lang w:val="x-none" w:eastAsia="x-none"/>
    </w:rPr>
  </w:style>
  <w:style w:type="character" w:customStyle="1" w:styleId="2Char0">
    <w:name w:val="正文文本缩进 2 Char"/>
    <w:link w:val="20"/>
    <w:qFormat/>
    <w:rsid w:val="002D15F8"/>
    <w:rPr>
      <w:rFonts w:ascii="宋体" w:hAnsi="Times New Roman"/>
      <w:kern w:val="2"/>
      <w:sz w:val="28"/>
    </w:rPr>
  </w:style>
  <w:style w:type="paragraph" w:styleId="30">
    <w:name w:val="Body Text Indent 3"/>
    <w:basedOn w:val="a"/>
    <w:link w:val="3Char0"/>
    <w:qFormat/>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qFormat/>
    <w:rsid w:val="002D15F8"/>
    <w:rPr>
      <w:rFonts w:ascii="宋体" w:hAnsi="Times New Roman"/>
      <w:kern w:val="2"/>
      <w:sz w:val="24"/>
    </w:rPr>
  </w:style>
  <w:style w:type="paragraph" w:customStyle="1" w:styleId="Char4">
    <w:name w:val="Char"/>
    <w:basedOn w:val="a"/>
    <w:autoRedefine/>
    <w:qFormat/>
    <w:rsid w:val="004642AD"/>
    <w:pPr>
      <w:tabs>
        <w:tab w:val="num" w:pos="360"/>
      </w:tabs>
    </w:pPr>
    <w:rPr>
      <w:sz w:val="24"/>
      <w:szCs w:val="24"/>
    </w:rPr>
  </w:style>
  <w:style w:type="character" w:customStyle="1" w:styleId="control-label6">
    <w:name w:val="control-label6"/>
    <w:qFormat/>
    <w:rsid w:val="00CF6148"/>
    <w:rPr>
      <w:rFonts w:ascii="微软雅黑" w:eastAsia="微软雅黑" w:hAnsi="微软雅黑" w:hint="eastAsia"/>
    </w:rPr>
  </w:style>
  <w:style w:type="table" w:styleId="aa">
    <w:name w:val="Table Grid"/>
    <w:basedOn w:val="a1"/>
    <w:uiPriority w:val="99"/>
    <w:qFormat/>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rsid w:val="00D2528A"/>
  </w:style>
  <w:style w:type="character" w:styleId="ab">
    <w:name w:val="Emphasis"/>
    <w:qFormat/>
    <w:rsid w:val="00D2528A"/>
    <w:rPr>
      <w:i/>
      <w:iCs/>
    </w:rPr>
  </w:style>
  <w:style w:type="paragraph" w:styleId="ac">
    <w:name w:val="List Paragraph"/>
    <w:aliases w:val="编号"/>
    <w:basedOn w:val="a"/>
    <w:link w:val="Char5"/>
    <w:uiPriority w:val="34"/>
    <w:qFormat/>
    <w:rsid w:val="00D2528A"/>
    <w:pPr>
      <w:ind w:firstLineChars="200" w:firstLine="420"/>
    </w:pPr>
    <w:rPr>
      <w:szCs w:val="24"/>
      <w:lang w:val="x-none" w:eastAsia="x-none"/>
    </w:rPr>
  </w:style>
  <w:style w:type="character" w:customStyle="1" w:styleId="Char5">
    <w:name w:val="列出段落 Char"/>
    <w:aliases w:val="编号 Char"/>
    <w:link w:val="ac"/>
    <w:uiPriority w:val="34"/>
    <w:qFormat/>
    <w:rsid w:val="00D2528A"/>
    <w:rPr>
      <w:rFonts w:ascii="Times New Roman" w:hAnsi="Times New Roman"/>
      <w:kern w:val="2"/>
      <w:sz w:val="21"/>
      <w:szCs w:val="24"/>
    </w:rPr>
  </w:style>
  <w:style w:type="paragraph" w:customStyle="1" w:styleId="font5">
    <w:name w:val="font5"/>
    <w:basedOn w:val="a"/>
    <w:qFormat/>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rsid w:val="00D2528A"/>
    <w:pPr>
      <w:widowControl/>
      <w:spacing w:before="100" w:beforeAutospacing="1" w:after="100" w:afterAutospacing="1"/>
      <w:jc w:val="left"/>
    </w:pPr>
    <w:rPr>
      <w:color w:val="000000"/>
      <w:kern w:val="0"/>
      <w:sz w:val="14"/>
      <w:szCs w:val="14"/>
    </w:rPr>
  </w:style>
  <w:style w:type="paragraph" w:customStyle="1" w:styleId="font9">
    <w:name w:val="font9"/>
    <w:basedOn w:val="a"/>
    <w:qFormat/>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qFormat/>
    <w:rsid w:val="00D2528A"/>
    <w:pPr>
      <w:widowControl/>
      <w:spacing w:before="100" w:beforeAutospacing="1" w:after="100" w:afterAutospacing="1"/>
      <w:jc w:val="left"/>
    </w:pPr>
    <w:rPr>
      <w:color w:val="000000"/>
      <w:kern w:val="0"/>
      <w:sz w:val="22"/>
      <w:szCs w:val="22"/>
    </w:rPr>
  </w:style>
  <w:style w:type="paragraph" w:customStyle="1" w:styleId="xl65">
    <w:name w:val="xl65"/>
    <w:basedOn w:val="a"/>
    <w:qFormat/>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qFormat/>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0">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qFormat/>
    <w:rsid w:val="00767A5D"/>
    <w:rPr>
      <w:sz w:val="21"/>
      <w:szCs w:val="21"/>
    </w:rPr>
  </w:style>
  <w:style w:type="paragraph" w:styleId="af">
    <w:name w:val="annotation text"/>
    <w:basedOn w:val="a"/>
    <w:link w:val="Char6"/>
    <w:uiPriority w:val="99"/>
    <w:unhideWhenUsed/>
    <w:qFormat/>
    <w:rsid w:val="00767A5D"/>
    <w:pPr>
      <w:jc w:val="left"/>
    </w:pPr>
  </w:style>
  <w:style w:type="character" w:customStyle="1" w:styleId="Char6">
    <w:name w:val="批注文字 Char"/>
    <w:basedOn w:val="a0"/>
    <w:link w:val="af"/>
    <w:uiPriority w:val="99"/>
    <w:qFormat/>
    <w:rsid w:val="00767A5D"/>
    <w:rPr>
      <w:rFonts w:ascii="Times New Roman" w:hAnsi="Times New Roman"/>
      <w:kern w:val="2"/>
      <w:sz w:val="21"/>
    </w:rPr>
  </w:style>
  <w:style w:type="paragraph" w:styleId="af0">
    <w:name w:val="annotation subject"/>
    <w:basedOn w:val="af"/>
    <w:next w:val="af"/>
    <w:link w:val="Char7"/>
    <w:uiPriority w:val="99"/>
    <w:semiHidden/>
    <w:unhideWhenUsed/>
    <w:qFormat/>
    <w:rsid w:val="00767A5D"/>
    <w:rPr>
      <w:b/>
      <w:bCs/>
    </w:rPr>
  </w:style>
  <w:style w:type="character" w:customStyle="1" w:styleId="Char7">
    <w:name w:val="批注主题 Char"/>
    <w:basedOn w:val="Char6"/>
    <w:link w:val="af0"/>
    <w:uiPriority w:val="99"/>
    <w:semiHidden/>
    <w:qFormat/>
    <w:rsid w:val="00767A5D"/>
    <w:rPr>
      <w:rFonts w:ascii="Times New Roman" w:hAnsi="Times New Roman"/>
      <w:b/>
      <w:bCs/>
      <w:kern w:val="2"/>
      <w:sz w:val="21"/>
    </w:rPr>
  </w:style>
  <w:style w:type="character" w:customStyle="1" w:styleId="DefaultChar">
    <w:name w:val="Default Char"/>
    <w:link w:val="Default"/>
    <w:qFormat/>
    <w:locked/>
    <w:rsid w:val="00D327F4"/>
    <w:rPr>
      <w:rFonts w:ascii="......." w:eastAsia="......." w:hAnsi="......." w:cs="......."/>
      <w:color w:val="000000"/>
      <w:sz w:val="24"/>
      <w:szCs w:val="24"/>
    </w:rPr>
  </w:style>
  <w:style w:type="character" w:customStyle="1" w:styleId="NormalCharacter">
    <w:name w:val="NormalCharacter"/>
    <w:qFormat/>
    <w:rsid w:val="000F0EEB"/>
  </w:style>
  <w:style w:type="paragraph" w:styleId="af1">
    <w:name w:val="Body Text"/>
    <w:basedOn w:val="a"/>
    <w:link w:val="Char8"/>
    <w:qFormat/>
    <w:rsid w:val="00A77783"/>
    <w:pPr>
      <w:spacing w:after="120"/>
    </w:pPr>
  </w:style>
  <w:style w:type="character" w:customStyle="1" w:styleId="Char8">
    <w:name w:val="正文文本 Char"/>
    <w:basedOn w:val="a0"/>
    <w:link w:val="af1"/>
    <w:qFormat/>
    <w:rsid w:val="00A77783"/>
    <w:rPr>
      <w:rFonts w:ascii="Times New Roman" w:hAnsi="Times New Roman"/>
      <w:kern w:val="2"/>
      <w:sz w:val="21"/>
    </w:rPr>
  </w:style>
  <w:style w:type="character" w:customStyle="1" w:styleId="1Char">
    <w:name w:val="标题 1 Char"/>
    <w:basedOn w:val="a0"/>
    <w:link w:val="1"/>
    <w:uiPriority w:val="9"/>
    <w:qFormat/>
    <w:rsid w:val="001A47C9"/>
    <w:rPr>
      <w:rFonts w:ascii="Times New Roman" w:hAnsi="Times New Roman"/>
      <w:bCs/>
      <w:kern w:val="44"/>
      <w:sz w:val="44"/>
      <w:szCs w:val="21"/>
    </w:rPr>
  </w:style>
  <w:style w:type="character" w:customStyle="1" w:styleId="2Char">
    <w:name w:val="标题 2 Char"/>
    <w:basedOn w:val="a0"/>
    <w:link w:val="2"/>
    <w:uiPriority w:val="9"/>
    <w:qFormat/>
    <w:rsid w:val="001A47C9"/>
    <w:rPr>
      <w:rFonts w:ascii="Arial" w:eastAsia="黑体" w:hAnsi="Arial"/>
      <w:bCs/>
      <w:kern w:val="2"/>
      <w:sz w:val="32"/>
      <w:szCs w:val="21"/>
    </w:rPr>
  </w:style>
  <w:style w:type="character" w:customStyle="1" w:styleId="4Char">
    <w:name w:val="标题 4 Char"/>
    <w:basedOn w:val="a0"/>
    <w:link w:val="4"/>
    <w:uiPriority w:val="9"/>
    <w:qFormat/>
    <w:rsid w:val="001A47C9"/>
    <w:rPr>
      <w:rFonts w:ascii="Arial" w:eastAsia="黑体" w:hAnsi="Arial"/>
      <w:bCs/>
      <w:kern w:val="2"/>
      <w:sz w:val="28"/>
      <w:szCs w:val="21"/>
    </w:rPr>
  </w:style>
  <w:style w:type="paragraph" w:styleId="5">
    <w:name w:val="index 5"/>
    <w:basedOn w:val="a"/>
    <w:next w:val="a"/>
    <w:autoRedefine/>
    <w:uiPriority w:val="99"/>
    <w:unhideWhenUsed/>
    <w:qFormat/>
    <w:rsid w:val="001A47C9"/>
    <w:pPr>
      <w:spacing w:line="360" w:lineRule="auto"/>
      <w:ind w:leftChars="800" w:left="800" w:firstLineChars="200" w:firstLine="482"/>
      <w:outlineLvl w:val="0"/>
    </w:pPr>
    <w:rPr>
      <w:b/>
      <w:bCs/>
      <w:sz w:val="24"/>
      <w:szCs w:val="21"/>
    </w:rPr>
  </w:style>
  <w:style w:type="paragraph" w:styleId="af2">
    <w:name w:val="Body Text Indent"/>
    <w:basedOn w:val="a"/>
    <w:link w:val="Char9"/>
    <w:autoRedefine/>
    <w:qFormat/>
    <w:rsid w:val="001A47C9"/>
    <w:pPr>
      <w:spacing w:line="360" w:lineRule="auto"/>
      <w:ind w:firstLineChars="200" w:firstLine="560"/>
      <w:outlineLvl w:val="0"/>
    </w:pPr>
    <w:rPr>
      <w:rFonts w:ascii="仿宋_GB2312" w:eastAsia="仿宋_GB2312" w:hAnsi="宋体" w:hint="eastAsia"/>
      <w:b/>
      <w:bCs/>
      <w:sz w:val="28"/>
      <w:szCs w:val="21"/>
    </w:rPr>
  </w:style>
  <w:style w:type="character" w:customStyle="1" w:styleId="Char9">
    <w:name w:val="正文文本缩进 Char"/>
    <w:basedOn w:val="a0"/>
    <w:link w:val="af2"/>
    <w:qFormat/>
    <w:rsid w:val="001A47C9"/>
    <w:rPr>
      <w:rFonts w:ascii="仿宋_GB2312" w:eastAsia="仿宋_GB2312" w:hAnsi="宋体"/>
      <w:b/>
      <w:bCs/>
      <w:kern w:val="2"/>
      <w:sz w:val="28"/>
      <w:szCs w:val="21"/>
    </w:rPr>
  </w:style>
  <w:style w:type="paragraph" w:styleId="af3">
    <w:name w:val="Title"/>
    <w:basedOn w:val="a"/>
    <w:next w:val="a"/>
    <w:link w:val="Chara"/>
    <w:autoRedefine/>
    <w:uiPriority w:val="10"/>
    <w:qFormat/>
    <w:rsid w:val="001A47C9"/>
    <w:pPr>
      <w:spacing w:before="240" w:after="60" w:line="360" w:lineRule="auto"/>
      <w:ind w:firstLineChars="200" w:firstLine="482"/>
      <w:jc w:val="center"/>
      <w:outlineLvl w:val="0"/>
    </w:pPr>
    <w:rPr>
      <w:rFonts w:ascii="Cambria" w:hAnsi="Cambria"/>
      <w:sz w:val="32"/>
      <w:szCs w:val="32"/>
    </w:rPr>
  </w:style>
  <w:style w:type="character" w:customStyle="1" w:styleId="Chara">
    <w:name w:val="标题 Char"/>
    <w:basedOn w:val="a0"/>
    <w:link w:val="af3"/>
    <w:uiPriority w:val="10"/>
    <w:qFormat/>
    <w:rsid w:val="001A47C9"/>
    <w:rPr>
      <w:rFonts w:ascii="Cambria" w:hAnsi="Cambria"/>
      <w:kern w:val="2"/>
      <w:sz w:val="32"/>
      <w:szCs w:val="32"/>
    </w:rPr>
  </w:style>
  <w:style w:type="paragraph" w:styleId="21">
    <w:name w:val="Body Text First Indent 2"/>
    <w:basedOn w:val="af2"/>
    <w:next w:val="5"/>
    <w:link w:val="2Char1"/>
    <w:autoRedefine/>
    <w:uiPriority w:val="99"/>
    <w:unhideWhenUsed/>
    <w:qFormat/>
    <w:rsid w:val="001A47C9"/>
    <w:pPr>
      <w:ind w:firstLine="420"/>
    </w:pPr>
  </w:style>
  <w:style w:type="character" w:customStyle="1" w:styleId="2Char1">
    <w:name w:val="正文首行缩进 2 Char"/>
    <w:basedOn w:val="Char9"/>
    <w:link w:val="21"/>
    <w:uiPriority w:val="99"/>
    <w:qFormat/>
    <w:rsid w:val="001A47C9"/>
    <w:rPr>
      <w:rFonts w:ascii="仿宋_GB2312" w:eastAsia="仿宋_GB2312" w:hAnsi="宋体"/>
      <w:b/>
      <w:bCs/>
      <w:kern w:val="2"/>
      <w:sz w:val="28"/>
      <w:szCs w:val="21"/>
    </w:rPr>
  </w:style>
  <w:style w:type="character" w:styleId="af4">
    <w:name w:val="Strong"/>
    <w:autoRedefine/>
    <w:qFormat/>
    <w:rsid w:val="001A47C9"/>
    <w:rPr>
      <w:b/>
    </w:rPr>
  </w:style>
  <w:style w:type="paragraph" w:customStyle="1" w:styleId="Char10">
    <w:name w:val="Char1"/>
    <w:basedOn w:val="a"/>
    <w:autoRedefine/>
    <w:qFormat/>
    <w:rsid w:val="001A47C9"/>
    <w:pPr>
      <w:tabs>
        <w:tab w:val="left" w:pos="360"/>
      </w:tabs>
      <w:spacing w:line="360" w:lineRule="auto"/>
      <w:ind w:firstLineChars="200" w:firstLine="482"/>
      <w:outlineLvl w:val="0"/>
    </w:pPr>
    <w:rPr>
      <w:b/>
      <w:bCs/>
      <w:sz w:val="24"/>
      <w:szCs w:val="24"/>
    </w:rPr>
  </w:style>
  <w:style w:type="character" w:customStyle="1" w:styleId="font31">
    <w:name w:val="font31"/>
    <w:basedOn w:val="a0"/>
    <w:autoRedefine/>
    <w:qFormat/>
    <w:rsid w:val="001A47C9"/>
    <w:rPr>
      <w:rFonts w:ascii="宋体" w:eastAsia="宋体" w:hAnsi="宋体" w:cs="宋体" w:hint="eastAsia"/>
      <w:color w:val="000000"/>
      <w:sz w:val="24"/>
      <w:szCs w:val="24"/>
      <w:u w:val="none"/>
    </w:rPr>
  </w:style>
  <w:style w:type="character" w:customStyle="1" w:styleId="font41">
    <w:name w:val="font41"/>
    <w:basedOn w:val="a0"/>
    <w:autoRedefine/>
    <w:qFormat/>
    <w:rsid w:val="001A47C9"/>
    <w:rPr>
      <w:rFonts w:ascii="Arial" w:hAnsi="Arial" w:cs="Arial"/>
      <w:color w:val="000000"/>
      <w:sz w:val="22"/>
      <w:szCs w:val="22"/>
      <w:u w:val="none"/>
    </w:rPr>
  </w:style>
  <w:style w:type="character" w:customStyle="1" w:styleId="font61">
    <w:name w:val="font61"/>
    <w:basedOn w:val="a0"/>
    <w:autoRedefine/>
    <w:qFormat/>
    <w:rsid w:val="001A47C9"/>
    <w:rPr>
      <w:rFonts w:ascii="Arial" w:hAnsi="Arial" w:cs="Arial"/>
      <w:color w:val="000000"/>
      <w:sz w:val="22"/>
      <w:szCs w:val="22"/>
      <w:u w:val="none"/>
    </w:rPr>
  </w:style>
  <w:style w:type="character" w:customStyle="1" w:styleId="font21">
    <w:name w:val="font21"/>
    <w:basedOn w:val="a0"/>
    <w:autoRedefine/>
    <w:qFormat/>
    <w:rsid w:val="001A47C9"/>
    <w:rPr>
      <w:rFonts w:ascii="宋体" w:eastAsia="宋体" w:hAnsi="宋体" w:cs="宋体" w:hint="eastAsia"/>
      <w:color w:val="000000"/>
      <w:sz w:val="21"/>
      <w:szCs w:val="21"/>
      <w:u w:val="none"/>
    </w:rPr>
  </w:style>
  <w:style w:type="character" w:customStyle="1" w:styleId="font51">
    <w:name w:val="font51"/>
    <w:basedOn w:val="a0"/>
    <w:autoRedefine/>
    <w:qFormat/>
    <w:rsid w:val="001A47C9"/>
    <w:rPr>
      <w:rFonts w:ascii="宋体" w:eastAsia="宋体" w:hAnsi="宋体" w:cs="宋体" w:hint="eastAsia"/>
      <w:color w:val="000000"/>
      <w:sz w:val="22"/>
      <w:szCs w:val="22"/>
      <w:u w:val="none"/>
      <w:vertAlign w:val="superscript"/>
    </w:rPr>
  </w:style>
  <w:style w:type="character" w:customStyle="1" w:styleId="font71">
    <w:name w:val="font71"/>
    <w:basedOn w:val="a0"/>
    <w:autoRedefine/>
    <w:qFormat/>
    <w:rsid w:val="001A47C9"/>
    <w:rPr>
      <w:rFonts w:ascii="宋体" w:eastAsia="宋体" w:hAnsi="宋体" w:cs="宋体" w:hint="eastAsia"/>
      <w:color w:val="000000"/>
      <w:sz w:val="22"/>
      <w:szCs w:val="22"/>
      <w:u w:val="none"/>
      <w:vertAlign w:val="superscript"/>
    </w:rPr>
  </w:style>
  <w:style w:type="character" w:customStyle="1" w:styleId="font01">
    <w:name w:val="font01"/>
    <w:basedOn w:val="a0"/>
    <w:autoRedefine/>
    <w:qFormat/>
    <w:rsid w:val="001A47C9"/>
    <w:rPr>
      <w:rFonts w:ascii="宋体" w:eastAsia="宋体" w:hAnsi="宋体" w:cs="宋体"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qFormat="1"/>
    <w:lsdException w:name="Body Text Indent 2" w:uiPriority="0" w:qFormat="1"/>
    <w:lsdException w:name="Body Text Indent 3" w:uiPriority="0" w:qFormat="1"/>
    <w:lsdException w:name="Hyperlink" w:uiPriority="0" w:qFormat="1"/>
    <w:lsdException w:name="Strong" w:semiHidden="0" w:uiPriority="0"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1">
    <w:name w:val="heading 1"/>
    <w:basedOn w:val="a"/>
    <w:next w:val="a"/>
    <w:link w:val="1Char"/>
    <w:autoRedefine/>
    <w:uiPriority w:val="9"/>
    <w:qFormat/>
    <w:rsid w:val="001A47C9"/>
    <w:pPr>
      <w:keepNext/>
      <w:keepLines/>
      <w:spacing w:before="340" w:after="330" w:line="576" w:lineRule="auto"/>
      <w:ind w:firstLineChars="200" w:firstLine="482"/>
      <w:outlineLvl w:val="0"/>
    </w:pPr>
    <w:rPr>
      <w:bCs/>
      <w:kern w:val="44"/>
      <w:sz w:val="44"/>
      <w:szCs w:val="21"/>
    </w:rPr>
  </w:style>
  <w:style w:type="paragraph" w:styleId="2">
    <w:name w:val="heading 2"/>
    <w:basedOn w:val="a"/>
    <w:next w:val="a"/>
    <w:link w:val="2Char"/>
    <w:autoRedefine/>
    <w:uiPriority w:val="9"/>
    <w:unhideWhenUsed/>
    <w:qFormat/>
    <w:rsid w:val="001A47C9"/>
    <w:pPr>
      <w:keepNext/>
      <w:keepLines/>
      <w:spacing w:before="260" w:after="260" w:line="413" w:lineRule="auto"/>
      <w:ind w:firstLineChars="200" w:firstLine="482"/>
      <w:outlineLvl w:val="1"/>
    </w:pPr>
    <w:rPr>
      <w:rFonts w:ascii="Arial" w:eastAsia="黑体" w:hAnsi="Arial"/>
      <w:bCs/>
      <w:sz w:val="32"/>
      <w:szCs w:val="21"/>
    </w:rPr>
  </w:style>
  <w:style w:type="paragraph" w:styleId="3">
    <w:name w:val="heading 3"/>
    <w:basedOn w:val="a"/>
    <w:next w:val="a"/>
    <w:link w:val="3Char"/>
    <w:uiPriority w:val="9"/>
    <w:qFormat/>
    <w:pPr>
      <w:keepNext/>
      <w:keepLines/>
      <w:spacing w:before="260" w:after="260" w:line="415" w:lineRule="auto"/>
      <w:outlineLvl w:val="2"/>
    </w:pPr>
    <w:rPr>
      <w:b/>
      <w:bCs/>
      <w:kern w:val="0"/>
      <w:sz w:val="32"/>
      <w:szCs w:val="32"/>
      <w:lang w:val="x-none" w:eastAsia="x-none"/>
    </w:rPr>
  </w:style>
  <w:style w:type="paragraph" w:styleId="4">
    <w:name w:val="heading 4"/>
    <w:basedOn w:val="a"/>
    <w:next w:val="a"/>
    <w:link w:val="4Char"/>
    <w:autoRedefine/>
    <w:uiPriority w:val="9"/>
    <w:unhideWhenUsed/>
    <w:qFormat/>
    <w:rsid w:val="001A47C9"/>
    <w:pPr>
      <w:keepNext/>
      <w:keepLines/>
      <w:spacing w:before="280" w:after="290" w:line="372" w:lineRule="auto"/>
      <w:ind w:firstLineChars="200" w:firstLine="482"/>
      <w:outlineLvl w:val="3"/>
    </w:pPr>
    <w:rPr>
      <w:rFonts w:ascii="Arial" w:eastAsia="黑体" w:hAnsi="Arial"/>
      <w:bCs/>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页眉 Char"/>
    <w:link w:val="a3"/>
    <w:uiPriority w:val="99"/>
    <w:qFormat/>
    <w:rPr>
      <w:rFonts w:ascii="Times New Roman" w:eastAsia="宋体" w:hAnsi="Times New Roman" w:cs="Times New Roman"/>
      <w:sz w:val="18"/>
      <w:szCs w:val="18"/>
    </w:rPr>
  </w:style>
  <w:style w:type="paragraph" w:styleId="a3">
    <w:name w:val="header"/>
    <w:basedOn w:val="a"/>
    <w:link w:val="Char"/>
    <w:uiPriority w:val="99"/>
    <w:qFormat/>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qFormat/>
  </w:style>
  <w:style w:type="character" w:styleId="a5">
    <w:name w:val="Hyperlink"/>
    <w:qFormat/>
    <w:rPr>
      <w:rFonts w:ascii="ˎ̥" w:hAnsi="ˎ̥" w:hint="default"/>
      <w:i w:val="0"/>
      <w:iCs w:val="0"/>
      <w:strike w:val="0"/>
      <w:dstrike w:val="0"/>
      <w:color w:val="3E3E3E"/>
      <w:sz w:val="24"/>
      <w:szCs w:val="24"/>
      <w:u w:val="none"/>
    </w:rPr>
  </w:style>
  <w:style w:type="character" w:customStyle="1" w:styleId="Char0">
    <w:name w:val="页脚 Char"/>
    <w:link w:val="a6"/>
    <w:uiPriority w:val="99"/>
    <w:qFormat/>
    <w:rPr>
      <w:rFonts w:ascii="Times New Roman" w:eastAsia="宋体" w:hAnsi="Times New Roman" w:cs="Times New Roman"/>
      <w:sz w:val="18"/>
      <w:szCs w:val="18"/>
    </w:rPr>
  </w:style>
  <w:style w:type="paragraph" w:styleId="a6">
    <w:name w:val="footer"/>
    <w:basedOn w:val="a"/>
    <w:link w:val="Char0"/>
    <w:uiPriority w:val="99"/>
    <w:qFormat/>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qFormat/>
    <w:rPr>
      <w:rFonts w:ascii="Times New Roman" w:hAnsi="Times New Roman"/>
      <w:kern w:val="2"/>
      <w:sz w:val="18"/>
      <w:szCs w:val="18"/>
    </w:rPr>
  </w:style>
  <w:style w:type="paragraph" w:styleId="a7">
    <w:name w:val="Balloon Text"/>
    <w:basedOn w:val="a"/>
    <w:link w:val="Char1"/>
    <w:uiPriority w:val="99"/>
    <w:qFormat/>
    <w:rPr>
      <w:sz w:val="18"/>
      <w:szCs w:val="18"/>
      <w:lang w:val="x-none" w:eastAsia="x-none"/>
    </w:rPr>
  </w:style>
  <w:style w:type="paragraph" w:styleId="10">
    <w:name w:val="toc 1"/>
    <w:basedOn w:val="a"/>
    <w:next w:val="a"/>
    <w:qFormat/>
    <w:pPr>
      <w:tabs>
        <w:tab w:val="right" w:leader="middleDot" w:pos="8302"/>
      </w:tabs>
      <w:spacing w:line="360" w:lineRule="auto"/>
    </w:pPr>
  </w:style>
  <w:style w:type="paragraph" w:styleId="a8">
    <w:name w:val="Normal Indent"/>
    <w:basedOn w:val="a"/>
    <w:qFormat/>
    <w:pPr>
      <w:ind w:firstLine="420"/>
    </w:pPr>
  </w:style>
  <w:style w:type="paragraph" w:customStyle="1" w:styleId="Char2">
    <w:name w:val="Char"/>
    <w:basedOn w:val="a"/>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1">
    <w:name w:val="列出段落1"/>
    <w:basedOn w:val="a"/>
    <w:qFormat/>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qFormat/>
    <w:rsid w:val="003931AF"/>
    <w:rPr>
      <w:rFonts w:ascii="Cambria" w:hAnsi="Cambria" w:cs="Times New Roman"/>
      <w:b/>
      <w:bCs/>
      <w:kern w:val="28"/>
      <w:sz w:val="32"/>
      <w:szCs w:val="32"/>
    </w:rPr>
  </w:style>
  <w:style w:type="paragraph" w:styleId="20">
    <w:name w:val="Body Text Indent 2"/>
    <w:basedOn w:val="a"/>
    <w:link w:val="2Char0"/>
    <w:qFormat/>
    <w:rsid w:val="002D15F8"/>
    <w:pPr>
      <w:tabs>
        <w:tab w:val="left" w:pos="360"/>
      </w:tabs>
      <w:spacing w:line="560" w:lineRule="atLeast"/>
      <w:ind w:left="-105" w:firstLine="465"/>
    </w:pPr>
    <w:rPr>
      <w:rFonts w:ascii="宋体"/>
      <w:sz w:val="28"/>
      <w:lang w:val="x-none" w:eastAsia="x-none"/>
    </w:rPr>
  </w:style>
  <w:style w:type="character" w:customStyle="1" w:styleId="2Char0">
    <w:name w:val="正文文本缩进 2 Char"/>
    <w:link w:val="20"/>
    <w:qFormat/>
    <w:rsid w:val="002D15F8"/>
    <w:rPr>
      <w:rFonts w:ascii="宋体" w:hAnsi="Times New Roman"/>
      <w:kern w:val="2"/>
      <w:sz w:val="28"/>
    </w:rPr>
  </w:style>
  <w:style w:type="paragraph" w:styleId="30">
    <w:name w:val="Body Text Indent 3"/>
    <w:basedOn w:val="a"/>
    <w:link w:val="3Char0"/>
    <w:qFormat/>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qFormat/>
    <w:rsid w:val="002D15F8"/>
    <w:rPr>
      <w:rFonts w:ascii="宋体" w:hAnsi="Times New Roman"/>
      <w:kern w:val="2"/>
      <w:sz w:val="24"/>
    </w:rPr>
  </w:style>
  <w:style w:type="paragraph" w:customStyle="1" w:styleId="Char4">
    <w:name w:val="Char"/>
    <w:basedOn w:val="a"/>
    <w:autoRedefine/>
    <w:qFormat/>
    <w:rsid w:val="004642AD"/>
    <w:pPr>
      <w:tabs>
        <w:tab w:val="num" w:pos="360"/>
      </w:tabs>
    </w:pPr>
    <w:rPr>
      <w:sz w:val="24"/>
      <w:szCs w:val="24"/>
    </w:rPr>
  </w:style>
  <w:style w:type="character" w:customStyle="1" w:styleId="control-label6">
    <w:name w:val="control-label6"/>
    <w:qFormat/>
    <w:rsid w:val="00CF6148"/>
    <w:rPr>
      <w:rFonts w:ascii="微软雅黑" w:eastAsia="微软雅黑" w:hAnsi="微软雅黑" w:hint="eastAsia"/>
    </w:rPr>
  </w:style>
  <w:style w:type="table" w:styleId="aa">
    <w:name w:val="Table Grid"/>
    <w:basedOn w:val="a1"/>
    <w:uiPriority w:val="99"/>
    <w:qFormat/>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rsid w:val="00D2528A"/>
  </w:style>
  <w:style w:type="character" w:styleId="ab">
    <w:name w:val="Emphasis"/>
    <w:qFormat/>
    <w:rsid w:val="00D2528A"/>
    <w:rPr>
      <w:i/>
      <w:iCs/>
    </w:rPr>
  </w:style>
  <w:style w:type="paragraph" w:styleId="ac">
    <w:name w:val="List Paragraph"/>
    <w:aliases w:val="编号"/>
    <w:basedOn w:val="a"/>
    <w:link w:val="Char5"/>
    <w:uiPriority w:val="34"/>
    <w:qFormat/>
    <w:rsid w:val="00D2528A"/>
    <w:pPr>
      <w:ind w:firstLineChars="200" w:firstLine="420"/>
    </w:pPr>
    <w:rPr>
      <w:szCs w:val="24"/>
      <w:lang w:val="x-none" w:eastAsia="x-none"/>
    </w:rPr>
  </w:style>
  <w:style w:type="character" w:customStyle="1" w:styleId="Char5">
    <w:name w:val="列出段落 Char"/>
    <w:aliases w:val="编号 Char"/>
    <w:link w:val="ac"/>
    <w:uiPriority w:val="34"/>
    <w:qFormat/>
    <w:rsid w:val="00D2528A"/>
    <w:rPr>
      <w:rFonts w:ascii="Times New Roman" w:hAnsi="Times New Roman"/>
      <w:kern w:val="2"/>
      <w:sz w:val="21"/>
      <w:szCs w:val="24"/>
    </w:rPr>
  </w:style>
  <w:style w:type="paragraph" w:customStyle="1" w:styleId="font5">
    <w:name w:val="font5"/>
    <w:basedOn w:val="a"/>
    <w:qFormat/>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rsid w:val="00D2528A"/>
    <w:pPr>
      <w:widowControl/>
      <w:spacing w:before="100" w:beforeAutospacing="1" w:after="100" w:afterAutospacing="1"/>
      <w:jc w:val="left"/>
    </w:pPr>
    <w:rPr>
      <w:color w:val="000000"/>
      <w:kern w:val="0"/>
      <w:sz w:val="14"/>
      <w:szCs w:val="14"/>
    </w:rPr>
  </w:style>
  <w:style w:type="paragraph" w:customStyle="1" w:styleId="font9">
    <w:name w:val="font9"/>
    <w:basedOn w:val="a"/>
    <w:qFormat/>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qFormat/>
    <w:rsid w:val="00D2528A"/>
    <w:pPr>
      <w:widowControl/>
      <w:spacing w:before="100" w:beforeAutospacing="1" w:after="100" w:afterAutospacing="1"/>
      <w:jc w:val="left"/>
    </w:pPr>
    <w:rPr>
      <w:color w:val="000000"/>
      <w:kern w:val="0"/>
      <w:sz w:val="22"/>
      <w:szCs w:val="22"/>
    </w:rPr>
  </w:style>
  <w:style w:type="paragraph" w:customStyle="1" w:styleId="xl65">
    <w:name w:val="xl65"/>
    <w:basedOn w:val="a"/>
    <w:qFormat/>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qFormat/>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0">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qFormat/>
    <w:rsid w:val="00767A5D"/>
    <w:rPr>
      <w:sz w:val="21"/>
      <w:szCs w:val="21"/>
    </w:rPr>
  </w:style>
  <w:style w:type="paragraph" w:styleId="af">
    <w:name w:val="annotation text"/>
    <w:basedOn w:val="a"/>
    <w:link w:val="Char6"/>
    <w:uiPriority w:val="99"/>
    <w:unhideWhenUsed/>
    <w:qFormat/>
    <w:rsid w:val="00767A5D"/>
    <w:pPr>
      <w:jc w:val="left"/>
    </w:pPr>
  </w:style>
  <w:style w:type="character" w:customStyle="1" w:styleId="Char6">
    <w:name w:val="批注文字 Char"/>
    <w:basedOn w:val="a0"/>
    <w:link w:val="af"/>
    <w:uiPriority w:val="99"/>
    <w:qFormat/>
    <w:rsid w:val="00767A5D"/>
    <w:rPr>
      <w:rFonts w:ascii="Times New Roman" w:hAnsi="Times New Roman"/>
      <w:kern w:val="2"/>
      <w:sz w:val="21"/>
    </w:rPr>
  </w:style>
  <w:style w:type="paragraph" w:styleId="af0">
    <w:name w:val="annotation subject"/>
    <w:basedOn w:val="af"/>
    <w:next w:val="af"/>
    <w:link w:val="Char7"/>
    <w:uiPriority w:val="99"/>
    <w:semiHidden/>
    <w:unhideWhenUsed/>
    <w:qFormat/>
    <w:rsid w:val="00767A5D"/>
    <w:rPr>
      <w:b/>
      <w:bCs/>
    </w:rPr>
  </w:style>
  <w:style w:type="character" w:customStyle="1" w:styleId="Char7">
    <w:name w:val="批注主题 Char"/>
    <w:basedOn w:val="Char6"/>
    <w:link w:val="af0"/>
    <w:uiPriority w:val="99"/>
    <w:semiHidden/>
    <w:qFormat/>
    <w:rsid w:val="00767A5D"/>
    <w:rPr>
      <w:rFonts w:ascii="Times New Roman" w:hAnsi="Times New Roman"/>
      <w:b/>
      <w:bCs/>
      <w:kern w:val="2"/>
      <w:sz w:val="21"/>
    </w:rPr>
  </w:style>
  <w:style w:type="character" w:customStyle="1" w:styleId="DefaultChar">
    <w:name w:val="Default Char"/>
    <w:link w:val="Default"/>
    <w:qFormat/>
    <w:locked/>
    <w:rsid w:val="00D327F4"/>
    <w:rPr>
      <w:rFonts w:ascii="......." w:eastAsia="......." w:hAnsi="......." w:cs="......."/>
      <w:color w:val="000000"/>
      <w:sz w:val="24"/>
      <w:szCs w:val="24"/>
    </w:rPr>
  </w:style>
  <w:style w:type="character" w:customStyle="1" w:styleId="NormalCharacter">
    <w:name w:val="NormalCharacter"/>
    <w:qFormat/>
    <w:rsid w:val="000F0EEB"/>
  </w:style>
  <w:style w:type="paragraph" w:styleId="af1">
    <w:name w:val="Body Text"/>
    <w:basedOn w:val="a"/>
    <w:link w:val="Char8"/>
    <w:qFormat/>
    <w:rsid w:val="00A77783"/>
    <w:pPr>
      <w:spacing w:after="120"/>
    </w:pPr>
  </w:style>
  <w:style w:type="character" w:customStyle="1" w:styleId="Char8">
    <w:name w:val="正文文本 Char"/>
    <w:basedOn w:val="a0"/>
    <w:link w:val="af1"/>
    <w:qFormat/>
    <w:rsid w:val="00A77783"/>
    <w:rPr>
      <w:rFonts w:ascii="Times New Roman" w:hAnsi="Times New Roman"/>
      <w:kern w:val="2"/>
      <w:sz w:val="21"/>
    </w:rPr>
  </w:style>
  <w:style w:type="character" w:customStyle="1" w:styleId="1Char">
    <w:name w:val="标题 1 Char"/>
    <w:basedOn w:val="a0"/>
    <w:link w:val="1"/>
    <w:uiPriority w:val="9"/>
    <w:qFormat/>
    <w:rsid w:val="001A47C9"/>
    <w:rPr>
      <w:rFonts w:ascii="Times New Roman" w:hAnsi="Times New Roman"/>
      <w:bCs/>
      <w:kern w:val="44"/>
      <w:sz w:val="44"/>
      <w:szCs w:val="21"/>
    </w:rPr>
  </w:style>
  <w:style w:type="character" w:customStyle="1" w:styleId="2Char">
    <w:name w:val="标题 2 Char"/>
    <w:basedOn w:val="a0"/>
    <w:link w:val="2"/>
    <w:uiPriority w:val="9"/>
    <w:qFormat/>
    <w:rsid w:val="001A47C9"/>
    <w:rPr>
      <w:rFonts w:ascii="Arial" w:eastAsia="黑体" w:hAnsi="Arial"/>
      <w:bCs/>
      <w:kern w:val="2"/>
      <w:sz w:val="32"/>
      <w:szCs w:val="21"/>
    </w:rPr>
  </w:style>
  <w:style w:type="character" w:customStyle="1" w:styleId="4Char">
    <w:name w:val="标题 4 Char"/>
    <w:basedOn w:val="a0"/>
    <w:link w:val="4"/>
    <w:uiPriority w:val="9"/>
    <w:qFormat/>
    <w:rsid w:val="001A47C9"/>
    <w:rPr>
      <w:rFonts w:ascii="Arial" w:eastAsia="黑体" w:hAnsi="Arial"/>
      <w:bCs/>
      <w:kern w:val="2"/>
      <w:sz w:val="28"/>
      <w:szCs w:val="21"/>
    </w:rPr>
  </w:style>
  <w:style w:type="paragraph" w:styleId="5">
    <w:name w:val="index 5"/>
    <w:basedOn w:val="a"/>
    <w:next w:val="a"/>
    <w:autoRedefine/>
    <w:uiPriority w:val="99"/>
    <w:unhideWhenUsed/>
    <w:qFormat/>
    <w:rsid w:val="001A47C9"/>
    <w:pPr>
      <w:spacing w:line="360" w:lineRule="auto"/>
      <w:ind w:leftChars="800" w:left="800" w:firstLineChars="200" w:firstLine="482"/>
      <w:outlineLvl w:val="0"/>
    </w:pPr>
    <w:rPr>
      <w:b/>
      <w:bCs/>
      <w:sz w:val="24"/>
      <w:szCs w:val="21"/>
    </w:rPr>
  </w:style>
  <w:style w:type="paragraph" w:styleId="af2">
    <w:name w:val="Body Text Indent"/>
    <w:basedOn w:val="a"/>
    <w:link w:val="Char9"/>
    <w:autoRedefine/>
    <w:qFormat/>
    <w:rsid w:val="001A47C9"/>
    <w:pPr>
      <w:spacing w:line="360" w:lineRule="auto"/>
      <w:ind w:firstLineChars="200" w:firstLine="560"/>
      <w:outlineLvl w:val="0"/>
    </w:pPr>
    <w:rPr>
      <w:rFonts w:ascii="仿宋_GB2312" w:eastAsia="仿宋_GB2312" w:hAnsi="宋体" w:hint="eastAsia"/>
      <w:b/>
      <w:bCs/>
      <w:sz w:val="28"/>
      <w:szCs w:val="21"/>
    </w:rPr>
  </w:style>
  <w:style w:type="character" w:customStyle="1" w:styleId="Char9">
    <w:name w:val="正文文本缩进 Char"/>
    <w:basedOn w:val="a0"/>
    <w:link w:val="af2"/>
    <w:qFormat/>
    <w:rsid w:val="001A47C9"/>
    <w:rPr>
      <w:rFonts w:ascii="仿宋_GB2312" w:eastAsia="仿宋_GB2312" w:hAnsi="宋体"/>
      <w:b/>
      <w:bCs/>
      <w:kern w:val="2"/>
      <w:sz w:val="28"/>
      <w:szCs w:val="21"/>
    </w:rPr>
  </w:style>
  <w:style w:type="paragraph" w:styleId="af3">
    <w:name w:val="Title"/>
    <w:basedOn w:val="a"/>
    <w:next w:val="a"/>
    <w:link w:val="Chara"/>
    <w:autoRedefine/>
    <w:uiPriority w:val="10"/>
    <w:qFormat/>
    <w:rsid w:val="001A47C9"/>
    <w:pPr>
      <w:spacing w:before="240" w:after="60" w:line="360" w:lineRule="auto"/>
      <w:ind w:firstLineChars="200" w:firstLine="482"/>
      <w:jc w:val="center"/>
      <w:outlineLvl w:val="0"/>
    </w:pPr>
    <w:rPr>
      <w:rFonts w:ascii="Cambria" w:hAnsi="Cambria"/>
      <w:sz w:val="32"/>
      <w:szCs w:val="32"/>
    </w:rPr>
  </w:style>
  <w:style w:type="character" w:customStyle="1" w:styleId="Chara">
    <w:name w:val="标题 Char"/>
    <w:basedOn w:val="a0"/>
    <w:link w:val="af3"/>
    <w:uiPriority w:val="10"/>
    <w:qFormat/>
    <w:rsid w:val="001A47C9"/>
    <w:rPr>
      <w:rFonts w:ascii="Cambria" w:hAnsi="Cambria"/>
      <w:kern w:val="2"/>
      <w:sz w:val="32"/>
      <w:szCs w:val="32"/>
    </w:rPr>
  </w:style>
  <w:style w:type="paragraph" w:styleId="21">
    <w:name w:val="Body Text First Indent 2"/>
    <w:basedOn w:val="af2"/>
    <w:next w:val="5"/>
    <w:link w:val="2Char1"/>
    <w:autoRedefine/>
    <w:uiPriority w:val="99"/>
    <w:unhideWhenUsed/>
    <w:qFormat/>
    <w:rsid w:val="001A47C9"/>
    <w:pPr>
      <w:ind w:firstLine="420"/>
    </w:pPr>
  </w:style>
  <w:style w:type="character" w:customStyle="1" w:styleId="2Char1">
    <w:name w:val="正文首行缩进 2 Char"/>
    <w:basedOn w:val="Char9"/>
    <w:link w:val="21"/>
    <w:uiPriority w:val="99"/>
    <w:qFormat/>
    <w:rsid w:val="001A47C9"/>
    <w:rPr>
      <w:rFonts w:ascii="仿宋_GB2312" w:eastAsia="仿宋_GB2312" w:hAnsi="宋体"/>
      <w:b/>
      <w:bCs/>
      <w:kern w:val="2"/>
      <w:sz w:val="28"/>
      <w:szCs w:val="21"/>
    </w:rPr>
  </w:style>
  <w:style w:type="character" w:styleId="af4">
    <w:name w:val="Strong"/>
    <w:autoRedefine/>
    <w:qFormat/>
    <w:rsid w:val="001A47C9"/>
    <w:rPr>
      <w:b/>
    </w:rPr>
  </w:style>
  <w:style w:type="paragraph" w:customStyle="1" w:styleId="Char10">
    <w:name w:val="Char1"/>
    <w:basedOn w:val="a"/>
    <w:autoRedefine/>
    <w:qFormat/>
    <w:rsid w:val="001A47C9"/>
    <w:pPr>
      <w:tabs>
        <w:tab w:val="left" w:pos="360"/>
      </w:tabs>
      <w:spacing w:line="360" w:lineRule="auto"/>
      <w:ind w:firstLineChars="200" w:firstLine="482"/>
      <w:outlineLvl w:val="0"/>
    </w:pPr>
    <w:rPr>
      <w:b/>
      <w:bCs/>
      <w:sz w:val="24"/>
      <w:szCs w:val="24"/>
    </w:rPr>
  </w:style>
  <w:style w:type="character" w:customStyle="1" w:styleId="font31">
    <w:name w:val="font31"/>
    <w:basedOn w:val="a0"/>
    <w:autoRedefine/>
    <w:qFormat/>
    <w:rsid w:val="001A47C9"/>
    <w:rPr>
      <w:rFonts w:ascii="宋体" w:eastAsia="宋体" w:hAnsi="宋体" w:cs="宋体" w:hint="eastAsia"/>
      <w:color w:val="000000"/>
      <w:sz w:val="24"/>
      <w:szCs w:val="24"/>
      <w:u w:val="none"/>
    </w:rPr>
  </w:style>
  <w:style w:type="character" w:customStyle="1" w:styleId="font41">
    <w:name w:val="font41"/>
    <w:basedOn w:val="a0"/>
    <w:autoRedefine/>
    <w:qFormat/>
    <w:rsid w:val="001A47C9"/>
    <w:rPr>
      <w:rFonts w:ascii="Arial" w:hAnsi="Arial" w:cs="Arial"/>
      <w:color w:val="000000"/>
      <w:sz w:val="22"/>
      <w:szCs w:val="22"/>
      <w:u w:val="none"/>
    </w:rPr>
  </w:style>
  <w:style w:type="character" w:customStyle="1" w:styleId="font61">
    <w:name w:val="font61"/>
    <w:basedOn w:val="a0"/>
    <w:autoRedefine/>
    <w:qFormat/>
    <w:rsid w:val="001A47C9"/>
    <w:rPr>
      <w:rFonts w:ascii="Arial" w:hAnsi="Arial" w:cs="Arial"/>
      <w:color w:val="000000"/>
      <w:sz w:val="22"/>
      <w:szCs w:val="22"/>
      <w:u w:val="none"/>
    </w:rPr>
  </w:style>
  <w:style w:type="character" w:customStyle="1" w:styleId="font21">
    <w:name w:val="font21"/>
    <w:basedOn w:val="a0"/>
    <w:autoRedefine/>
    <w:qFormat/>
    <w:rsid w:val="001A47C9"/>
    <w:rPr>
      <w:rFonts w:ascii="宋体" w:eastAsia="宋体" w:hAnsi="宋体" w:cs="宋体" w:hint="eastAsia"/>
      <w:color w:val="000000"/>
      <w:sz w:val="21"/>
      <w:szCs w:val="21"/>
      <w:u w:val="none"/>
    </w:rPr>
  </w:style>
  <w:style w:type="character" w:customStyle="1" w:styleId="font51">
    <w:name w:val="font51"/>
    <w:basedOn w:val="a0"/>
    <w:autoRedefine/>
    <w:qFormat/>
    <w:rsid w:val="001A47C9"/>
    <w:rPr>
      <w:rFonts w:ascii="宋体" w:eastAsia="宋体" w:hAnsi="宋体" w:cs="宋体" w:hint="eastAsia"/>
      <w:color w:val="000000"/>
      <w:sz w:val="22"/>
      <w:szCs w:val="22"/>
      <w:u w:val="none"/>
      <w:vertAlign w:val="superscript"/>
    </w:rPr>
  </w:style>
  <w:style w:type="character" w:customStyle="1" w:styleId="font71">
    <w:name w:val="font71"/>
    <w:basedOn w:val="a0"/>
    <w:autoRedefine/>
    <w:qFormat/>
    <w:rsid w:val="001A47C9"/>
    <w:rPr>
      <w:rFonts w:ascii="宋体" w:eastAsia="宋体" w:hAnsi="宋体" w:cs="宋体" w:hint="eastAsia"/>
      <w:color w:val="000000"/>
      <w:sz w:val="22"/>
      <w:szCs w:val="22"/>
      <w:u w:val="none"/>
      <w:vertAlign w:val="superscript"/>
    </w:rPr>
  </w:style>
  <w:style w:type="character" w:customStyle="1" w:styleId="font01">
    <w:name w:val="font01"/>
    <w:basedOn w:val="a0"/>
    <w:autoRedefine/>
    <w:qFormat/>
    <w:rsid w:val="001A47C9"/>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72597">
      <w:bodyDiv w:val="1"/>
      <w:marLeft w:val="0"/>
      <w:marRight w:val="0"/>
      <w:marTop w:val="0"/>
      <w:marBottom w:val="0"/>
      <w:divBdr>
        <w:top w:val="none" w:sz="0" w:space="0" w:color="auto"/>
        <w:left w:val="none" w:sz="0" w:space="0" w:color="auto"/>
        <w:bottom w:val="none" w:sz="0" w:space="0" w:color="auto"/>
        <w:right w:val="none" w:sz="0" w:space="0" w:color="auto"/>
      </w:divBdr>
    </w:div>
    <w:div w:id="770858954">
      <w:bodyDiv w:val="1"/>
      <w:marLeft w:val="0"/>
      <w:marRight w:val="0"/>
      <w:marTop w:val="0"/>
      <w:marBottom w:val="0"/>
      <w:divBdr>
        <w:top w:val="none" w:sz="0" w:space="0" w:color="auto"/>
        <w:left w:val="none" w:sz="0" w:space="0" w:color="auto"/>
        <w:bottom w:val="none" w:sz="0" w:space="0" w:color="auto"/>
        <w:right w:val="none" w:sz="0" w:space="0" w:color="auto"/>
      </w:divBdr>
    </w:div>
    <w:div w:id="828204781">
      <w:bodyDiv w:val="1"/>
      <w:marLeft w:val="0"/>
      <w:marRight w:val="0"/>
      <w:marTop w:val="0"/>
      <w:marBottom w:val="0"/>
      <w:divBdr>
        <w:top w:val="none" w:sz="0" w:space="0" w:color="auto"/>
        <w:left w:val="none" w:sz="0" w:space="0" w:color="auto"/>
        <w:bottom w:val="none" w:sz="0" w:space="0" w:color="auto"/>
        <w:right w:val="none" w:sz="0" w:space="0" w:color="auto"/>
      </w:divBdr>
    </w:div>
    <w:div w:id="1260678164">
      <w:bodyDiv w:val="1"/>
      <w:marLeft w:val="0"/>
      <w:marRight w:val="0"/>
      <w:marTop w:val="0"/>
      <w:marBottom w:val="0"/>
      <w:divBdr>
        <w:top w:val="none" w:sz="0" w:space="0" w:color="auto"/>
        <w:left w:val="none" w:sz="0" w:space="0" w:color="auto"/>
        <w:bottom w:val="none" w:sz="0" w:space="0" w:color="auto"/>
        <w:right w:val="none" w:sz="0" w:space="0" w:color="auto"/>
      </w:divBdr>
    </w:div>
    <w:div w:id="1342006755">
      <w:bodyDiv w:val="1"/>
      <w:marLeft w:val="0"/>
      <w:marRight w:val="0"/>
      <w:marTop w:val="0"/>
      <w:marBottom w:val="0"/>
      <w:divBdr>
        <w:top w:val="none" w:sz="0" w:space="0" w:color="auto"/>
        <w:left w:val="none" w:sz="0" w:space="0" w:color="auto"/>
        <w:bottom w:val="none" w:sz="0" w:space="0" w:color="auto"/>
        <w:right w:val="none" w:sz="0" w:space="0" w:color="auto"/>
      </w:divBdr>
    </w:div>
    <w:div w:id="1677489343">
      <w:bodyDiv w:val="1"/>
      <w:marLeft w:val="0"/>
      <w:marRight w:val="0"/>
      <w:marTop w:val="0"/>
      <w:marBottom w:val="0"/>
      <w:divBdr>
        <w:top w:val="none" w:sz="0" w:space="0" w:color="auto"/>
        <w:left w:val="none" w:sz="0" w:space="0" w:color="auto"/>
        <w:bottom w:val="none" w:sz="0" w:space="0" w:color="auto"/>
        <w:right w:val="none" w:sz="0" w:space="0" w:color="auto"/>
      </w:divBdr>
    </w:div>
    <w:div w:id="1751195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BC18-9501-488B-B286-E364EE9E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154</Pages>
  <Words>14839</Words>
  <Characters>84586</Characters>
  <Application>Microsoft Office Word</Application>
  <DocSecurity>0</DocSecurity>
  <PresentationFormat/>
  <Lines>704</Lines>
  <Paragraphs>198</Paragraphs>
  <Slides>0</Slides>
  <Notes>0</Notes>
  <HiddenSlides>0</HiddenSlides>
  <MMClips>0</MMClips>
  <ScaleCrop>false</ScaleCrop>
  <Company/>
  <LinksUpToDate>false</LinksUpToDate>
  <CharactersWithSpaces>99227</CharactersWithSpaces>
  <SharedDoc>false</SharedDoc>
  <HLinks>
    <vt:vector size="30" baseType="variant">
      <vt:variant>
        <vt:i4>393291</vt:i4>
      </vt:variant>
      <vt:variant>
        <vt:i4>15</vt:i4>
      </vt:variant>
      <vt:variant>
        <vt:i4>0</vt:i4>
      </vt:variant>
      <vt:variant>
        <vt:i4>5</vt:i4>
      </vt:variant>
      <vt:variant>
        <vt:lpwstr>http://www.tjgpc.gov.cn/</vt:lpwstr>
      </vt:variant>
      <vt:variant>
        <vt:lpwstr/>
      </vt:variant>
      <vt:variant>
        <vt:i4>1114160</vt:i4>
      </vt:variant>
      <vt:variant>
        <vt:i4>11</vt:i4>
      </vt:variant>
      <vt:variant>
        <vt:i4>0</vt:i4>
      </vt:variant>
      <vt:variant>
        <vt:i4>5</vt:i4>
      </vt:variant>
      <vt:variant>
        <vt:lpwstr/>
      </vt:variant>
      <vt:variant>
        <vt:lpwstr>_Toc411426753</vt:lpwstr>
      </vt:variant>
      <vt:variant>
        <vt:i4>1114160</vt:i4>
      </vt:variant>
      <vt:variant>
        <vt:i4>8</vt:i4>
      </vt:variant>
      <vt:variant>
        <vt:i4>0</vt:i4>
      </vt:variant>
      <vt:variant>
        <vt:i4>5</vt:i4>
      </vt:variant>
      <vt:variant>
        <vt:lpwstr/>
      </vt:variant>
      <vt:variant>
        <vt:lpwstr>_Toc411426751</vt:lpwstr>
      </vt:variant>
      <vt:variant>
        <vt:i4>1114160</vt:i4>
      </vt:variant>
      <vt:variant>
        <vt:i4>5</vt:i4>
      </vt:variant>
      <vt:variant>
        <vt:i4>0</vt:i4>
      </vt:variant>
      <vt:variant>
        <vt:i4>5</vt:i4>
      </vt:variant>
      <vt:variant>
        <vt:lpwstr/>
      </vt:variant>
      <vt:variant>
        <vt:lpwstr>_Toc411426750</vt:lpwstr>
      </vt:variant>
      <vt:variant>
        <vt:i4>1048624</vt:i4>
      </vt:variant>
      <vt:variant>
        <vt:i4>2</vt:i4>
      </vt:variant>
      <vt:variant>
        <vt:i4>0</vt:i4>
      </vt:variant>
      <vt:variant>
        <vt:i4>5</vt:i4>
      </vt:variant>
      <vt:variant>
        <vt:lpwstr/>
      </vt:variant>
      <vt:variant>
        <vt:lpwstr>_Toc411426749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creator>未定义</dc:creator>
  <cp:lastModifiedBy>未定义</cp:lastModifiedBy>
  <cp:revision>568</cp:revision>
  <cp:lastPrinted>2015-08-04T03:01:00Z</cp:lastPrinted>
  <dcterms:created xsi:type="dcterms:W3CDTF">2024-02-18T02:19:00Z</dcterms:created>
  <dcterms:modified xsi:type="dcterms:W3CDTF">2024-04-16T08:54:00Z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